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申报职称诚信</w:t>
      </w:r>
      <w:r>
        <w:rPr>
          <w:rFonts w:hint="eastAsia" w:ascii="黑体" w:hAnsi="黑体" w:eastAsia="黑体" w:cs="黑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本人热爱教育事业，遵守宪法和法律法规，恪守职业道德，严守社会公德。无不良品行和违法犯罪记录，提交的申请材料真实、准确。如与事实不符，愿意承担相应行政处罚和法律责任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20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1559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E5AD8"/>
    <w:rsid w:val="790C499B"/>
    <w:rsid w:val="ECFE6C70"/>
    <w:rsid w:val="EEDFFB9D"/>
    <w:rsid w:val="F7AE9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2025-06-22T02:33:00Z</dcterms:created>
  <dc:creator>Administrator</dc:creator>
  <cp:lastModifiedBy>覃俊</cp:lastModifiedBy>
  <dcterms:modified xsi:type="dcterms:W3CDTF">2025-07-14T03:18:56Z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KSOTemplateDocerSaveRecord">
    <vt:lpwstr>eyJoZGlkIjoiMzc4ZDViMjkzZTBiZTQxMTZiOTk0OWQzMjM3YjM2MmMiLCJ1c2VySWQiOiI4MTI0NzcyNTUifQ==</vt:lpwstr>
  </property>
  <property fmtid="{D5CDD505-2E9C-101B-9397-08002B2CF9AE}" pid="4" name="ICV">
    <vt:lpwstr>B41229E783D7495D82814464887ECCDF_12</vt:lpwstr>
  </property>
</Properties>
</file>