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1558"/>
      </w:tblGrid>
      <w:tr w:rsidR="00DA64E2" w:rsidTr="00866CFC">
        <w:tc>
          <w:tcPr>
            <w:tcW w:w="2660" w:type="dxa"/>
            <w:vAlign w:val="center"/>
          </w:tcPr>
          <w:p w:rsidR="00DA64E2" w:rsidRPr="00ED4A02" w:rsidRDefault="00DA64E2" w:rsidP="00866CFC">
            <w:pPr>
              <w:jc w:val="center"/>
              <w:rPr>
                <w:b/>
              </w:rPr>
            </w:pPr>
            <w:r w:rsidRPr="00ED4A02">
              <w:rPr>
                <w:b/>
              </w:rPr>
              <w:t>项目</w:t>
            </w:r>
          </w:p>
        </w:tc>
        <w:tc>
          <w:tcPr>
            <w:tcW w:w="11558" w:type="dxa"/>
            <w:vAlign w:val="center"/>
          </w:tcPr>
          <w:p w:rsidR="00DA64E2" w:rsidRPr="00ED4A02" w:rsidRDefault="00DA64E2" w:rsidP="00866CFC">
            <w:pPr>
              <w:jc w:val="center"/>
              <w:rPr>
                <w:b/>
              </w:rPr>
            </w:pPr>
            <w:r w:rsidRPr="00ED4A02">
              <w:rPr>
                <w:b/>
              </w:rPr>
              <w:t>内容</w:t>
            </w:r>
          </w:p>
        </w:tc>
      </w:tr>
      <w:tr w:rsidR="00DA64E2" w:rsidTr="00866CFC">
        <w:tc>
          <w:tcPr>
            <w:tcW w:w="2660" w:type="dxa"/>
            <w:vAlign w:val="center"/>
          </w:tcPr>
          <w:p w:rsidR="00DA64E2" w:rsidRDefault="00DA64E2" w:rsidP="00866CFC">
            <w:pPr>
              <w:jc w:val="center"/>
            </w:pPr>
            <w:r w:rsidRPr="00DA64E2">
              <w:rPr>
                <w:rFonts w:hint="eastAsia"/>
              </w:rPr>
              <w:t>备案申请材料清单及样式</w:t>
            </w:r>
          </w:p>
        </w:tc>
        <w:tc>
          <w:tcPr>
            <w:tcW w:w="11558" w:type="dxa"/>
            <w:vAlign w:val="center"/>
          </w:tcPr>
          <w:p w:rsidR="00DA64E2" w:rsidRDefault="00866CFC" w:rsidP="00866CFC">
            <w:pPr>
              <w:jc w:val="center"/>
            </w:pPr>
            <w:r w:rsidRPr="00866CFC">
              <w:rPr>
                <w:rFonts w:hint="eastAsia"/>
              </w:rPr>
              <w:t>备案</w:t>
            </w:r>
            <w:r>
              <w:rPr>
                <w:rFonts w:hint="eastAsia"/>
              </w:rPr>
              <w:t>申请</w:t>
            </w:r>
            <w:r w:rsidRPr="00866CFC">
              <w:rPr>
                <w:rFonts w:hint="eastAsia"/>
              </w:rPr>
              <w:t>书</w:t>
            </w:r>
            <w:r>
              <w:rPr>
                <w:rFonts w:hint="eastAsia"/>
              </w:rPr>
              <w:t>、</w:t>
            </w:r>
            <w:r w:rsidRPr="00866CFC">
              <w:rPr>
                <w:rFonts w:hint="eastAsia"/>
              </w:rPr>
              <w:t>养老机构登记证书、</w:t>
            </w:r>
            <w:r>
              <w:rPr>
                <w:rFonts w:hint="eastAsia"/>
              </w:rPr>
              <w:t>备案承诺书以及《养老机构管理办法》要求提供的其他文书材料，样式详见附件</w:t>
            </w:r>
          </w:p>
        </w:tc>
      </w:tr>
      <w:tr w:rsidR="00DA64E2" w:rsidTr="005954C7">
        <w:trPr>
          <w:trHeight w:val="8286"/>
        </w:trPr>
        <w:tc>
          <w:tcPr>
            <w:tcW w:w="2660" w:type="dxa"/>
            <w:vAlign w:val="center"/>
          </w:tcPr>
          <w:p w:rsidR="00DA64E2" w:rsidRDefault="00DA64E2" w:rsidP="00866CFC">
            <w:pPr>
              <w:jc w:val="center"/>
            </w:pPr>
            <w:r w:rsidRPr="00DA64E2">
              <w:rPr>
                <w:rFonts w:hint="eastAsia"/>
              </w:rPr>
              <w:t>备案流程</w:t>
            </w:r>
          </w:p>
        </w:tc>
        <w:tc>
          <w:tcPr>
            <w:tcW w:w="11558" w:type="dxa"/>
            <w:vAlign w:val="center"/>
          </w:tcPr>
          <w:p w:rsidR="00DA64E2" w:rsidRDefault="005954C7" w:rsidP="005954C7">
            <w:pPr>
              <w:jc w:val="left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FA0768" wp14:editId="7DFB0422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465455</wp:posOffset>
                  </wp:positionV>
                  <wp:extent cx="6981825" cy="4486275"/>
                  <wp:effectExtent l="0" t="0" r="9525" b="9525"/>
                  <wp:wrapNone/>
                  <wp:docPr id="1" name="图片 1" descr="http://yl.zwfw.gxzf.gov.cn/gxzzqsxk/rest/frame/pages/basic/attach/attachAction/getContent?attachGuid=32ecaf95-bea5-47cc-a84b-aa622a84a643&amp;isCommondto=true&amp;attachGuid=32ecaf95-bea5-47cc-a84b-aa622a84a643&amp;isCommondto=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yl.zwfw.gxzf.gov.cn/gxzzqsxk/rest/frame/pages/basic/attach/attachAction/getContent?attachGuid=32ecaf95-bea5-47cc-a84b-aa622a84a643&amp;isCommondto=true&amp;attachGuid=32ecaf95-bea5-47cc-a84b-aa622a84a643&amp;isCommondto=t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1825" cy="448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Pr="005954C7">
              <w:rPr>
                <w:rFonts w:hint="eastAsia"/>
              </w:rPr>
              <w:t>营利性养老机构办理备案，应当在收住老年人后</w:t>
            </w:r>
            <w:r w:rsidRPr="005954C7">
              <w:rPr>
                <w:rFonts w:hint="eastAsia"/>
              </w:rPr>
              <w:t>10</w:t>
            </w:r>
            <w:r w:rsidRPr="005954C7">
              <w:rPr>
                <w:rFonts w:hint="eastAsia"/>
              </w:rPr>
              <w:t>个工作日以内向服务场所所在地的县级人民政府民政部门提出。非营利性养老机构办理备案，应当在收住老年人后</w:t>
            </w:r>
            <w:r w:rsidRPr="005954C7">
              <w:rPr>
                <w:rFonts w:hint="eastAsia"/>
              </w:rPr>
              <w:t>10</w:t>
            </w:r>
            <w:r w:rsidRPr="005954C7">
              <w:rPr>
                <w:rFonts w:hint="eastAsia"/>
              </w:rPr>
              <w:t>个工作日以内向登记管理机关同级的人民政府民政部门提出。</w:t>
            </w:r>
          </w:p>
        </w:tc>
      </w:tr>
      <w:tr w:rsidR="00DA64E2" w:rsidTr="00866CFC">
        <w:tc>
          <w:tcPr>
            <w:tcW w:w="2660" w:type="dxa"/>
            <w:vAlign w:val="center"/>
          </w:tcPr>
          <w:p w:rsidR="00DA64E2" w:rsidRDefault="00DA64E2" w:rsidP="00866CFC">
            <w:pPr>
              <w:jc w:val="center"/>
            </w:pPr>
            <w:r w:rsidRPr="00DA64E2">
              <w:rPr>
                <w:rFonts w:hint="eastAsia"/>
              </w:rPr>
              <w:lastRenderedPageBreak/>
              <w:t>办理部门</w:t>
            </w:r>
          </w:p>
        </w:tc>
        <w:tc>
          <w:tcPr>
            <w:tcW w:w="11558" w:type="dxa"/>
            <w:vAlign w:val="center"/>
          </w:tcPr>
          <w:p w:rsidR="00DA64E2" w:rsidRDefault="00974D7A" w:rsidP="00866CFC">
            <w:pPr>
              <w:jc w:val="center"/>
            </w:pPr>
            <w:r w:rsidRPr="00974D7A">
              <w:rPr>
                <w:rFonts w:hint="eastAsia"/>
              </w:rPr>
              <w:t>玉林市民政局负责本级养老机构的备案</w:t>
            </w:r>
            <w:r>
              <w:rPr>
                <w:rFonts w:hint="eastAsia"/>
              </w:rPr>
              <w:t>，各县（市、区）民政部门负责本辖区养老机构的备案</w:t>
            </w:r>
          </w:p>
        </w:tc>
      </w:tr>
      <w:tr w:rsidR="00DA64E2" w:rsidTr="00866CFC">
        <w:tc>
          <w:tcPr>
            <w:tcW w:w="2660" w:type="dxa"/>
            <w:vAlign w:val="center"/>
          </w:tcPr>
          <w:p w:rsidR="00DA64E2" w:rsidRDefault="00DA64E2" w:rsidP="00866CFC">
            <w:pPr>
              <w:jc w:val="center"/>
            </w:pPr>
            <w:r w:rsidRPr="00DA64E2">
              <w:rPr>
                <w:rFonts w:hint="eastAsia"/>
              </w:rPr>
              <w:t>办理时限</w:t>
            </w:r>
          </w:p>
        </w:tc>
        <w:tc>
          <w:tcPr>
            <w:tcW w:w="11558" w:type="dxa"/>
            <w:vAlign w:val="center"/>
          </w:tcPr>
          <w:p w:rsidR="00DA64E2" w:rsidRDefault="00757AA3" w:rsidP="00866CF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个工作日</w:t>
            </w:r>
          </w:p>
        </w:tc>
      </w:tr>
      <w:tr w:rsidR="00DA64E2" w:rsidTr="00866CFC">
        <w:tc>
          <w:tcPr>
            <w:tcW w:w="2660" w:type="dxa"/>
            <w:vAlign w:val="center"/>
          </w:tcPr>
          <w:p w:rsidR="00DA64E2" w:rsidRDefault="00DA64E2" w:rsidP="00866CFC">
            <w:pPr>
              <w:jc w:val="center"/>
            </w:pPr>
            <w:r w:rsidRPr="00DA64E2">
              <w:rPr>
                <w:rFonts w:hint="eastAsia"/>
              </w:rPr>
              <w:t>办理时间、地点</w:t>
            </w:r>
          </w:p>
        </w:tc>
        <w:tc>
          <w:tcPr>
            <w:tcW w:w="11558" w:type="dxa"/>
            <w:vAlign w:val="center"/>
          </w:tcPr>
          <w:p w:rsidR="00DA64E2" w:rsidRDefault="00757AA3" w:rsidP="00866CFC">
            <w:pPr>
              <w:jc w:val="center"/>
            </w:pPr>
            <w:r>
              <w:rPr>
                <w:rFonts w:hint="eastAsia"/>
              </w:rPr>
              <w:t>玉林市民</w:t>
            </w:r>
            <w:proofErr w:type="gramStart"/>
            <w:r>
              <w:rPr>
                <w:rFonts w:hint="eastAsia"/>
              </w:rPr>
              <w:t>政局驻</w:t>
            </w:r>
            <w:proofErr w:type="gramEnd"/>
            <w:r>
              <w:rPr>
                <w:rFonts w:hint="eastAsia"/>
              </w:rPr>
              <w:t>玉林市政务服务中心窗口（仅受理市本级养老机构备案）：</w:t>
            </w:r>
            <w:r w:rsidRPr="00757AA3">
              <w:rPr>
                <w:rFonts w:hint="eastAsia"/>
              </w:rPr>
              <w:t>玉林市政务服务中心</w:t>
            </w:r>
            <w:r w:rsidRPr="00757AA3">
              <w:rPr>
                <w:rFonts w:hint="eastAsia"/>
              </w:rPr>
              <w:t>3</w:t>
            </w:r>
            <w:r w:rsidRPr="00757AA3">
              <w:rPr>
                <w:rFonts w:hint="eastAsia"/>
              </w:rPr>
              <w:t>楼民政局窗口</w:t>
            </w:r>
            <w:r w:rsidRPr="00757AA3">
              <w:rPr>
                <w:rFonts w:hint="eastAsia"/>
              </w:rPr>
              <w:t>101</w:t>
            </w:r>
            <w:r w:rsidRPr="00757AA3">
              <w:rPr>
                <w:rFonts w:hint="eastAsia"/>
              </w:rPr>
              <w:t>、</w:t>
            </w:r>
            <w:r w:rsidRPr="00757AA3">
              <w:rPr>
                <w:rFonts w:hint="eastAsia"/>
              </w:rPr>
              <w:t>102</w:t>
            </w:r>
            <w:r w:rsidRPr="00757AA3">
              <w:rPr>
                <w:rFonts w:hint="eastAsia"/>
              </w:rPr>
              <w:t>号</w:t>
            </w:r>
            <w:r>
              <w:rPr>
                <w:rFonts w:hint="eastAsia"/>
              </w:rPr>
              <w:t>；办理时间：</w:t>
            </w:r>
            <w:r w:rsidRPr="00757AA3">
              <w:rPr>
                <w:rFonts w:hint="eastAsia"/>
              </w:rPr>
              <w:t>工作日：上午</w:t>
            </w:r>
            <w:r w:rsidRPr="00757AA3">
              <w:rPr>
                <w:rFonts w:hint="eastAsia"/>
              </w:rPr>
              <w:t>9:00-12:00</w:t>
            </w:r>
            <w:r w:rsidRPr="00757AA3">
              <w:rPr>
                <w:rFonts w:hint="eastAsia"/>
              </w:rPr>
              <w:t>；下午</w:t>
            </w:r>
            <w:r w:rsidRPr="00757AA3">
              <w:rPr>
                <w:rFonts w:hint="eastAsia"/>
              </w:rPr>
              <w:t>13:30-16:30</w:t>
            </w:r>
          </w:p>
        </w:tc>
      </w:tr>
      <w:tr w:rsidR="00DA64E2" w:rsidTr="00866CFC">
        <w:tc>
          <w:tcPr>
            <w:tcW w:w="2660" w:type="dxa"/>
            <w:vAlign w:val="center"/>
          </w:tcPr>
          <w:p w:rsidR="00DA64E2" w:rsidRDefault="00DA64E2" w:rsidP="00866CFC">
            <w:pPr>
              <w:jc w:val="center"/>
            </w:pPr>
            <w:r w:rsidRPr="00DA64E2">
              <w:rPr>
                <w:rFonts w:hint="eastAsia"/>
              </w:rPr>
              <w:t>咨询电话</w:t>
            </w:r>
          </w:p>
        </w:tc>
        <w:tc>
          <w:tcPr>
            <w:tcW w:w="11558" w:type="dxa"/>
            <w:vAlign w:val="center"/>
          </w:tcPr>
          <w:p w:rsidR="00DA64E2" w:rsidRDefault="00757AA3" w:rsidP="00866CFC">
            <w:pPr>
              <w:jc w:val="center"/>
            </w:pPr>
            <w:r>
              <w:t>市民政局：</w:t>
            </w:r>
            <w:r w:rsidR="0023313E">
              <w:rPr>
                <w:rFonts w:hint="eastAsia"/>
              </w:rPr>
              <w:t>2680723</w:t>
            </w:r>
            <w:r w:rsidR="0023313E">
              <w:rPr>
                <w:rFonts w:hint="eastAsia"/>
              </w:rPr>
              <w:t>；玉州区民政局：</w:t>
            </w:r>
            <w:r w:rsidR="0023313E">
              <w:rPr>
                <w:rFonts w:hint="eastAsia"/>
              </w:rPr>
              <w:t>2822585</w:t>
            </w:r>
            <w:r w:rsidR="0023313E">
              <w:rPr>
                <w:rFonts w:hint="eastAsia"/>
              </w:rPr>
              <w:t>；福</w:t>
            </w:r>
            <w:proofErr w:type="gramStart"/>
            <w:r w:rsidR="0023313E">
              <w:rPr>
                <w:rFonts w:hint="eastAsia"/>
              </w:rPr>
              <w:t>绵</w:t>
            </w:r>
            <w:proofErr w:type="gramEnd"/>
            <w:r w:rsidR="0023313E">
              <w:rPr>
                <w:rFonts w:hint="eastAsia"/>
              </w:rPr>
              <w:t>区民政局：</w:t>
            </w:r>
            <w:r w:rsidR="0023313E">
              <w:rPr>
                <w:rFonts w:hint="eastAsia"/>
              </w:rPr>
              <w:t>2210630</w:t>
            </w:r>
            <w:r w:rsidR="0023313E">
              <w:rPr>
                <w:rFonts w:hint="eastAsia"/>
              </w:rPr>
              <w:t>；北流市民政局：</w:t>
            </w:r>
            <w:r w:rsidR="0023313E">
              <w:rPr>
                <w:rFonts w:hint="eastAsia"/>
              </w:rPr>
              <w:t>6223347</w:t>
            </w:r>
            <w:r w:rsidR="0023313E">
              <w:rPr>
                <w:rFonts w:hint="eastAsia"/>
              </w:rPr>
              <w:t>；容县民政局：</w:t>
            </w:r>
            <w:r w:rsidR="0023313E">
              <w:rPr>
                <w:rFonts w:hint="eastAsia"/>
              </w:rPr>
              <w:t>5322057</w:t>
            </w:r>
            <w:r w:rsidR="0023313E">
              <w:rPr>
                <w:rFonts w:hint="eastAsia"/>
              </w:rPr>
              <w:t>；陆川县民政局：</w:t>
            </w:r>
            <w:r w:rsidR="0023313E">
              <w:rPr>
                <w:rFonts w:hint="eastAsia"/>
              </w:rPr>
              <w:t>7310165</w:t>
            </w:r>
            <w:r w:rsidR="0023313E">
              <w:rPr>
                <w:rFonts w:hint="eastAsia"/>
              </w:rPr>
              <w:t>；博白县民政局：</w:t>
            </w:r>
            <w:r w:rsidR="0023313E">
              <w:rPr>
                <w:rFonts w:hint="eastAsia"/>
              </w:rPr>
              <w:t>8222659</w:t>
            </w:r>
            <w:r w:rsidR="0023313E">
              <w:rPr>
                <w:rFonts w:hint="eastAsia"/>
              </w:rPr>
              <w:t>；兴业县民政局：</w:t>
            </w:r>
            <w:r w:rsidR="0023313E">
              <w:rPr>
                <w:rFonts w:hint="eastAsia"/>
              </w:rPr>
              <w:t>3763809</w:t>
            </w:r>
          </w:p>
        </w:tc>
      </w:tr>
    </w:tbl>
    <w:p w:rsidR="00EB2869" w:rsidRPr="00DA64E2" w:rsidRDefault="00EB2869" w:rsidP="00DA64E2"/>
    <w:sectPr w:rsidR="00EB2869" w:rsidRPr="00DA64E2" w:rsidSect="00DA64E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07"/>
    <w:rsid w:val="00101AAF"/>
    <w:rsid w:val="001C20A6"/>
    <w:rsid w:val="0023313E"/>
    <w:rsid w:val="00373A47"/>
    <w:rsid w:val="004372CB"/>
    <w:rsid w:val="005954C7"/>
    <w:rsid w:val="00757AA3"/>
    <w:rsid w:val="00866CFC"/>
    <w:rsid w:val="00974D7A"/>
    <w:rsid w:val="00A3776D"/>
    <w:rsid w:val="00DA64E2"/>
    <w:rsid w:val="00E21607"/>
    <w:rsid w:val="00E36676"/>
    <w:rsid w:val="00E83EDF"/>
    <w:rsid w:val="00EB2869"/>
    <w:rsid w:val="00E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A64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ters-truncate">
    <w:name w:val="matters-truncate"/>
    <w:basedOn w:val="a"/>
    <w:rsid w:val="00DA64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DA6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866CF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66C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A64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tters-truncate">
    <w:name w:val="matters-truncate"/>
    <w:basedOn w:val="a"/>
    <w:rsid w:val="00DA64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DA6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866CF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66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278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  <w:div w:id="71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272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  <w:div w:id="3492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822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  <w:div w:id="20445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307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  <w:div w:id="15748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梁冬</dc:creator>
  <cp:keywords/>
  <dc:description/>
  <cp:lastModifiedBy>梁冬</cp:lastModifiedBy>
  <cp:revision>7</cp:revision>
  <dcterms:created xsi:type="dcterms:W3CDTF">2020-12-06T04:54:00Z</dcterms:created>
  <dcterms:modified xsi:type="dcterms:W3CDTF">2020-12-06T05:07:00Z</dcterms:modified>
</cp:coreProperties>
</file>