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类</w:t>
      </w:r>
    </w:p>
    <w:p>
      <w:pPr>
        <w:pStyle w:val="6"/>
        <w:rPr>
          <w:rFonts w:hint="default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玉林市城市管理监督局关于2023年玉林市人大代表民声反映会代表建议第30号的答复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莫媛媛代表：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提出的《关于加快玉福路口道路施工建设的建议》（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30号）收悉，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经认真研究，现答复如下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1"/>
          <w:szCs w:val="31"/>
          <w:lang w:val="en-US" w:eastAsia="zh-CN" w:bidi="ar"/>
        </w:rPr>
        <w:t>基本情况及开展的工作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局负责组织实施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玉林市2020年为民办十大实事工作及市政基础设施补短板项目玉博大道</w:t>
      </w:r>
      <w:r>
        <w:rPr>
          <w:rFonts w:hint="eastAsia" w:ascii="仿宋_GB2312" w:eastAsia="仿宋_GB2312"/>
          <w:sz w:val="32"/>
          <w:szCs w:val="32"/>
          <w:lang w:eastAsia="zh-CN"/>
        </w:rPr>
        <w:t>（玉兴大道至南流江段）</w:t>
      </w:r>
      <w:r>
        <w:rPr>
          <w:rFonts w:hint="eastAsia" w:ascii="仿宋_GB2312" w:eastAsia="仿宋_GB2312"/>
          <w:sz w:val="32"/>
          <w:szCs w:val="32"/>
        </w:rPr>
        <w:t>维修改造工程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总投资3100万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，中标价为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2530万元，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拟改造道路长度为1368.22米，道路红线宽度为26米。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月开工建设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受资金困难、管线迁移、疫情等各种困难的影响，工期严重滞后，市民群众投诉多。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为贯彻落实市委、市政府的决策部署和要求，加快玉博大道维修改造工程进度，确保工程加速完成，2023年9月底以来，我局积极主动推进项目建设。一是要求施工方高度重视、倒排工期，制定详细的施工进度计划，并加派人员、机械，争取尽快完成工程项目。二是局领导高度重视，深入一线。整个施工过程中我局主要领导每天到施工现场进行督察，要求施工方要统筹安排，多开工作面，日夜加班，确保项目按计划完成，给市民群众一个安全舒适的出行环境。三是我局从局属单位抽调专业人员，成立玉博大道工程推进专班，并制定了每天的值班表。我局领导亲自带队，每天安排工作人员于早、中、晚对工程项目进行全程督导。从专班成立之日至项目竣工止，值班人员每日必须到场，对施工机械和人员数量、施工质量、安全、进度等进行全方位的督查，发现问题及时和施工单位进行沟通，确保工程顺利推进。经过一个多月的努力，期间克服台风、雨水天气、地下管线复杂等诸多因素影响，项目于10月31日已实现路面通车，11月10日整个工程项目完工。目前玉福路口车辆出行通畅、交通秩序良好，市民满意度提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1"/>
          <w:szCs w:val="31"/>
          <w:lang w:val="en-US" w:eastAsia="zh-CN" w:bidi="ar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1"/>
          <w:szCs w:val="31"/>
          <w:lang w:val="en-US" w:eastAsia="zh-CN" w:bidi="ar"/>
        </w:rPr>
        <w:t>二、下一步工作计划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_GB2312" w:hAnsi="Calibri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1"/>
          <w:szCs w:val="31"/>
          <w:lang w:val="en-US" w:eastAsia="zh-CN" w:bidi="ar"/>
        </w:rPr>
        <w:t>（一）我局将继续做好城市道路日常养护维修管理工作，定期对管辖范围的道路进行巡查，及时做好破损路面的维修，确保道路平坦，方便市民群众出行。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_GB2312" w:hAnsi="Calibri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1"/>
          <w:szCs w:val="31"/>
          <w:lang w:val="en-US" w:eastAsia="zh-CN" w:bidi="ar"/>
        </w:rPr>
        <w:t>（二）我局将继续做好城区道路设施建设工作，努力营造安全、畅通的交通环境。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十分感谢您对城市管理工作的关心与支持！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0" w:leftChars="200" w:hanging="4480" w:hanging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玉林市城市管理监督局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2023年10月26日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(承办人：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18007755622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抄送：市政府办公室、市督查绩效办、市人大常委会选举联络工委。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创艺简仿宋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5913E"/>
    <w:multiLevelType w:val="singleLevel"/>
    <w:tmpl w:val="F7E591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36213"/>
    <w:rsid w:val="0B77C272"/>
    <w:rsid w:val="0D7D7AA7"/>
    <w:rsid w:val="167F43D7"/>
    <w:rsid w:val="1FF9FB77"/>
    <w:rsid w:val="27F9ACD1"/>
    <w:rsid w:val="2EFE6B6A"/>
    <w:rsid w:val="35AFD441"/>
    <w:rsid w:val="379B2B06"/>
    <w:rsid w:val="37FA7289"/>
    <w:rsid w:val="37FD6656"/>
    <w:rsid w:val="435FF4FC"/>
    <w:rsid w:val="43FF1607"/>
    <w:rsid w:val="4BFFA9AA"/>
    <w:rsid w:val="573A60C6"/>
    <w:rsid w:val="59DB732B"/>
    <w:rsid w:val="5E736213"/>
    <w:rsid w:val="5EFD6AE6"/>
    <w:rsid w:val="5EFF7C10"/>
    <w:rsid w:val="5F4FB518"/>
    <w:rsid w:val="5F7B22BE"/>
    <w:rsid w:val="5FBC1133"/>
    <w:rsid w:val="5FBEBAD2"/>
    <w:rsid w:val="5FE38883"/>
    <w:rsid w:val="5FEE96F8"/>
    <w:rsid w:val="6549916F"/>
    <w:rsid w:val="66DED79A"/>
    <w:rsid w:val="6DDD73FD"/>
    <w:rsid w:val="6EFD3AF6"/>
    <w:rsid w:val="6F331EDC"/>
    <w:rsid w:val="6F8937D1"/>
    <w:rsid w:val="6FBFA859"/>
    <w:rsid w:val="6FC250F0"/>
    <w:rsid w:val="6FD9D4AC"/>
    <w:rsid w:val="71EBEA5B"/>
    <w:rsid w:val="739F16B4"/>
    <w:rsid w:val="77E5A9A4"/>
    <w:rsid w:val="77FF3F74"/>
    <w:rsid w:val="78EDF516"/>
    <w:rsid w:val="79EF74DA"/>
    <w:rsid w:val="7A2B1893"/>
    <w:rsid w:val="7AF9C4C7"/>
    <w:rsid w:val="7BBF5C46"/>
    <w:rsid w:val="7BF44C1B"/>
    <w:rsid w:val="7BFD8EF2"/>
    <w:rsid w:val="7BFE2EC6"/>
    <w:rsid w:val="7D4734BB"/>
    <w:rsid w:val="7E6F99D1"/>
    <w:rsid w:val="7F6F514E"/>
    <w:rsid w:val="7FB697BD"/>
    <w:rsid w:val="7FEB9E0C"/>
    <w:rsid w:val="7FFDC77C"/>
    <w:rsid w:val="7FFEEE0D"/>
    <w:rsid w:val="9E35019E"/>
    <w:rsid w:val="AB8572A3"/>
    <w:rsid w:val="AFDECA73"/>
    <w:rsid w:val="B1DFB96C"/>
    <w:rsid w:val="B45FBA20"/>
    <w:rsid w:val="B7EB4C95"/>
    <w:rsid w:val="BA6B1B96"/>
    <w:rsid w:val="BBF74FA7"/>
    <w:rsid w:val="BBF7A4D8"/>
    <w:rsid w:val="BBFD4A63"/>
    <w:rsid w:val="BFFF0EC7"/>
    <w:rsid w:val="C77B7C2C"/>
    <w:rsid w:val="CBFD2078"/>
    <w:rsid w:val="CF7BA130"/>
    <w:rsid w:val="DDE30DE5"/>
    <w:rsid w:val="DEEFFB1B"/>
    <w:rsid w:val="DF3B6E10"/>
    <w:rsid w:val="DF5FE386"/>
    <w:rsid w:val="DFFE413A"/>
    <w:rsid w:val="E767FA96"/>
    <w:rsid w:val="E7EE5528"/>
    <w:rsid w:val="E7FC8EB5"/>
    <w:rsid w:val="EBDEDBA3"/>
    <w:rsid w:val="EFBE7618"/>
    <w:rsid w:val="EFDCEC87"/>
    <w:rsid w:val="EFE79580"/>
    <w:rsid w:val="EFFE028E"/>
    <w:rsid w:val="F17F8795"/>
    <w:rsid w:val="F27C2C40"/>
    <w:rsid w:val="F3BD0FDD"/>
    <w:rsid w:val="F53EB9C4"/>
    <w:rsid w:val="F6FFD21C"/>
    <w:rsid w:val="F775BF7C"/>
    <w:rsid w:val="FBAF804D"/>
    <w:rsid w:val="FD0B5730"/>
    <w:rsid w:val="FD725371"/>
    <w:rsid w:val="FDF70BAE"/>
    <w:rsid w:val="FDF93FD3"/>
    <w:rsid w:val="FECF4BFB"/>
    <w:rsid w:val="FF51033F"/>
    <w:rsid w:val="FF6363F7"/>
    <w:rsid w:val="FF6557FB"/>
    <w:rsid w:val="FF77B71C"/>
    <w:rsid w:val="FF96842C"/>
    <w:rsid w:val="FFBA714C"/>
    <w:rsid w:val="FFFF14F6"/>
    <w:rsid w:val="FFFFE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600" w:lineRule="exact"/>
      <w:ind w:firstLine="640" w:firstLineChars="200"/>
      <w:jc w:val="left"/>
    </w:pPr>
    <w:rPr>
      <w:rFonts w:ascii="仿宋_GB2312" w:hAnsi="仿宋_GB2312" w:eastAsia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ind w:left="702"/>
    </w:pPr>
    <w:rPr>
      <w:rFonts w:ascii="宋体" w:hAnsi="宋体"/>
      <w:sz w:val="24"/>
    </w:rPr>
  </w:style>
  <w:style w:type="paragraph" w:styleId="4">
    <w:name w:val="Title"/>
    <w:basedOn w:val="1"/>
    <w:next w:val="1"/>
    <w:qFormat/>
    <w:uiPriority w:val="99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6">
    <w:name w:val="Normal Indent"/>
    <w:basedOn w:val="1"/>
    <w:qFormat/>
    <w:uiPriority w:val="0"/>
    <w:pPr>
      <w:spacing w:line="480" w:lineRule="exact"/>
      <w:ind w:firstLine="200" w:firstLineChars="200"/>
    </w:pPr>
    <w:rPr>
      <w:rFonts w:ascii="宋体" w:hAnsi="宋体" w:cs="宋体"/>
      <w:sz w:val="28"/>
      <w:szCs w:val="28"/>
    </w:rPr>
  </w:style>
  <w:style w:type="paragraph" w:styleId="7">
    <w:name w:val="Body Text Indent"/>
    <w:basedOn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NormalIndent"/>
    <w:basedOn w:val="1"/>
    <w:qFormat/>
    <w:uiPriority w:val="99"/>
    <w:pPr>
      <w:suppressAutoHyphens/>
      <w:ind w:firstLine="420" w:firstLineChars="200"/>
      <w:textAlignment w:val="baseline"/>
    </w:pPr>
    <w:rPr>
      <w:rFonts w:ascii="Times New Roman" w:hAnsi="Times New Roman" w:eastAsia="宋体" w:cs="Times New Roman"/>
      <w:color w:val="00000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2022-05-24T10:14:00Z</dcterms:created>
  <dc:creator>Mr.李</dc:creator>
  <cp:lastModifiedBy>gxxc</cp:lastModifiedBy>
  <cp:lastPrinted>2022-05-30T03:32:00Z</cp:lastPrinted>
  <dcterms:modified xsi:type="dcterms:W3CDTF">2023-11-17T16:12:27Z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