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eastAsia="方正小标宋简体"/>
          <w:snapToGrid w:val="0"/>
          <w:sz w:val="44"/>
          <w:szCs w:val="44"/>
        </w:rPr>
      </w:pPr>
    </w:p>
    <w:p>
      <w:pPr>
        <w:spacing w:line="660" w:lineRule="exact"/>
        <w:jc w:val="center"/>
        <w:rPr>
          <w:sz w:val="44"/>
          <w:szCs w:val="44"/>
        </w:rPr>
      </w:pPr>
      <w:r>
        <w:rPr>
          <w:rFonts w:eastAsia="方正小标宋简体"/>
          <w:snapToGrid w:val="0"/>
          <w:sz w:val="44"/>
          <w:szCs w:val="44"/>
        </w:rPr>
        <w:t>21.</w:t>
      </w:r>
      <w:r>
        <w:rPr>
          <w:rFonts w:hint="eastAsia" w:eastAsia="方正小标宋简体"/>
          <w:snapToGrid w:val="0"/>
          <w:sz w:val="44"/>
          <w:szCs w:val="44"/>
        </w:rPr>
        <w:t>玉林市应急管理局权责清单</w:t>
      </w:r>
    </w:p>
    <w:p>
      <w:pPr>
        <w:spacing w:line="660" w:lineRule="exact"/>
        <w:jc w:val="center"/>
        <w:rPr>
          <w:sz w:val="44"/>
          <w:szCs w:val="44"/>
        </w:rPr>
      </w:pPr>
    </w:p>
    <w:tbl>
      <w:tblPr>
        <w:tblStyle w:val="5"/>
        <w:tblW w:w="22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
        <w:gridCol w:w="379"/>
        <w:gridCol w:w="274"/>
        <w:gridCol w:w="1083"/>
        <w:gridCol w:w="988"/>
        <w:gridCol w:w="1209"/>
        <w:gridCol w:w="1209"/>
        <w:gridCol w:w="2864"/>
        <w:gridCol w:w="2505"/>
        <w:gridCol w:w="3222"/>
        <w:gridCol w:w="2505"/>
        <w:gridCol w:w="4653"/>
        <w:gridCol w:w="95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9" w:hRule="atLeast"/>
          <w:tblHeader/>
          <w:jc w:val="center"/>
        </w:trPr>
        <w:tc>
          <w:tcPr>
            <w:tcW w:w="354" w:type="dxa"/>
            <w:gridSpan w:val="2"/>
            <w:vMerge w:val="restart"/>
            <w:noWrap/>
            <w:vAlign w:val="center"/>
          </w:tcPr>
          <w:p>
            <w:pPr>
              <w:spacing w:line="320" w:lineRule="exact"/>
              <w:jc w:val="center"/>
              <w:rPr>
                <w:kern w:val="0"/>
                <w:sz w:val="28"/>
                <w:szCs w:val="28"/>
              </w:rPr>
            </w:pPr>
            <w:r>
              <w:rPr>
                <w:rFonts w:hint="eastAsia" w:hAnsi="宋体"/>
                <w:kern w:val="0"/>
                <w:sz w:val="28"/>
                <w:szCs w:val="28"/>
              </w:rPr>
              <w:t>序</w:t>
            </w:r>
          </w:p>
          <w:p>
            <w:pPr>
              <w:spacing w:line="320" w:lineRule="exact"/>
              <w:jc w:val="center"/>
              <w:rPr>
                <w:kern w:val="0"/>
                <w:sz w:val="28"/>
                <w:szCs w:val="28"/>
              </w:rPr>
            </w:pPr>
            <w:r>
              <w:rPr>
                <w:rFonts w:hint="eastAsia" w:hAnsi="宋体"/>
                <w:kern w:val="0"/>
                <w:sz w:val="28"/>
                <w:szCs w:val="28"/>
              </w:rPr>
              <w:t>号</w:t>
            </w:r>
          </w:p>
        </w:tc>
        <w:tc>
          <w:tcPr>
            <w:tcW w:w="257" w:type="dxa"/>
            <w:vMerge w:val="restart"/>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权力分类</w:t>
            </w:r>
          </w:p>
        </w:tc>
        <w:tc>
          <w:tcPr>
            <w:tcW w:w="1134" w:type="dxa"/>
            <w:gridSpan w:val="5"/>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权力清单</w:t>
            </w:r>
          </w:p>
        </w:tc>
        <w:tc>
          <w:tcPr>
            <w:tcW w:w="12975" w:type="dxa"/>
            <w:gridSpan w:val="5"/>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责任清单</w:t>
            </w:r>
          </w:p>
        </w:tc>
        <w:tc>
          <w:tcPr>
            <w:tcW w:w="829" w:type="dxa"/>
            <w:vMerge w:val="restart"/>
            <w:noWrap/>
            <w:vAlign w:val="center"/>
          </w:tcPr>
          <w:p>
            <w:pPr>
              <w:spacing w:line="320" w:lineRule="exact"/>
              <w:jc w:val="center"/>
              <w:rPr>
                <w:kern w:val="0"/>
                <w:sz w:val="28"/>
                <w:szCs w:val="28"/>
              </w:rPr>
            </w:pPr>
            <w:r>
              <w:rPr>
                <w:rFonts w:hint="eastAsia" w:hAnsi="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 w:hRule="atLeast"/>
          <w:tblHeader/>
          <w:jc w:val="center"/>
        </w:trPr>
        <w:tc>
          <w:tcPr>
            <w:tcW w:w="354" w:type="dxa"/>
            <w:gridSpan w:val="2"/>
            <w:vMerge w:val="continue"/>
            <w:noWrap/>
            <w:vAlign w:val="center"/>
          </w:tcPr>
          <w:p>
            <w:pPr>
              <w:spacing w:line="320" w:lineRule="exact"/>
              <w:jc w:val="center"/>
              <w:rPr>
                <w:kern w:val="0"/>
                <w:sz w:val="28"/>
                <w:szCs w:val="28"/>
              </w:rPr>
            </w:pPr>
          </w:p>
        </w:tc>
        <w:tc>
          <w:tcPr>
            <w:tcW w:w="257" w:type="dxa"/>
            <w:vMerge w:val="continue"/>
            <w:noWrap/>
            <w:tcMar>
              <w:top w:w="0" w:type="dxa"/>
              <w:bottom w:w="0" w:type="dxa"/>
            </w:tcMar>
            <w:vAlign w:val="center"/>
          </w:tcPr>
          <w:p>
            <w:pPr>
              <w:spacing w:line="320" w:lineRule="exact"/>
              <w:jc w:val="center"/>
              <w:rPr>
                <w:kern w:val="0"/>
                <w:sz w:val="28"/>
                <w:szCs w:val="28"/>
              </w:rPr>
            </w:pPr>
          </w:p>
        </w:tc>
        <w:tc>
          <w:tcPr>
            <w:tcW w:w="1015"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项目名称</w:t>
            </w:r>
          </w:p>
        </w:tc>
        <w:tc>
          <w:tcPr>
            <w:tcW w:w="926"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子项名称</w:t>
            </w:r>
          </w:p>
        </w:tc>
        <w:tc>
          <w:tcPr>
            <w:tcW w:w="1134"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实施主体</w:t>
            </w:r>
          </w:p>
        </w:tc>
        <w:tc>
          <w:tcPr>
            <w:tcW w:w="1134"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承办的内设机构和单位</w:t>
            </w:r>
          </w:p>
        </w:tc>
        <w:tc>
          <w:tcPr>
            <w:tcW w:w="2685"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实施依据</w:t>
            </w:r>
          </w:p>
        </w:tc>
        <w:tc>
          <w:tcPr>
            <w:tcW w:w="2349"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责任事项</w:t>
            </w:r>
          </w:p>
        </w:tc>
        <w:tc>
          <w:tcPr>
            <w:tcW w:w="3021" w:type="dxa"/>
            <w:noWrap/>
            <w:tcMar>
              <w:top w:w="0" w:type="dxa"/>
              <w:bottom w:w="0" w:type="dxa"/>
            </w:tcMar>
            <w:vAlign w:val="center"/>
          </w:tcPr>
          <w:p>
            <w:pPr>
              <w:spacing w:line="320" w:lineRule="exact"/>
              <w:jc w:val="center"/>
              <w:rPr>
                <w:kern w:val="0"/>
                <w:sz w:val="28"/>
                <w:szCs w:val="28"/>
              </w:rPr>
            </w:pPr>
            <w:r>
              <w:rPr>
                <w:rFonts w:hint="eastAsia" w:hAnsi="宋体"/>
                <w:kern w:val="0"/>
                <w:sz w:val="28"/>
                <w:szCs w:val="28"/>
              </w:rPr>
              <w:t>责任事项依据</w:t>
            </w:r>
          </w:p>
        </w:tc>
        <w:tc>
          <w:tcPr>
            <w:tcW w:w="2349" w:type="dxa"/>
            <w:noWrap/>
            <w:vAlign w:val="center"/>
          </w:tcPr>
          <w:p>
            <w:pPr>
              <w:spacing w:line="320" w:lineRule="exact"/>
              <w:jc w:val="center"/>
              <w:rPr>
                <w:kern w:val="0"/>
                <w:sz w:val="28"/>
                <w:szCs w:val="28"/>
              </w:rPr>
            </w:pPr>
            <w:r>
              <w:rPr>
                <w:rFonts w:hint="eastAsia" w:hAnsi="宋体"/>
                <w:kern w:val="0"/>
                <w:sz w:val="28"/>
                <w:szCs w:val="28"/>
              </w:rPr>
              <w:t>追责情形（明确内部追责主体）</w:t>
            </w:r>
          </w:p>
        </w:tc>
        <w:tc>
          <w:tcPr>
            <w:tcW w:w="4363" w:type="dxa"/>
            <w:noWrap/>
            <w:vAlign w:val="center"/>
          </w:tcPr>
          <w:p>
            <w:pPr>
              <w:spacing w:line="320" w:lineRule="exact"/>
              <w:jc w:val="center"/>
              <w:rPr>
                <w:kern w:val="0"/>
                <w:sz w:val="28"/>
                <w:szCs w:val="28"/>
              </w:rPr>
            </w:pPr>
            <w:r>
              <w:rPr>
                <w:rFonts w:hint="eastAsia" w:hAnsi="宋体"/>
                <w:kern w:val="0"/>
                <w:sz w:val="28"/>
                <w:szCs w:val="28"/>
              </w:rPr>
              <w:t>追责依据</w:t>
            </w:r>
          </w:p>
        </w:tc>
        <w:tc>
          <w:tcPr>
            <w:tcW w:w="893" w:type="dxa"/>
            <w:noWrap/>
            <w:vAlign w:val="center"/>
          </w:tcPr>
          <w:p>
            <w:pPr>
              <w:spacing w:line="320" w:lineRule="exact"/>
              <w:jc w:val="center"/>
              <w:rPr>
                <w:kern w:val="0"/>
                <w:sz w:val="28"/>
                <w:szCs w:val="28"/>
              </w:rPr>
            </w:pPr>
            <w:r>
              <w:rPr>
                <w:rFonts w:hint="eastAsia" w:hAnsi="宋体"/>
                <w:kern w:val="0"/>
                <w:sz w:val="28"/>
                <w:szCs w:val="28"/>
              </w:rPr>
              <w:t>免责事项</w:t>
            </w:r>
          </w:p>
        </w:tc>
        <w:tc>
          <w:tcPr>
            <w:tcW w:w="829" w:type="dxa"/>
            <w:vMerge w:val="continue"/>
            <w:noWrap/>
            <w:tcMar>
              <w:top w:w="0" w:type="dxa"/>
              <w:bottom w:w="0" w:type="dxa"/>
            </w:tcMar>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1" w:hRule="atLeast"/>
          <w:jc w:val="center"/>
        </w:trPr>
        <w:tc>
          <w:tcPr>
            <w:tcW w:w="354" w:type="dxa"/>
            <w:gridSpan w:val="2"/>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非煤矿山企业安全生产许可</w:t>
            </w:r>
            <w:r>
              <w:rPr>
                <w:rFonts w:eastAsia="仿宋_GB2312"/>
                <w:kern w:val="0"/>
                <w:sz w:val="20"/>
                <w:szCs w:val="20"/>
              </w:rPr>
              <w:t>(</w:t>
            </w:r>
            <w:r>
              <w:rPr>
                <w:rFonts w:hint="eastAsia" w:eastAsia="仿宋_GB2312"/>
                <w:kern w:val="0"/>
                <w:sz w:val="20"/>
                <w:szCs w:val="20"/>
              </w:rPr>
              <w:t>露天矿山</w:t>
            </w:r>
            <w:r>
              <w:rPr>
                <w:rFonts w:eastAsia="仿宋_GB2312"/>
                <w:kern w:val="0"/>
                <w:sz w:val="20"/>
                <w:szCs w:val="20"/>
              </w:rPr>
              <w:t>)</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非煤矿山安全监督管理科、行政审批科</w:t>
            </w:r>
          </w:p>
        </w:tc>
        <w:tc>
          <w:tcPr>
            <w:tcW w:w="2685"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【行政法规】</w:t>
            </w:r>
            <w:r>
              <w:rPr>
                <w:rFonts w:hint="eastAsia" w:eastAsia="仿宋_GB2312"/>
                <w:kern w:val="0"/>
                <w:sz w:val="20"/>
                <w:szCs w:val="20"/>
              </w:rPr>
              <w:t>《安全生产许可证条例》（</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日国务院令第</w:t>
            </w:r>
            <w:r>
              <w:rPr>
                <w:rFonts w:eastAsia="仿宋_GB2312"/>
                <w:kern w:val="0"/>
                <w:sz w:val="20"/>
                <w:szCs w:val="20"/>
              </w:rPr>
              <w:t>397</w:t>
            </w:r>
            <w:r>
              <w:rPr>
                <w:rFonts w:hint="eastAsia" w:eastAsia="仿宋_GB2312"/>
                <w:kern w:val="0"/>
                <w:sz w:val="20"/>
                <w:szCs w:val="20"/>
              </w:rPr>
              <w:t>号公布，</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日施行，</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日国务院令第</w:t>
            </w:r>
            <w:r>
              <w:rPr>
                <w:rFonts w:eastAsia="仿宋_GB2312"/>
                <w:kern w:val="0"/>
                <w:sz w:val="20"/>
                <w:szCs w:val="20"/>
              </w:rPr>
              <w:t>653</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第二条</w:t>
            </w:r>
            <w:r>
              <w:rPr>
                <w:rFonts w:eastAsia="仿宋_GB2312"/>
                <w:kern w:val="0"/>
                <w:sz w:val="20"/>
                <w:szCs w:val="20"/>
              </w:rPr>
              <w:t xml:space="preserve">  </w:t>
            </w:r>
            <w:r>
              <w:rPr>
                <w:rFonts w:hint="eastAsia" w:eastAsia="仿宋_GB2312"/>
                <w:kern w:val="0"/>
                <w:sz w:val="20"/>
                <w:szCs w:val="20"/>
              </w:rPr>
              <w:t>国家对矿山企业、建筑施工企业和危险化学品、烟花爆竹、民用爆破器材生产企业（以下统称企业）实行安全生产许可制度。</w:t>
            </w:r>
          </w:p>
          <w:p>
            <w:pPr>
              <w:spacing w:line="280" w:lineRule="exact"/>
              <w:ind w:firstLine="400" w:firstLineChars="200"/>
              <w:rPr>
                <w:rFonts w:eastAsia="仿宋_GB2312"/>
                <w:kern w:val="0"/>
                <w:sz w:val="20"/>
                <w:szCs w:val="20"/>
              </w:rPr>
            </w:pPr>
            <w:r>
              <w:rPr>
                <w:rFonts w:hint="eastAsia" w:eastAsia="仿宋_GB2312"/>
                <w:kern w:val="0"/>
                <w:sz w:val="20"/>
                <w:szCs w:val="20"/>
              </w:rPr>
              <w:t>第三条</w:t>
            </w:r>
            <w:r>
              <w:rPr>
                <w:rFonts w:eastAsia="仿宋_GB2312"/>
                <w:kern w:val="0"/>
                <w:sz w:val="20"/>
                <w:szCs w:val="20"/>
              </w:rPr>
              <w:t xml:space="preserve">  </w:t>
            </w:r>
            <w:r>
              <w:rPr>
                <w:rFonts w:hint="eastAsia" w:eastAsia="仿宋_GB2312"/>
                <w:kern w:val="0"/>
                <w:sz w:val="20"/>
                <w:szCs w:val="20"/>
              </w:rPr>
              <w:t>第一、二款国务院安全生产监督管理部门负责中央管理的非煤矿矿山企业和危险化学品、烟花爆竹生产企业安全生产许可证的颁发和管理。</w:t>
            </w:r>
          </w:p>
          <w:p>
            <w:pPr>
              <w:spacing w:line="280" w:lineRule="exact"/>
              <w:ind w:firstLine="400" w:firstLineChars="200"/>
              <w:rPr>
                <w:rFonts w:eastAsia="仿宋_GB2312"/>
                <w:kern w:val="0"/>
                <w:sz w:val="20"/>
                <w:szCs w:val="20"/>
              </w:rPr>
            </w:pPr>
            <w:r>
              <w:rPr>
                <w:rFonts w:hint="eastAsia" w:eastAsia="仿宋_GB2312"/>
                <w:kern w:val="0"/>
                <w:sz w:val="20"/>
                <w:szCs w:val="20"/>
              </w:rPr>
              <w:t>省、市、直辖市人民政府安全生产监督管理部门负责前款规定以外的非煤矿矿山企业和危险化学品、烟花爆竹生产企业安全生产许可证的颁发和管理，并接受国务院安全生产监督管理部门的指导和监督。</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【部门规章】</w:t>
            </w:r>
            <w:r>
              <w:rPr>
                <w:rFonts w:hint="eastAsia" w:eastAsia="仿宋_GB2312"/>
                <w:kern w:val="0"/>
                <w:sz w:val="20"/>
                <w:szCs w:val="20"/>
              </w:rPr>
              <w:t>《非煤矿矿山企业安全生产许可证实施办法》（原国家安全监管总局令第</w:t>
            </w:r>
            <w:r>
              <w:rPr>
                <w:rFonts w:eastAsia="仿宋_GB2312"/>
                <w:kern w:val="0"/>
                <w:sz w:val="20"/>
                <w:szCs w:val="20"/>
              </w:rPr>
              <w:t>20</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年原国家安监总局第</w:t>
            </w:r>
            <w:r>
              <w:rPr>
                <w:rFonts w:eastAsia="仿宋_GB2312"/>
                <w:kern w:val="0"/>
                <w:sz w:val="20"/>
                <w:szCs w:val="20"/>
              </w:rPr>
              <w:t>78</w:t>
            </w:r>
            <w:r>
              <w:rPr>
                <w:rFonts w:hint="eastAsia" w:eastAsia="仿宋_GB2312"/>
                <w:kern w:val="0"/>
                <w:sz w:val="20"/>
                <w:szCs w:val="20"/>
              </w:rPr>
              <w:t>号令修订）</w:t>
            </w:r>
          </w:p>
          <w:p>
            <w:pPr>
              <w:spacing w:line="280" w:lineRule="exact"/>
              <w:ind w:firstLine="400" w:firstLineChars="200"/>
              <w:rPr>
                <w:rFonts w:eastAsia="仿宋_GB2312"/>
                <w:kern w:val="0"/>
                <w:sz w:val="20"/>
                <w:szCs w:val="20"/>
              </w:rPr>
            </w:pPr>
            <w:r>
              <w:rPr>
                <w:rFonts w:hint="eastAsia" w:eastAsia="仿宋_GB2312"/>
                <w:kern w:val="0"/>
                <w:sz w:val="20"/>
                <w:szCs w:val="20"/>
              </w:rPr>
              <w:t>第四条</w:t>
            </w:r>
            <w:r>
              <w:rPr>
                <w:rFonts w:eastAsia="仿宋_GB2312"/>
                <w:kern w:val="0"/>
                <w:sz w:val="20"/>
                <w:szCs w:val="20"/>
              </w:rPr>
              <w:t xml:space="preserve">  </w:t>
            </w:r>
            <w:r>
              <w:rPr>
                <w:rFonts w:hint="eastAsia" w:eastAsia="仿宋_GB2312"/>
                <w:kern w:val="0"/>
                <w:sz w:val="20"/>
                <w:szCs w:val="20"/>
              </w:rPr>
              <w:t>国家安全生产监督管理总局指导、监督全国非煤矿矿山企业安全生产许可证的颁发管理工作，负责中央管理的非煤矿矿山企业总部（包括集团公司、总公司和上市公司，下同）及其下属的跨省</w:t>
            </w:r>
            <w:r>
              <w:rPr>
                <w:rFonts w:eastAsia="仿宋_GB2312"/>
                <w:kern w:val="0"/>
                <w:sz w:val="20"/>
                <w:szCs w:val="20"/>
              </w:rPr>
              <w:t>(</w:t>
            </w:r>
            <w:r>
              <w:rPr>
                <w:rFonts w:hint="eastAsia" w:eastAsia="仿宋_GB2312"/>
                <w:kern w:val="0"/>
                <w:sz w:val="20"/>
                <w:szCs w:val="20"/>
              </w:rPr>
              <w:t>自治区、直辖市</w:t>
            </w:r>
            <w:r>
              <w:rPr>
                <w:rFonts w:eastAsia="仿宋_GB2312"/>
                <w:kern w:val="0"/>
                <w:sz w:val="20"/>
                <w:szCs w:val="20"/>
              </w:rPr>
              <w:t>)</w:t>
            </w:r>
            <w:r>
              <w:rPr>
                <w:rFonts w:hint="eastAsia" w:eastAsia="仿宋_GB2312"/>
                <w:kern w:val="0"/>
                <w:sz w:val="20"/>
                <w:szCs w:val="20"/>
              </w:rPr>
              <w:t>运营的石油天然气管道储运分（子）公司和海洋石油天然气企业安全生产许可证的颁发和管理。</w:t>
            </w:r>
            <w:r>
              <w:rPr>
                <w:rFonts w:eastAsia="仿宋_GB2312"/>
                <w:kern w:val="0"/>
                <w:sz w:val="20"/>
                <w:szCs w:val="20"/>
              </w:rPr>
              <w:br w:type="textWrapping"/>
            </w:r>
            <w:r>
              <w:rPr>
                <w:rFonts w:hint="eastAsia" w:eastAsia="仿宋_GB2312"/>
                <w:kern w:val="0"/>
                <w:sz w:val="20"/>
                <w:szCs w:val="20"/>
              </w:rPr>
              <w:t>　　省、自治区、直辖市人民政府安全生产监督管理部门（以下简称省级安全生产许可证颁发管理机关）负责本行政区域内除本条</w:t>
            </w:r>
            <w:r>
              <w:rPr>
                <w:rFonts w:eastAsia="仿宋_GB2312"/>
                <w:kern w:val="0"/>
                <w:sz w:val="20"/>
                <w:szCs w:val="20"/>
              </w:rPr>
              <w:t xml:space="preserve">  </w:t>
            </w:r>
            <w:r>
              <w:rPr>
                <w:rFonts w:hint="eastAsia" w:eastAsia="仿宋_GB2312"/>
                <w:kern w:val="0"/>
                <w:sz w:val="20"/>
                <w:szCs w:val="20"/>
              </w:rPr>
              <w:t>第一款规定以外的非煤矿矿山企业安全生产许可证的颁发和管理。</w:t>
            </w:r>
            <w:r>
              <w:rPr>
                <w:rFonts w:eastAsia="仿宋_GB2312"/>
                <w:kern w:val="0"/>
                <w:sz w:val="20"/>
                <w:szCs w:val="20"/>
              </w:rPr>
              <w:br w:type="textWrapping"/>
            </w:r>
            <w:r>
              <w:rPr>
                <w:rFonts w:hint="eastAsia" w:eastAsia="仿宋_GB2312"/>
                <w:kern w:val="0"/>
                <w:sz w:val="20"/>
                <w:szCs w:val="20"/>
              </w:rPr>
              <w:t>　　省级安全生产许可证颁发管理机关可以委托设区的市级安全生产监督管理部门实施非煤矿矿山企业安全生产许可证的颁发管理工作；但中央管理企业所属非煤矿矿山的安全生产许可证颁发管理工作不得委托实施。</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【部门规章】</w:t>
            </w:r>
            <w:r>
              <w:rPr>
                <w:rFonts w:hint="eastAsia" w:eastAsia="仿宋_GB2312"/>
                <w:kern w:val="0"/>
                <w:sz w:val="20"/>
                <w:szCs w:val="20"/>
              </w:rPr>
              <w:t>《非煤矿矿山企业安全生产许可证实施办法》（原国家安全监管总局令第</w:t>
            </w:r>
            <w:r>
              <w:rPr>
                <w:rFonts w:eastAsia="仿宋_GB2312"/>
                <w:kern w:val="0"/>
                <w:sz w:val="20"/>
                <w:szCs w:val="20"/>
              </w:rPr>
              <w:t>20</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年原国家安监总局第</w:t>
            </w:r>
            <w:r>
              <w:rPr>
                <w:rFonts w:eastAsia="仿宋_GB2312"/>
                <w:kern w:val="0"/>
                <w:sz w:val="20"/>
                <w:szCs w:val="20"/>
              </w:rPr>
              <w:t>78</w:t>
            </w:r>
            <w:r>
              <w:rPr>
                <w:rFonts w:hint="eastAsia" w:eastAsia="仿宋_GB2312"/>
                <w:kern w:val="0"/>
                <w:sz w:val="20"/>
                <w:szCs w:val="20"/>
              </w:rPr>
              <w:t>号令修订）</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非煤矿矿山企业在安全生产许可证有效期内有下列情形之一的，应当自工商营业执照变更之日起</w:t>
            </w:r>
            <w:r>
              <w:rPr>
                <w:rFonts w:eastAsia="仿宋_GB2312"/>
                <w:kern w:val="0"/>
                <w:sz w:val="20"/>
                <w:szCs w:val="20"/>
              </w:rPr>
              <w:t>30</w:t>
            </w:r>
            <w:r>
              <w:rPr>
                <w:rFonts w:hint="eastAsia" w:eastAsia="仿宋_GB2312"/>
                <w:kern w:val="0"/>
                <w:sz w:val="20"/>
                <w:szCs w:val="20"/>
              </w:rPr>
              <w:t>个工作日内向原安全生产许可证颁发管理机关申请变更安全生产许可证：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（一）变更单位名称的；</w:t>
            </w:r>
          </w:p>
          <w:p>
            <w:pPr>
              <w:spacing w:line="280" w:lineRule="exact"/>
              <w:ind w:firstLine="400" w:firstLineChars="200"/>
              <w:rPr>
                <w:rFonts w:eastAsia="仿宋_GB2312"/>
                <w:kern w:val="0"/>
                <w:sz w:val="20"/>
                <w:szCs w:val="20"/>
              </w:rPr>
            </w:pPr>
            <w:r>
              <w:rPr>
                <w:rFonts w:hint="eastAsia" w:eastAsia="仿宋_GB2312"/>
                <w:kern w:val="0"/>
                <w:sz w:val="20"/>
                <w:szCs w:val="20"/>
              </w:rPr>
              <w:t>（二）变更主要负责人的；</w:t>
            </w:r>
          </w:p>
          <w:p>
            <w:pPr>
              <w:spacing w:line="280" w:lineRule="exact"/>
              <w:ind w:firstLine="400" w:firstLineChars="200"/>
              <w:rPr>
                <w:rFonts w:eastAsia="仿宋_GB2312"/>
                <w:kern w:val="0"/>
                <w:sz w:val="20"/>
                <w:szCs w:val="20"/>
              </w:rPr>
            </w:pPr>
            <w:r>
              <w:rPr>
                <w:rFonts w:hint="eastAsia" w:eastAsia="仿宋_GB2312"/>
                <w:kern w:val="0"/>
                <w:sz w:val="20"/>
                <w:szCs w:val="20"/>
              </w:rPr>
              <w:t>（三）变更单位地址的；</w:t>
            </w:r>
          </w:p>
          <w:p>
            <w:pPr>
              <w:spacing w:line="280" w:lineRule="exact"/>
              <w:ind w:firstLine="400" w:firstLineChars="200"/>
              <w:rPr>
                <w:rFonts w:eastAsia="仿宋_GB2312"/>
                <w:kern w:val="0"/>
                <w:sz w:val="20"/>
                <w:szCs w:val="20"/>
              </w:rPr>
            </w:pPr>
            <w:r>
              <w:rPr>
                <w:rFonts w:hint="eastAsia" w:eastAsia="仿宋_GB2312"/>
                <w:kern w:val="0"/>
                <w:sz w:val="20"/>
                <w:szCs w:val="20"/>
              </w:rPr>
              <w:t>（四）变更经济类型的；</w:t>
            </w:r>
          </w:p>
          <w:p>
            <w:pPr>
              <w:spacing w:line="280" w:lineRule="exact"/>
              <w:ind w:firstLine="400" w:firstLineChars="200"/>
              <w:rPr>
                <w:rFonts w:eastAsia="仿宋_GB2312"/>
                <w:kern w:val="0"/>
                <w:sz w:val="20"/>
                <w:szCs w:val="20"/>
              </w:rPr>
            </w:pPr>
            <w:r>
              <w:rPr>
                <w:rFonts w:hint="eastAsia" w:eastAsia="仿宋_GB2312"/>
                <w:kern w:val="0"/>
                <w:sz w:val="20"/>
                <w:szCs w:val="20"/>
              </w:rPr>
              <w:t>（五）变更许可范围的。</w:t>
            </w:r>
          </w:p>
          <w:p>
            <w:pPr>
              <w:spacing w:line="280" w:lineRule="exact"/>
              <w:ind w:firstLine="401" w:firstLineChars="200"/>
              <w:rPr>
                <w:rFonts w:eastAsia="仿宋_GB2312"/>
                <w:kern w:val="0"/>
                <w:sz w:val="20"/>
                <w:szCs w:val="20"/>
              </w:rPr>
            </w:pPr>
            <w:r>
              <w:rPr>
                <w:rFonts w:eastAsia="仿宋_GB2312"/>
                <w:b/>
                <w:bCs/>
                <w:kern w:val="0"/>
                <w:sz w:val="20"/>
                <w:szCs w:val="20"/>
              </w:rPr>
              <w:t>2-3.</w:t>
            </w:r>
            <w:r>
              <w:rPr>
                <w:rFonts w:hint="eastAsia" w:eastAsia="仿宋_GB2312"/>
                <w:b/>
                <w:bCs/>
                <w:kern w:val="0"/>
                <w:sz w:val="20"/>
                <w:szCs w:val="20"/>
              </w:rPr>
              <w:t>【部门规章】</w:t>
            </w:r>
            <w:r>
              <w:rPr>
                <w:rFonts w:hint="eastAsia" w:eastAsia="仿宋_GB2312"/>
                <w:kern w:val="0"/>
                <w:sz w:val="20"/>
                <w:szCs w:val="20"/>
              </w:rPr>
              <w:t>《非煤矿矿山企业安全生产许可证实施办法》（原国家安全监管总局令第</w:t>
            </w:r>
            <w:r>
              <w:rPr>
                <w:rFonts w:eastAsia="仿宋_GB2312"/>
                <w:kern w:val="0"/>
                <w:sz w:val="20"/>
                <w:szCs w:val="20"/>
              </w:rPr>
              <w:t>20</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年原国家安监总局第</w:t>
            </w:r>
            <w:r>
              <w:rPr>
                <w:rFonts w:eastAsia="仿宋_GB2312"/>
                <w:kern w:val="0"/>
                <w:sz w:val="20"/>
                <w:szCs w:val="20"/>
              </w:rPr>
              <w:t>78</w:t>
            </w:r>
            <w:r>
              <w:rPr>
                <w:rFonts w:hint="eastAsia" w:eastAsia="仿宋_GB2312"/>
                <w:kern w:val="0"/>
                <w:sz w:val="20"/>
                <w:szCs w:val="20"/>
              </w:rPr>
              <w:t>号令修订）</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安全生产许可证的有效期为</w:t>
            </w:r>
            <w:r>
              <w:rPr>
                <w:rFonts w:eastAsia="仿宋_GB2312"/>
                <w:kern w:val="0"/>
                <w:sz w:val="20"/>
                <w:szCs w:val="20"/>
              </w:rPr>
              <w:t>3</w:t>
            </w:r>
            <w:r>
              <w:rPr>
                <w:rFonts w:hint="eastAsia" w:eastAsia="仿宋_GB2312"/>
                <w:kern w:val="0"/>
                <w:sz w:val="20"/>
                <w:szCs w:val="20"/>
              </w:rPr>
              <w:t>年。安全生产许可证有效期满后需要延期的，非煤矿矿山企业应当在安全生产许可证有效期届满前</w:t>
            </w:r>
            <w:r>
              <w:rPr>
                <w:rFonts w:eastAsia="仿宋_GB2312"/>
                <w:kern w:val="0"/>
                <w:sz w:val="20"/>
                <w:szCs w:val="20"/>
              </w:rPr>
              <w:t>3</w:t>
            </w:r>
            <w:r>
              <w:rPr>
                <w:rFonts w:hint="eastAsia" w:eastAsia="仿宋_GB2312"/>
                <w:kern w:val="0"/>
                <w:sz w:val="20"/>
                <w:szCs w:val="20"/>
              </w:rPr>
              <w:t>个月向原安全生产许可证颁发管理机关申请办理延期手续，并提交下列文件、资料：</w:t>
            </w:r>
          </w:p>
          <w:p>
            <w:pPr>
              <w:spacing w:line="280" w:lineRule="exact"/>
              <w:ind w:firstLine="400" w:firstLineChars="200"/>
              <w:rPr>
                <w:rFonts w:eastAsia="仿宋_GB2312"/>
                <w:kern w:val="0"/>
                <w:sz w:val="20"/>
                <w:szCs w:val="20"/>
              </w:rPr>
            </w:pPr>
            <w:r>
              <w:rPr>
                <w:rFonts w:hint="eastAsia" w:eastAsia="仿宋_GB2312"/>
                <w:kern w:val="0"/>
                <w:sz w:val="20"/>
                <w:szCs w:val="20"/>
              </w:rPr>
              <w:t>（一）延期申请书；</w:t>
            </w:r>
          </w:p>
          <w:p>
            <w:pPr>
              <w:spacing w:line="280" w:lineRule="exact"/>
              <w:ind w:firstLine="400" w:firstLineChars="200"/>
              <w:rPr>
                <w:rFonts w:eastAsia="仿宋_GB2312"/>
                <w:kern w:val="0"/>
                <w:sz w:val="20"/>
                <w:szCs w:val="20"/>
              </w:rPr>
            </w:pPr>
            <w:r>
              <w:rPr>
                <w:rFonts w:hint="eastAsia" w:eastAsia="仿宋_GB2312"/>
                <w:kern w:val="0"/>
                <w:sz w:val="20"/>
                <w:szCs w:val="20"/>
              </w:rPr>
              <w:t>（二）安全生产许可证正本和副本；</w:t>
            </w:r>
          </w:p>
          <w:p>
            <w:pPr>
              <w:spacing w:line="280" w:lineRule="exact"/>
              <w:ind w:firstLine="400" w:firstLineChars="200"/>
              <w:rPr>
                <w:rFonts w:eastAsia="仿宋_GB2312"/>
                <w:kern w:val="0"/>
                <w:sz w:val="20"/>
                <w:szCs w:val="20"/>
              </w:rPr>
            </w:pPr>
            <w:r>
              <w:rPr>
                <w:rFonts w:hint="eastAsia" w:eastAsia="仿宋_GB2312"/>
                <w:kern w:val="0"/>
                <w:sz w:val="20"/>
                <w:szCs w:val="20"/>
              </w:rPr>
              <w:t>（三）本实施办法第二章规定的相应文件、资料。</w:t>
            </w:r>
          </w:p>
          <w:p>
            <w:pPr>
              <w:spacing w:line="280" w:lineRule="exact"/>
              <w:ind w:firstLine="400" w:firstLineChars="200"/>
              <w:rPr>
                <w:rFonts w:eastAsia="仿宋_GB2312"/>
                <w:kern w:val="0"/>
                <w:sz w:val="20"/>
                <w:szCs w:val="20"/>
              </w:rPr>
            </w:pPr>
            <w:r>
              <w:rPr>
                <w:rFonts w:hint="eastAsia" w:eastAsia="仿宋_GB2312"/>
                <w:kern w:val="0"/>
                <w:sz w:val="20"/>
                <w:szCs w:val="20"/>
              </w:rPr>
              <w:t>安全生产许可证颁发管理机关应当依照本实施办法第十六条、第十七条</w:t>
            </w:r>
            <w:r>
              <w:rPr>
                <w:rFonts w:eastAsia="仿宋_GB2312"/>
                <w:kern w:val="0"/>
                <w:sz w:val="20"/>
                <w:szCs w:val="20"/>
              </w:rPr>
              <w:t xml:space="preserve">  </w:t>
            </w:r>
            <w:r>
              <w:rPr>
                <w:rFonts w:hint="eastAsia" w:eastAsia="仿宋_GB2312"/>
                <w:kern w:val="0"/>
                <w:sz w:val="20"/>
                <w:szCs w:val="20"/>
              </w:rPr>
              <w:t>的规定，对非煤矿矿山企业提交的材料进行审查，并作出是否准予延期的决定。决定准予延期的，应当收回原安全生产许可证，换发新的安全告知申请人并说明理由。生产许可证；决定不准予延期的，应当书面告知申请人并说明原因。</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w:t>
            </w:r>
            <w:r>
              <w:rPr>
                <w:rFonts w:eastAsia="仿宋_GB2312"/>
                <w:kern w:val="0"/>
                <w:sz w:val="20"/>
                <w:szCs w:val="20"/>
              </w:rPr>
              <w:t>(</w:t>
            </w:r>
            <w:r>
              <w:rPr>
                <w:rFonts w:hint="eastAsia" w:eastAsia="仿宋_GB2312"/>
                <w:kern w:val="0"/>
                <w:sz w:val="20"/>
                <w:szCs w:val="20"/>
              </w:rPr>
              <w:t>行政审批科</w:t>
            </w:r>
            <w:r>
              <w:rPr>
                <w:rFonts w:eastAsia="仿宋_GB2312"/>
                <w:kern w:val="0"/>
                <w:sz w:val="20"/>
                <w:szCs w:val="20"/>
              </w:rPr>
              <w:t>)</w:t>
            </w:r>
            <w:r>
              <w:rPr>
                <w:rFonts w:hint="eastAsia" w:eastAsia="仿宋_GB2312"/>
                <w:kern w:val="0"/>
                <w:sz w:val="20"/>
                <w:szCs w:val="20"/>
              </w:rPr>
              <w:t>：公示非煤矿山企业安全生产许可证核发、变更、续期应当提交的材料，当场一次性告知补正材料，依法受理或不予受理（不予受理应当告知理由）。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审查责任（非煤矿山安全监督管理科）：对非煤矿矿山企业提交的申请材料进行审查，组织现场检查。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决定责任（非煤矿山安全监督管理科）；在受理申请之日起</w:t>
            </w:r>
            <w:r>
              <w:rPr>
                <w:rFonts w:eastAsia="仿宋_GB2312"/>
                <w:kern w:val="0"/>
                <w:sz w:val="20"/>
                <w:szCs w:val="20"/>
              </w:rPr>
              <w:t>15</w:t>
            </w:r>
            <w:r>
              <w:rPr>
                <w:rFonts w:hint="eastAsia" w:eastAsia="仿宋_GB2312"/>
                <w:kern w:val="0"/>
                <w:sz w:val="20"/>
                <w:szCs w:val="20"/>
              </w:rPr>
              <w:t>个工作日内作出颁发或者不予颁发安全生产许可证的决定。</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送达责任（行政审批科）：准予许可的，制发许可证书</w:t>
            </w:r>
            <w:r>
              <w:rPr>
                <w:rFonts w:eastAsia="仿宋_GB2312"/>
                <w:kern w:val="0"/>
                <w:sz w:val="20"/>
                <w:szCs w:val="20"/>
              </w:rPr>
              <w:t>5</w:t>
            </w:r>
            <w:r>
              <w:rPr>
                <w:rFonts w:hint="eastAsia" w:eastAsia="仿宋_GB2312"/>
                <w:kern w:val="0"/>
                <w:sz w:val="20"/>
                <w:szCs w:val="20"/>
              </w:rPr>
              <w:t>个工作日内送达，信息公开；不予许可的，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监管责任（非煤矿山安全监督管理科负责）：加强对非煤矿山企业安全生产的检查，建立实施监督检查的运行机制和管理制度，开展定期和不定期检查，依法采取相关处置措施。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（非煤矿山安全监督管理科、行政审批科）其他法律法规规章文件规定应履行的责任。</w:t>
            </w:r>
          </w:p>
          <w:p>
            <w:pPr>
              <w:spacing w:line="280" w:lineRule="exact"/>
              <w:ind w:firstLine="400" w:firstLineChars="200"/>
              <w:rPr>
                <w:rFonts w:eastAsia="仿宋_GB2312"/>
                <w:kern w:val="0"/>
                <w:sz w:val="20"/>
                <w:szCs w:val="20"/>
              </w:rPr>
            </w:pP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【规章】</w:t>
            </w:r>
            <w:r>
              <w:rPr>
                <w:rFonts w:hint="eastAsia" w:eastAsia="仿宋_GB2312"/>
                <w:kern w:val="0"/>
                <w:sz w:val="20"/>
                <w:szCs w:val="20"/>
              </w:rPr>
              <w:t>《安全生产许可证条例》（国务院令第</w:t>
            </w:r>
            <w:r>
              <w:rPr>
                <w:rFonts w:eastAsia="仿宋_GB2312"/>
                <w:kern w:val="0"/>
                <w:sz w:val="20"/>
                <w:szCs w:val="20"/>
              </w:rPr>
              <w:t>397</w:t>
            </w:r>
            <w:r>
              <w:rPr>
                <w:rFonts w:hint="eastAsia" w:eastAsia="仿宋_GB2312"/>
                <w:kern w:val="0"/>
                <w:sz w:val="20"/>
                <w:szCs w:val="20"/>
              </w:rPr>
              <w:t>号，</w:t>
            </w:r>
            <w:r>
              <w:rPr>
                <w:rFonts w:eastAsia="仿宋_GB2312"/>
                <w:kern w:val="0"/>
                <w:sz w:val="20"/>
                <w:szCs w:val="20"/>
              </w:rPr>
              <w:t>2004</w:t>
            </w:r>
            <w:r>
              <w:rPr>
                <w:rFonts w:hint="eastAsia" w:eastAsia="仿宋_GB2312"/>
                <w:kern w:val="0"/>
                <w:sz w:val="20"/>
                <w:szCs w:val="20"/>
              </w:rPr>
              <w:t>年）企业进行生产前，应当依照本条例的规定向安全生产许可证颁发管理机关申请领取安全生产许可证，并提供本条例第六条</w:t>
            </w:r>
            <w:r>
              <w:rPr>
                <w:rFonts w:eastAsia="仿宋_GB2312"/>
                <w:kern w:val="0"/>
                <w:sz w:val="20"/>
                <w:szCs w:val="20"/>
              </w:rPr>
              <w:t xml:space="preserve">  </w:t>
            </w:r>
            <w:r>
              <w:rPr>
                <w:rFonts w:hint="eastAsia" w:eastAsia="仿宋_GB2312"/>
                <w:kern w:val="0"/>
                <w:sz w:val="20"/>
                <w:szCs w:val="20"/>
              </w:rPr>
              <w:t>规定的相关文件、资料。安全生产许可证颁发管理机关应当自收到申请之日起</w:t>
            </w:r>
            <w:r>
              <w:rPr>
                <w:rFonts w:eastAsia="仿宋_GB2312"/>
                <w:kern w:val="0"/>
                <w:sz w:val="20"/>
                <w:szCs w:val="20"/>
              </w:rPr>
              <w:t>45</w:t>
            </w:r>
            <w:r>
              <w:rPr>
                <w:rFonts w:hint="eastAsia" w:eastAsia="仿宋_GB2312"/>
                <w:kern w:val="0"/>
                <w:sz w:val="20"/>
                <w:szCs w:val="20"/>
              </w:rPr>
              <w:t>日内审查完毕，经审查符合本条例规定的安全生产条件的，颁发安全生产许可证；不符合本条例规定的安全生产条件的，不予颁发安全生产许可证，书面通知企业并说明理由。</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r>
              <w:rPr>
                <w:rFonts w:hint="eastAsia" w:eastAsia="仿宋_GB2312"/>
                <w:kern w:val="0"/>
                <w:sz w:val="20"/>
                <w:szCs w:val="20"/>
              </w:rPr>
              <w:t>根据《广西壮族自治区人民政府关于取消下放和调整一批行政许可事项的决定》（桂政发〔</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15</w:t>
            </w:r>
            <w:r>
              <w:rPr>
                <w:rFonts w:hint="eastAsia" w:eastAsia="仿宋_GB2312"/>
                <w:kern w:val="0"/>
                <w:sz w:val="20"/>
                <w:szCs w:val="20"/>
              </w:rPr>
              <w:t>号），《广西壮族自治区安全生产监督管理局关于将有关行政审批事项委托下放实施的通知》（桂安监管法规〔</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4</w:t>
            </w:r>
            <w:r>
              <w:rPr>
                <w:rFonts w:hint="eastAsia" w:eastAsia="仿宋_GB2312"/>
                <w:kern w:val="0"/>
                <w:sz w:val="20"/>
                <w:szCs w:val="20"/>
              </w:rPr>
              <w:t>号），自治区应急管理厅此事项已委托下放玉林市应急管理局。</w:t>
            </w:r>
          </w:p>
          <w:p>
            <w:pPr>
              <w:spacing w:line="280" w:lineRule="exact"/>
              <w:rPr>
                <w:rFonts w:eastAsia="仿宋_GB2312"/>
                <w:kern w:val="0"/>
                <w:sz w:val="20"/>
                <w:szCs w:val="20"/>
              </w:rPr>
            </w:pPr>
          </w:p>
          <w:p>
            <w:pPr>
              <w:spacing w:line="280" w:lineRule="exact"/>
              <w:rPr>
                <w:rFonts w:eastAsia="仿宋_GB2312"/>
                <w:kern w:val="0"/>
                <w:sz w:val="20"/>
                <w:szCs w:val="20"/>
              </w:rPr>
            </w:pPr>
            <w:r>
              <w:rPr>
                <w:rFonts w:hint="eastAsia" w:eastAsia="仿宋_GB2312"/>
                <w:kern w:val="0"/>
                <w:sz w:val="20"/>
                <w:szCs w:val="20"/>
              </w:rPr>
              <w:t>《广西壮族自治区应急管理厅关于调整非煤矿山安全生产行政许可有关事项实施权限的通知》（桂应急发【</w:t>
            </w:r>
            <w:r>
              <w:rPr>
                <w:rFonts w:eastAsia="仿宋_GB2312"/>
                <w:kern w:val="0"/>
                <w:sz w:val="20"/>
                <w:szCs w:val="20"/>
              </w:rPr>
              <w:t>2020</w:t>
            </w:r>
            <w:r>
              <w:rPr>
                <w:rFonts w:hint="eastAsia" w:eastAsia="仿宋_GB2312"/>
                <w:kern w:val="0"/>
                <w:sz w:val="20"/>
                <w:szCs w:val="20"/>
              </w:rPr>
              <w:t>】</w:t>
            </w:r>
            <w:r>
              <w:rPr>
                <w:rFonts w:eastAsia="仿宋_GB2312"/>
                <w:kern w:val="0"/>
                <w:sz w:val="20"/>
                <w:szCs w:val="20"/>
              </w:rPr>
              <w:t>37</w:t>
            </w:r>
            <w:r>
              <w:rPr>
                <w:rFonts w:hint="eastAsia" w:eastAsia="仿宋_GB2312"/>
                <w:kern w:val="0"/>
                <w:sz w:val="20"/>
                <w:szCs w:val="20"/>
              </w:rPr>
              <w:t>号）明确设区市只可审批露天矿山许可。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42" w:hRule="atLeast"/>
          <w:jc w:val="center"/>
        </w:trPr>
        <w:tc>
          <w:tcPr>
            <w:tcW w:w="354" w:type="dxa"/>
            <w:gridSpan w:val="2"/>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color w:val="000000"/>
                <w:sz w:val="20"/>
                <w:szCs w:val="20"/>
              </w:rPr>
              <w:t>危险化学品生产企业安全生产许可</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危险化学品安全监督管理科、行政审批科</w:t>
            </w:r>
          </w:p>
        </w:tc>
        <w:tc>
          <w:tcPr>
            <w:tcW w:w="2685"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【行政法规】</w:t>
            </w:r>
            <w:r>
              <w:rPr>
                <w:rFonts w:hint="eastAsia" w:eastAsia="仿宋_GB2312"/>
                <w:kern w:val="0"/>
                <w:sz w:val="20"/>
                <w:szCs w:val="20"/>
              </w:rPr>
              <w:t>《安全生产许可证条例》（</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日国务院令第</w:t>
            </w:r>
            <w:r>
              <w:rPr>
                <w:rFonts w:eastAsia="仿宋_GB2312"/>
                <w:kern w:val="0"/>
                <w:sz w:val="20"/>
                <w:szCs w:val="20"/>
              </w:rPr>
              <w:t>397</w:t>
            </w:r>
            <w:r>
              <w:rPr>
                <w:rFonts w:hint="eastAsia" w:eastAsia="仿宋_GB2312"/>
                <w:kern w:val="0"/>
                <w:sz w:val="20"/>
                <w:szCs w:val="20"/>
              </w:rPr>
              <w:t>号公布，</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日施行，</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日国务院令第</w:t>
            </w:r>
            <w:r>
              <w:rPr>
                <w:rFonts w:eastAsia="仿宋_GB2312"/>
                <w:kern w:val="0"/>
                <w:sz w:val="20"/>
                <w:szCs w:val="20"/>
              </w:rPr>
              <w:t>653</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第二条</w:t>
            </w:r>
            <w:r>
              <w:rPr>
                <w:rFonts w:eastAsia="仿宋_GB2312"/>
                <w:kern w:val="0"/>
                <w:sz w:val="20"/>
                <w:szCs w:val="20"/>
              </w:rPr>
              <w:t xml:space="preserve">  </w:t>
            </w:r>
            <w:r>
              <w:rPr>
                <w:rFonts w:hint="eastAsia" w:eastAsia="仿宋_GB2312"/>
                <w:kern w:val="0"/>
                <w:sz w:val="20"/>
                <w:szCs w:val="20"/>
              </w:rPr>
              <w:t>国家对矿山企业、建筑施工企业和危险化学品、烟花爆竹、民用爆破器材生产企业（以下统称企业）实行安全生产许可制度。</w:t>
            </w:r>
          </w:p>
          <w:p>
            <w:pPr>
              <w:spacing w:line="280" w:lineRule="exact"/>
              <w:ind w:firstLine="400" w:firstLineChars="200"/>
              <w:rPr>
                <w:rFonts w:eastAsia="仿宋_GB2312"/>
                <w:kern w:val="0"/>
                <w:sz w:val="20"/>
                <w:szCs w:val="20"/>
              </w:rPr>
            </w:pPr>
            <w:r>
              <w:rPr>
                <w:rFonts w:hint="eastAsia" w:eastAsia="仿宋_GB2312"/>
                <w:kern w:val="0"/>
                <w:sz w:val="20"/>
                <w:szCs w:val="20"/>
              </w:rPr>
              <w:t>第三条</w:t>
            </w:r>
            <w:r>
              <w:rPr>
                <w:rFonts w:eastAsia="仿宋_GB2312"/>
                <w:kern w:val="0"/>
                <w:sz w:val="20"/>
                <w:szCs w:val="20"/>
              </w:rPr>
              <w:t xml:space="preserve">  </w:t>
            </w:r>
            <w:r>
              <w:rPr>
                <w:rFonts w:hint="eastAsia" w:eastAsia="仿宋_GB2312"/>
                <w:kern w:val="0"/>
                <w:sz w:val="20"/>
                <w:szCs w:val="20"/>
              </w:rPr>
              <w:t>第一、二款国务院安全生产监督管理部门负责中央管理的非煤矿矿山企业和危险化学品、烟花爆竹生产企业安全生产许可证的颁发和管理。</w:t>
            </w:r>
          </w:p>
          <w:p>
            <w:pPr>
              <w:spacing w:line="280" w:lineRule="exact"/>
              <w:ind w:firstLine="400" w:firstLineChars="200"/>
              <w:rPr>
                <w:rFonts w:eastAsia="仿宋_GB2312"/>
                <w:kern w:val="0"/>
                <w:sz w:val="20"/>
                <w:szCs w:val="20"/>
              </w:rPr>
            </w:pPr>
            <w:r>
              <w:rPr>
                <w:rFonts w:hint="eastAsia" w:eastAsia="仿宋_GB2312"/>
                <w:kern w:val="0"/>
                <w:sz w:val="20"/>
                <w:szCs w:val="20"/>
              </w:rPr>
              <w:t>省、市、直辖市人民政府安全生产监督管理部门负责前款规定以外的非煤矿矿山企业和危险化学品、烟花爆竹生产企业安全生产许可证的颁发和管理，并接受国务院安全生产监督管理部门的指导和监督。</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《危险化学品生产企业安全生产许可证实施办法》（原原国家安监总局令第</w:t>
            </w:r>
            <w:r>
              <w:rPr>
                <w:rFonts w:eastAsia="仿宋_GB2312"/>
                <w:kern w:val="0"/>
                <w:sz w:val="20"/>
                <w:szCs w:val="20"/>
              </w:rPr>
              <w:t>41</w:t>
            </w:r>
            <w:r>
              <w:rPr>
                <w:rFonts w:hint="eastAsia" w:eastAsia="仿宋_GB2312"/>
                <w:kern w:val="0"/>
                <w:sz w:val="20"/>
                <w:szCs w:val="20"/>
              </w:rPr>
              <w:t>号）</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国家安全生产监督管理总局指导、监督全国安全生产许可证的颁发管理工作。</w:t>
            </w:r>
          </w:p>
          <w:p>
            <w:pPr>
              <w:spacing w:line="280" w:lineRule="exact"/>
              <w:ind w:firstLine="400" w:firstLineChars="200"/>
              <w:rPr>
                <w:rFonts w:eastAsia="仿宋_GB2312"/>
                <w:kern w:val="0"/>
                <w:sz w:val="20"/>
                <w:szCs w:val="20"/>
              </w:rPr>
            </w:pPr>
            <w:r>
              <w:rPr>
                <w:rFonts w:hint="eastAsia" w:eastAsia="仿宋_GB2312"/>
                <w:kern w:val="0"/>
                <w:sz w:val="20"/>
                <w:szCs w:val="20"/>
              </w:rPr>
              <w:t>省、自治区、直辖市安全生产监督管理部门</w:t>
            </w:r>
            <w:r>
              <w:rPr>
                <w:rFonts w:eastAsia="仿宋_GB2312"/>
                <w:kern w:val="0"/>
                <w:sz w:val="20"/>
                <w:szCs w:val="20"/>
              </w:rPr>
              <w:t>(</w:t>
            </w:r>
            <w:r>
              <w:rPr>
                <w:rFonts w:hint="eastAsia" w:eastAsia="仿宋_GB2312"/>
                <w:kern w:val="0"/>
                <w:sz w:val="20"/>
                <w:szCs w:val="20"/>
              </w:rPr>
              <w:t>以下简称省级安全生产监督管理部门</w:t>
            </w:r>
            <w:r>
              <w:rPr>
                <w:rFonts w:eastAsia="仿宋_GB2312"/>
                <w:kern w:val="0"/>
                <w:sz w:val="20"/>
                <w:szCs w:val="20"/>
              </w:rPr>
              <w:t>)</w:t>
            </w:r>
            <w:r>
              <w:rPr>
                <w:rFonts w:hint="eastAsia" w:eastAsia="仿宋_GB2312"/>
                <w:kern w:val="0"/>
                <w:sz w:val="20"/>
                <w:szCs w:val="20"/>
              </w:rPr>
              <w:t>负责本行政区域内中央企业及其直接控股涉及危险化学品生产的企业</w:t>
            </w:r>
            <w:r>
              <w:rPr>
                <w:rFonts w:eastAsia="仿宋_GB2312"/>
                <w:kern w:val="0"/>
                <w:sz w:val="20"/>
                <w:szCs w:val="20"/>
              </w:rPr>
              <w:t>(</w:t>
            </w:r>
            <w:r>
              <w:rPr>
                <w:rFonts w:hint="eastAsia" w:eastAsia="仿宋_GB2312"/>
                <w:kern w:val="0"/>
                <w:sz w:val="20"/>
                <w:szCs w:val="20"/>
              </w:rPr>
              <w:t>总部</w:t>
            </w:r>
            <w:r>
              <w:rPr>
                <w:rFonts w:eastAsia="仿宋_GB2312"/>
                <w:kern w:val="0"/>
                <w:sz w:val="20"/>
                <w:szCs w:val="20"/>
              </w:rPr>
              <w:t>)</w:t>
            </w:r>
            <w:r>
              <w:rPr>
                <w:rFonts w:hint="eastAsia" w:eastAsia="仿宋_GB2312"/>
                <w:kern w:val="0"/>
                <w:sz w:val="20"/>
                <w:szCs w:val="20"/>
              </w:rPr>
              <w:t>以外的企业安全生产许可证的颁发管理。</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第一、二款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w:t>
            </w:r>
          </w:p>
          <w:p>
            <w:pPr>
              <w:spacing w:line="280" w:lineRule="exact"/>
              <w:ind w:firstLine="400" w:firstLineChars="200"/>
              <w:rPr>
                <w:rFonts w:eastAsia="仿宋_GB2312"/>
                <w:kern w:val="0"/>
                <w:sz w:val="20"/>
                <w:szCs w:val="20"/>
              </w:rPr>
            </w:pPr>
            <w:r>
              <w:rPr>
                <w:rFonts w:hint="eastAsia" w:eastAsia="仿宋_GB2312"/>
                <w:kern w:val="0"/>
                <w:sz w:val="20"/>
                <w:szCs w:val="20"/>
              </w:rPr>
              <w:t>受委托的设区的市级或者县级安全生产监督管理部门在受委托的范围内，以省级安全生产监督管理部门的名义实施许可，但不得再委托其他组织和个人实施。</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企业在安全生产许可证有效期内变更主要负责人、企业名称或者注册地址的，应当自工商营业执照或者隶属关系变更之日起</w:t>
            </w:r>
            <w:r>
              <w:rPr>
                <w:rFonts w:eastAsia="仿宋_GB2312"/>
                <w:kern w:val="0"/>
                <w:sz w:val="20"/>
                <w:szCs w:val="20"/>
              </w:rPr>
              <w:t>10</w:t>
            </w:r>
            <w:r>
              <w:rPr>
                <w:rFonts w:hint="eastAsia" w:eastAsia="仿宋_GB2312"/>
                <w:kern w:val="0"/>
                <w:sz w:val="20"/>
                <w:szCs w:val="20"/>
              </w:rPr>
              <w:t>个工作日内向实施机关提出变更申请，并提交下列文件、资料</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一</w:t>
            </w:r>
            <w:r>
              <w:rPr>
                <w:rFonts w:eastAsia="仿宋_GB2312"/>
                <w:kern w:val="0"/>
                <w:sz w:val="20"/>
                <w:szCs w:val="20"/>
              </w:rPr>
              <w:t>)</w:t>
            </w:r>
            <w:r>
              <w:rPr>
                <w:rFonts w:hint="eastAsia" w:eastAsia="仿宋_GB2312"/>
                <w:kern w:val="0"/>
                <w:sz w:val="20"/>
                <w:szCs w:val="20"/>
              </w:rPr>
              <w:t>变更后的工商营业执照副本复制件</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二</w:t>
            </w:r>
            <w:r>
              <w:rPr>
                <w:rFonts w:eastAsia="仿宋_GB2312"/>
                <w:kern w:val="0"/>
                <w:sz w:val="20"/>
                <w:szCs w:val="20"/>
              </w:rPr>
              <w:t>)</w:t>
            </w:r>
            <w:r>
              <w:rPr>
                <w:rFonts w:hint="eastAsia" w:eastAsia="仿宋_GB2312"/>
                <w:kern w:val="0"/>
                <w:sz w:val="20"/>
                <w:szCs w:val="20"/>
              </w:rPr>
              <w:t>变更主要负责人的，还应当提供主要负责人经安全生产监督管理部门考核合格后颁发的安全资格证复制件</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三</w:t>
            </w:r>
            <w:r>
              <w:rPr>
                <w:rFonts w:eastAsia="仿宋_GB2312"/>
                <w:kern w:val="0"/>
                <w:sz w:val="20"/>
                <w:szCs w:val="20"/>
              </w:rPr>
              <w:t>)</w:t>
            </w:r>
            <w:r>
              <w:rPr>
                <w:rFonts w:hint="eastAsia" w:eastAsia="仿宋_GB2312"/>
                <w:kern w:val="0"/>
                <w:sz w:val="20"/>
                <w:szCs w:val="20"/>
              </w:rPr>
              <w:t>变更注册地址的，还应当提供相关证明材料。</w:t>
            </w:r>
          </w:p>
          <w:p>
            <w:pPr>
              <w:spacing w:line="280" w:lineRule="exact"/>
              <w:ind w:firstLine="400" w:firstLineChars="200"/>
              <w:rPr>
                <w:rFonts w:eastAsia="仿宋_GB2312"/>
                <w:kern w:val="0"/>
                <w:sz w:val="20"/>
                <w:szCs w:val="20"/>
              </w:rPr>
            </w:pPr>
            <w:r>
              <w:rPr>
                <w:rFonts w:hint="eastAsia" w:eastAsia="仿宋_GB2312"/>
                <w:kern w:val="0"/>
                <w:sz w:val="20"/>
                <w:szCs w:val="20"/>
              </w:rPr>
              <w:t>对已经受理的变更申请，实施机关应当在对企业提交的文件、资料审查无误后，方可办理安全生产许可证变更手续。</w:t>
            </w:r>
          </w:p>
          <w:p>
            <w:pPr>
              <w:spacing w:line="280" w:lineRule="exact"/>
              <w:ind w:firstLine="400" w:firstLineChars="200"/>
              <w:rPr>
                <w:rFonts w:eastAsia="仿宋_GB2312"/>
                <w:kern w:val="0"/>
                <w:sz w:val="20"/>
                <w:szCs w:val="20"/>
              </w:rPr>
            </w:pPr>
            <w:r>
              <w:rPr>
                <w:rFonts w:hint="eastAsia" w:eastAsia="仿宋_GB2312"/>
                <w:kern w:val="0"/>
                <w:sz w:val="20"/>
                <w:szCs w:val="20"/>
              </w:rPr>
              <w:t>企业在安全生产许可证有效期内变更隶属关系的，仅需提交隶属关系变更证明材料报实施机关备案。</w:t>
            </w:r>
          </w:p>
          <w:p>
            <w:pPr>
              <w:spacing w:line="280" w:lineRule="exact"/>
              <w:ind w:firstLine="400" w:firstLineChars="200"/>
              <w:rPr>
                <w:rFonts w:eastAsia="仿宋_GB2312"/>
                <w:kern w:val="0"/>
                <w:sz w:val="20"/>
                <w:szCs w:val="20"/>
              </w:rPr>
            </w:pPr>
            <w:r>
              <w:rPr>
                <w:rFonts w:hint="eastAsia" w:eastAsia="仿宋_GB2312"/>
                <w:kern w:val="0"/>
                <w:sz w:val="20"/>
                <w:szCs w:val="20"/>
              </w:rPr>
              <w:t>第三十三条</w:t>
            </w:r>
            <w:r>
              <w:rPr>
                <w:rFonts w:eastAsia="仿宋_GB2312"/>
                <w:kern w:val="0"/>
                <w:sz w:val="20"/>
                <w:szCs w:val="20"/>
              </w:rPr>
              <w:t xml:space="preserve">  </w:t>
            </w:r>
            <w:r>
              <w:rPr>
                <w:rFonts w:hint="eastAsia" w:eastAsia="仿宋_GB2312"/>
                <w:kern w:val="0"/>
                <w:sz w:val="20"/>
                <w:szCs w:val="20"/>
              </w:rPr>
              <w:t>安全生产许可证有效期为</w:t>
            </w:r>
            <w:r>
              <w:rPr>
                <w:rFonts w:eastAsia="仿宋_GB2312"/>
                <w:kern w:val="0"/>
                <w:sz w:val="20"/>
                <w:szCs w:val="20"/>
              </w:rPr>
              <w:t>3</w:t>
            </w:r>
            <w:r>
              <w:rPr>
                <w:rFonts w:hint="eastAsia" w:eastAsia="仿宋_GB2312"/>
                <w:kern w:val="0"/>
                <w:sz w:val="20"/>
                <w:szCs w:val="20"/>
              </w:rPr>
              <w:t>年。企业安全生产许可证有效期届满后继续生产危险化学品的，应当在安全生产许可证有效期届满前</w:t>
            </w:r>
            <w:r>
              <w:rPr>
                <w:rFonts w:eastAsia="仿宋_GB2312"/>
                <w:kern w:val="0"/>
                <w:sz w:val="20"/>
                <w:szCs w:val="20"/>
              </w:rPr>
              <w:t>3</w:t>
            </w:r>
            <w:r>
              <w:rPr>
                <w:rFonts w:hint="eastAsia" w:eastAsia="仿宋_GB2312"/>
                <w:kern w:val="0"/>
                <w:sz w:val="20"/>
                <w:szCs w:val="20"/>
              </w:rPr>
              <w:t>个月提出延期申请，并提交延期申请书和本办法第二十五条</w:t>
            </w:r>
            <w:r>
              <w:rPr>
                <w:rFonts w:eastAsia="仿宋_GB2312"/>
                <w:kern w:val="0"/>
                <w:sz w:val="20"/>
                <w:szCs w:val="20"/>
              </w:rPr>
              <w:t xml:space="preserve">  </w:t>
            </w:r>
            <w:r>
              <w:rPr>
                <w:rFonts w:hint="eastAsia" w:eastAsia="仿宋_GB2312"/>
                <w:kern w:val="0"/>
                <w:sz w:val="20"/>
                <w:szCs w:val="20"/>
              </w:rPr>
              <w:t>规定的申请文件、资料。</w:t>
            </w:r>
          </w:p>
          <w:p>
            <w:pPr>
              <w:spacing w:line="280" w:lineRule="exact"/>
              <w:ind w:firstLine="400" w:firstLineChars="200"/>
              <w:rPr>
                <w:rFonts w:eastAsia="仿宋_GB2312"/>
                <w:kern w:val="0"/>
                <w:sz w:val="20"/>
                <w:szCs w:val="20"/>
              </w:rPr>
            </w:pPr>
            <w:r>
              <w:rPr>
                <w:rFonts w:hint="eastAsia" w:eastAsia="仿宋_GB2312"/>
                <w:kern w:val="0"/>
                <w:sz w:val="20"/>
                <w:szCs w:val="20"/>
              </w:rPr>
              <w:t>实施机关按照本办法第二十六条、第二十七条、第二十八条、第二十九条</w:t>
            </w:r>
            <w:r>
              <w:rPr>
                <w:rFonts w:eastAsia="仿宋_GB2312"/>
                <w:kern w:val="0"/>
                <w:sz w:val="20"/>
                <w:szCs w:val="20"/>
              </w:rPr>
              <w:t xml:space="preserve">  </w:t>
            </w:r>
            <w:r>
              <w:rPr>
                <w:rFonts w:hint="eastAsia" w:eastAsia="仿宋_GB2312"/>
                <w:kern w:val="0"/>
                <w:sz w:val="20"/>
                <w:szCs w:val="20"/>
              </w:rPr>
              <w:t>的规定进行审查，并作出是否准予延期的决定。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w:t>
            </w:r>
            <w:r>
              <w:fldChar w:fldCharType="begin"/>
            </w:r>
            <w:r>
              <w:instrText xml:space="preserve"> HYPERLINK "javascript:WebFinal.util.showReviewPoints('11450400MB16168273300012503600505','审查要点')" </w:instrText>
            </w:r>
            <w:r>
              <w:fldChar w:fldCharType="separate"/>
            </w:r>
            <w:r>
              <w:rPr>
                <w:rFonts w:hint="eastAsia" w:eastAsia="仿宋_GB2312"/>
                <w:kern w:val="0"/>
                <w:sz w:val="20"/>
                <w:szCs w:val="20"/>
              </w:rPr>
              <w:t>危险化学品生产企业安全生产许可</w:t>
            </w:r>
            <w:r>
              <w:rPr>
                <w:rFonts w:hint="eastAsia" w:eastAsia="仿宋_GB2312"/>
                <w:kern w:val="0"/>
                <w:sz w:val="20"/>
                <w:szCs w:val="20"/>
              </w:rPr>
              <w:fldChar w:fldCharType="end"/>
            </w:r>
            <w:r>
              <w:rPr>
                <w:rFonts w:hint="eastAsia" w:eastAsia="仿宋_GB2312"/>
                <w:sz w:val="20"/>
                <w:szCs w:val="20"/>
              </w:rPr>
              <w:t>的</w:t>
            </w:r>
            <w:r>
              <w:rPr>
                <w:rFonts w:hint="eastAsia" w:eastAsia="仿宋_GB2312"/>
                <w:kern w:val="0"/>
                <w:sz w:val="20"/>
                <w:szCs w:val="20"/>
              </w:rPr>
              <w:t>核发、变更、延期应当提交的材料，当场一次性告知补正材料，依法受理或不予受理（不予受理应当告知理由）。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审查责任（危险化学品安全监督管理科）：组织对企业提交的申请文件、资料进行审查，组织现场检查，提出意见。</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决定责任（危险化学品安全监督管理科）：受理之日起</w:t>
            </w:r>
            <w:r>
              <w:rPr>
                <w:rFonts w:eastAsia="仿宋_GB2312"/>
                <w:kern w:val="0"/>
                <w:sz w:val="20"/>
                <w:szCs w:val="20"/>
              </w:rPr>
              <w:t>15</w:t>
            </w:r>
            <w:r>
              <w:rPr>
                <w:rFonts w:hint="eastAsia" w:eastAsia="仿宋_GB2312"/>
                <w:kern w:val="0"/>
                <w:sz w:val="20"/>
                <w:szCs w:val="20"/>
              </w:rPr>
              <w:t>个工作日内作出是否准予许可的决定。</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送达责任（行政审批科）：准予许可的，</w:t>
            </w:r>
            <w:r>
              <w:rPr>
                <w:rFonts w:eastAsia="仿宋_GB2312"/>
                <w:kern w:val="0"/>
                <w:sz w:val="20"/>
                <w:szCs w:val="20"/>
              </w:rPr>
              <w:t>5</w:t>
            </w:r>
            <w:r>
              <w:rPr>
                <w:rFonts w:hint="eastAsia" w:eastAsia="仿宋_GB2312"/>
                <w:kern w:val="0"/>
                <w:sz w:val="20"/>
                <w:szCs w:val="20"/>
              </w:rPr>
              <w:t>个工作日内制发许可证书送达；不予许可的，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监管责任（危险化学品安全监督管理科）：加强对本市行政区域内危险化学品生产企业安全生产的检查，建立实施监督检查的运行机制和管理制度，开展定期和不定期检查，依法采取相关处置措施。</w:t>
            </w:r>
          </w:p>
          <w:p>
            <w:pPr>
              <w:spacing w:line="280" w:lineRule="exact"/>
              <w:ind w:firstLine="42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（危险化学品安全监督管理科、行政审批科）其他法律法规规章文件规定应履行的责任。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【规章】</w:t>
            </w:r>
            <w:r>
              <w:rPr>
                <w:rFonts w:hint="eastAsia" w:eastAsia="仿宋_GB2312"/>
                <w:kern w:val="0"/>
                <w:sz w:val="20"/>
                <w:szCs w:val="20"/>
              </w:rPr>
              <w:t>《安全生产许可证条例》（国务院令第</w:t>
            </w:r>
            <w:r>
              <w:rPr>
                <w:rFonts w:eastAsia="仿宋_GB2312"/>
                <w:kern w:val="0"/>
                <w:sz w:val="20"/>
                <w:szCs w:val="20"/>
              </w:rPr>
              <w:t>397</w:t>
            </w:r>
            <w:r>
              <w:rPr>
                <w:rFonts w:hint="eastAsia" w:eastAsia="仿宋_GB2312"/>
                <w:kern w:val="0"/>
                <w:sz w:val="20"/>
                <w:szCs w:val="20"/>
              </w:rPr>
              <w:t>号，</w:t>
            </w:r>
            <w:r>
              <w:rPr>
                <w:rFonts w:eastAsia="仿宋_GB2312"/>
                <w:kern w:val="0"/>
                <w:sz w:val="20"/>
                <w:szCs w:val="20"/>
              </w:rPr>
              <w:t>2004</w:t>
            </w:r>
            <w:r>
              <w:rPr>
                <w:rFonts w:hint="eastAsia" w:eastAsia="仿宋_GB2312"/>
                <w:kern w:val="0"/>
                <w:sz w:val="20"/>
                <w:szCs w:val="20"/>
              </w:rPr>
              <w:t>年）企业进行生产前，应当依照本条例的规定向安全生产许可证颁发管理机关申请领取安全生产许可证，并提供本条例第六条</w:t>
            </w:r>
            <w:r>
              <w:rPr>
                <w:rFonts w:eastAsia="仿宋_GB2312"/>
                <w:kern w:val="0"/>
                <w:sz w:val="20"/>
                <w:szCs w:val="20"/>
              </w:rPr>
              <w:t xml:space="preserve">  </w:t>
            </w:r>
            <w:r>
              <w:rPr>
                <w:rFonts w:hint="eastAsia" w:eastAsia="仿宋_GB2312"/>
                <w:kern w:val="0"/>
                <w:sz w:val="20"/>
                <w:szCs w:val="20"/>
              </w:rPr>
              <w:t>规定的相关文件、资料。安全生产许可证颁发管理机关应当自收到申请之日起</w:t>
            </w:r>
            <w:r>
              <w:rPr>
                <w:rFonts w:eastAsia="仿宋_GB2312"/>
                <w:kern w:val="0"/>
                <w:sz w:val="20"/>
                <w:szCs w:val="20"/>
              </w:rPr>
              <w:t>45</w:t>
            </w:r>
            <w:r>
              <w:rPr>
                <w:rFonts w:hint="eastAsia" w:eastAsia="仿宋_GB2312"/>
                <w:kern w:val="0"/>
                <w:sz w:val="20"/>
                <w:szCs w:val="20"/>
              </w:rPr>
              <w:t>日内审查完毕，经审查符合本条例规定的安全生产条件的，颁发安全生产许可证；不符合本条例规定的安全生产条件的，不予颁发安全生产许可证，书面通知企业并说明理由。</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360"/>
              <w:rPr>
                <w:rFonts w:eastAsia="仿宋_GB2312"/>
                <w:kern w:val="0"/>
                <w:sz w:val="20"/>
                <w:szCs w:val="20"/>
              </w:rPr>
            </w:pPr>
            <w:r>
              <w:rPr>
                <w:rFonts w:hint="eastAsia" w:eastAsia="仿宋_GB2312"/>
                <w:kern w:val="0"/>
                <w:sz w:val="20"/>
                <w:szCs w:val="20"/>
              </w:rPr>
              <w:t>根据《广西壮族自治区人民政府关于取消下放和调整一批行政许可事项的决定》（桂政发〔</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15</w:t>
            </w:r>
            <w:r>
              <w:rPr>
                <w:rFonts w:hint="eastAsia" w:eastAsia="仿宋_GB2312"/>
                <w:kern w:val="0"/>
                <w:sz w:val="20"/>
                <w:szCs w:val="20"/>
              </w:rPr>
              <w:t>号），《广西壮族自治区安全生产监督管理局关于将有关行政审批事项委托下放实施的通知》（桂安监管法规〔</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4</w:t>
            </w:r>
            <w:r>
              <w:rPr>
                <w:rFonts w:hint="eastAsia" w:eastAsia="仿宋_GB2312"/>
                <w:kern w:val="0"/>
                <w:sz w:val="20"/>
                <w:szCs w:val="20"/>
              </w:rPr>
              <w:t>号），自治区应急管理厅此事项已委托下放玉林市应急管理局。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42" w:hRule="atLeast"/>
          <w:jc w:val="center"/>
        </w:trPr>
        <w:tc>
          <w:tcPr>
            <w:tcW w:w="354" w:type="dxa"/>
            <w:gridSpan w:val="2"/>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特种作业操作证考核、发证、复审</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宣传教育培训信息化科、行政审批科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日中华人民共和国主席令第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18</w:t>
            </w:r>
            <w:r>
              <w:rPr>
                <w:rFonts w:hint="eastAsia" w:eastAsia="仿宋_GB2312"/>
                <w:kern w:val="0"/>
                <w:sz w:val="20"/>
                <w:szCs w:val="20"/>
              </w:rPr>
              <w:t>号令第一次修正，</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号令第二次修正）</w:t>
            </w:r>
          </w:p>
          <w:p>
            <w:pPr>
              <w:spacing w:line="280" w:lineRule="exact"/>
              <w:ind w:firstLine="400" w:firstLineChars="200"/>
              <w:rPr>
                <w:rFonts w:eastAsia="仿宋_GB2312"/>
                <w:kern w:val="0"/>
                <w:sz w:val="20"/>
                <w:szCs w:val="20"/>
              </w:rPr>
            </w:pPr>
            <w:r>
              <w:rPr>
                <w:rFonts w:hint="eastAsia" w:eastAsia="仿宋_GB2312"/>
                <w:kern w:val="0"/>
                <w:sz w:val="20"/>
                <w:szCs w:val="20"/>
              </w:rPr>
              <w:t>第二十七条</w:t>
            </w:r>
            <w:r>
              <w:rPr>
                <w:rFonts w:eastAsia="仿宋_GB2312"/>
                <w:kern w:val="0"/>
                <w:sz w:val="20"/>
                <w:szCs w:val="20"/>
              </w:rPr>
              <w:t xml:space="preserve">  </w:t>
            </w:r>
            <w:r>
              <w:rPr>
                <w:rFonts w:hint="eastAsia" w:eastAsia="仿宋_GB2312"/>
                <w:kern w:val="0"/>
                <w:sz w:val="20"/>
                <w:szCs w:val="20"/>
              </w:rPr>
              <w:t>生产经营单位的特种作业人员必须按照国家有关规定经专门的安全作业培训，取得相应资格，方可上岗作业。</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【行政法规】</w:t>
            </w:r>
            <w:r>
              <w:rPr>
                <w:rFonts w:hint="eastAsia" w:eastAsia="仿宋_GB2312"/>
                <w:kern w:val="0"/>
                <w:sz w:val="20"/>
                <w:szCs w:val="20"/>
              </w:rPr>
              <w:t>《特种作业人员安全技术培训考核管理规定》（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日原国家安全监管总局令第</w:t>
            </w:r>
            <w:r>
              <w:rPr>
                <w:rFonts w:eastAsia="仿宋_GB2312"/>
                <w:kern w:val="0"/>
                <w:sz w:val="20"/>
                <w:szCs w:val="20"/>
              </w:rPr>
              <w:t>30</w:t>
            </w:r>
            <w:r>
              <w:rPr>
                <w:rFonts w:hint="eastAsia" w:eastAsia="仿宋_GB2312"/>
                <w:kern w:val="0"/>
                <w:sz w:val="20"/>
                <w:szCs w:val="20"/>
              </w:rPr>
              <w:t>号令公布，</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第七条</w:t>
            </w:r>
            <w:r>
              <w:rPr>
                <w:rFonts w:eastAsia="仿宋_GB2312"/>
                <w:kern w:val="0"/>
                <w:sz w:val="20"/>
                <w:szCs w:val="20"/>
              </w:rPr>
              <w:t xml:space="preserve">  </w:t>
            </w:r>
            <w:r>
              <w:rPr>
                <w:rFonts w:hint="eastAsia" w:eastAsia="仿宋_GB2312"/>
                <w:kern w:val="0"/>
                <w:sz w:val="20"/>
                <w:szCs w:val="20"/>
              </w:rPr>
              <w:t>国家安全生产监督管理总局（以下简称安全监管总局）指导、监督全国特种作业人员的安全技术培训、考核、发证、复审工作；省、市、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受理责任（行政审批科）：公示特种作业操作资格证核发、复审应当提交的材料，当场一次性告知补正材料，依法受理或不予受理（不予受理应当告知理由）。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审查责任（宣传教育培训信息化科）：对已受理的申请材料，</w:t>
            </w:r>
            <w:r>
              <w:rPr>
                <w:rFonts w:eastAsia="仿宋_GB2312"/>
                <w:kern w:val="0"/>
                <w:sz w:val="20"/>
                <w:szCs w:val="20"/>
              </w:rPr>
              <w:t>8</w:t>
            </w:r>
            <w:r>
              <w:rPr>
                <w:rFonts w:hint="eastAsia" w:eastAsia="仿宋_GB2312"/>
                <w:kern w:val="0"/>
                <w:sz w:val="20"/>
                <w:szCs w:val="20"/>
              </w:rPr>
              <w:t>个工作日内完成审核工作，组织现场检查。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决定责任（宣传教育信息化科）；作出行政许可或者不予行政许可决定，符合条件的，颁发特种作业操作证；不符合条件的，应当说明理由。</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送达责任（行政审批科）：准予许可的，制发许可证书</w:t>
            </w:r>
            <w:r>
              <w:rPr>
                <w:rFonts w:eastAsia="仿宋_GB2312"/>
                <w:kern w:val="0"/>
                <w:sz w:val="20"/>
                <w:szCs w:val="20"/>
              </w:rPr>
              <w:t>5</w:t>
            </w:r>
            <w:r>
              <w:rPr>
                <w:rFonts w:hint="eastAsia" w:eastAsia="仿宋_GB2312"/>
                <w:kern w:val="0"/>
                <w:sz w:val="20"/>
                <w:szCs w:val="20"/>
              </w:rPr>
              <w:t>个工作日内送达，信息公开。</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监管责任（宣传教育培训信息化科）：加强特种作业人员操作资格及从事相关活动监督检查，使其作业活动按照法律法规的规定开展。有关情况发生变化时要及时办理变更手续。</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（宣传教育培训信息化科、行政审批科）其他法律法规规章文件规定应履行的责任。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【规章】</w:t>
            </w:r>
            <w:r>
              <w:rPr>
                <w:rFonts w:hint="eastAsia" w:eastAsia="仿宋_GB2312"/>
                <w:kern w:val="0"/>
                <w:sz w:val="20"/>
                <w:szCs w:val="20"/>
              </w:rPr>
              <w:t>《特种作业人员安全技术培训考核管理规定》第十七条</w:t>
            </w:r>
            <w:r>
              <w:rPr>
                <w:rFonts w:eastAsia="仿宋_GB2312"/>
                <w:kern w:val="0"/>
                <w:sz w:val="20"/>
                <w:szCs w:val="20"/>
              </w:rPr>
              <w:t xml:space="preserve">  </w:t>
            </w:r>
            <w:r>
              <w:rPr>
                <w:rFonts w:hint="eastAsia" w:eastAsia="仿宋_GB2312"/>
                <w:kern w:val="0"/>
                <w:sz w:val="20"/>
                <w:szCs w:val="20"/>
              </w:rPr>
              <w:t>收到申请的考核发证机关应当在</w:t>
            </w:r>
            <w:r>
              <w:rPr>
                <w:rFonts w:eastAsia="仿宋_GB2312"/>
                <w:kern w:val="0"/>
                <w:sz w:val="20"/>
                <w:szCs w:val="20"/>
              </w:rPr>
              <w:t>5</w:t>
            </w:r>
            <w:r>
              <w:rPr>
                <w:rFonts w:hint="eastAsia" w:eastAsia="仿宋_GB2312"/>
                <w:kern w:val="0"/>
                <w:sz w:val="20"/>
                <w:szCs w:val="20"/>
              </w:rPr>
              <w:t>个工作日内完成对特种作业人员所提交申请材料的审查，作出受理或者不予受理的决定。能够当场作出受理决定的，应当当场作出受理决定；申请材料不齐全或者不符合要求的，应当当场或者在</w:t>
            </w:r>
            <w:r>
              <w:rPr>
                <w:rFonts w:eastAsia="仿宋_GB2312"/>
                <w:kern w:val="0"/>
                <w:sz w:val="20"/>
                <w:szCs w:val="20"/>
              </w:rPr>
              <w:t>5</w:t>
            </w:r>
            <w:r>
              <w:rPr>
                <w:rFonts w:hint="eastAsia" w:eastAsia="仿宋_GB2312"/>
                <w:kern w:val="0"/>
                <w:sz w:val="20"/>
                <w:szCs w:val="20"/>
              </w:rPr>
              <w:t>个工作日内一次告知申请人需要补正的全部内容，逾期不告知的，视为自收到申请材料之日起即已被受理。</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【规章】</w:t>
            </w:r>
            <w:r>
              <w:rPr>
                <w:rFonts w:hint="eastAsia" w:eastAsia="仿宋_GB2312"/>
                <w:kern w:val="0"/>
                <w:sz w:val="20"/>
                <w:szCs w:val="20"/>
              </w:rPr>
              <w:t>《特种作业人员安全技术培训考核管理规定》第十八条</w:t>
            </w:r>
            <w:r>
              <w:rPr>
                <w:rFonts w:eastAsia="仿宋_GB2312"/>
                <w:kern w:val="0"/>
                <w:sz w:val="20"/>
                <w:szCs w:val="20"/>
              </w:rPr>
              <w:t xml:space="preserve">  </w:t>
            </w:r>
            <w:r>
              <w:rPr>
                <w:rFonts w:hint="eastAsia" w:eastAsia="仿宋_GB2312"/>
                <w:kern w:val="0"/>
                <w:sz w:val="20"/>
                <w:szCs w:val="20"/>
              </w:rPr>
              <w:t>对已经受理的申请，考核发证机关应当在</w:t>
            </w:r>
            <w:r>
              <w:rPr>
                <w:rFonts w:eastAsia="仿宋_GB2312"/>
                <w:kern w:val="0"/>
                <w:sz w:val="20"/>
                <w:szCs w:val="20"/>
              </w:rPr>
              <w:t>20</w:t>
            </w:r>
            <w:r>
              <w:rPr>
                <w:rFonts w:hint="eastAsia" w:eastAsia="仿宋_GB2312"/>
                <w:kern w:val="0"/>
                <w:sz w:val="20"/>
                <w:szCs w:val="20"/>
              </w:rPr>
              <w:t>个工作日内完成审核工作。符合条件的，颁发特种作业操作证；不符合条件的，应当说明理由。</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1" w:firstLineChars="200"/>
              <w:rPr>
                <w:rFonts w:eastAsia="仿宋_GB2312"/>
                <w:kern w:val="0"/>
                <w:sz w:val="20"/>
                <w:szCs w:val="20"/>
              </w:rPr>
            </w:pPr>
            <w:r>
              <w:rPr>
                <w:rFonts w:eastAsia="仿宋_GB2312"/>
                <w:b/>
                <w:bCs/>
                <w:kern w:val="0"/>
                <w:sz w:val="20"/>
                <w:szCs w:val="20"/>
              </w:rPr>
              <w:t>5.</w:t>
            </w:r>
            <w:r>
              <w:rPr>
                <w:rFonts w:hint="eastAsia" w:eastAsia="仿宋_GB2312"/>
                <w:b/>
                <w:bCs/>
                <w:kern w:val="0"/>
                <w:sz w:val="20"/>
                <w:szCs w:val="20"/>
              </w:rPr>
              <w:t>【规章】</w:t>
            </w:r>
            <w:r>
              <w:rPr>
                <w:rFonts w:hint="eastAsia" w:eastAsia="仿宋_GB2312"/>
                <w:kern w:val="0"/>
                <w:sz w:val="20"/>
                <w:szCs w:val="20"/>
              </w:rPr>
              <w:t>《建设项目安全设施三同时监督管理办法》（</w:t>
            </w:r>
            <w:r>
              <w:rPr>
                <w:rFonts w:eastAsia="仿宋_GB2312"/>
                <w:kern w:val="0"/>
                <w:sz w:val="20"/>
                <w:szCs w:val="20"/>
              </w:rPr>
              <w:t>2010</w:t>
            </w:r>
            <w:r>
              <w:rPr>
                <w:rFonts w:hint="eastAsia" w:eastAsia="仿宋_GB2312"/>
                <w:kern w:val="0"/>
                <w:sz w:val="20"/>
                <w:szCs w:val="20"/>
              </w:rPr>
              <w:t>原国家安全监管总局令第</w:t>
            </w:r>
            <w:r>
              <w:rPr>
                <w:rFonts w:eastAsia="仿宋_GB2312"/>
                <w:kern w:val="0"/>
                <w:sz w:val="20"/>
                <w:szCs w:val="20"/>
              </w:rPr>
              <w:t>36</w:t>
            </w:r>
            <w:r>
              <w:rPr>
                <w:rFonts w:hint="eastAsia" w:eastAsia="仿宋_GB2312"/>
                <w:kern w:val="0"/>
                <w:sz w:val="20"/>
                <w:szCs w:val="20"/>
              </w:rPr>
              <w:t>号</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77</w:t>
            </w:r>
            <w:r>
              <w:rPr>
                <w:rFonts w:hint="eastAsia" w:eastAsia="仿宋_GB2312"/>
                <w:kern w:val="0"/>
                <w:sz w:val="20"/>
                <w:szCs w:val="20"/>
              </w:rPr>
              <w:t>号令修订）第六条</w:t>
            </w:r>
            <w:r>
              <w:rPr>
                <w:rFonts w:eastAsia="仿宋_GB2312"/>
                <w:kern w:val="0"/>
                <w:sz w:val="20"/>
                <w:szCs w:val="20"/>
              </w:rPr>
              <w:t xml:space="preserve">  </w:t>
            </w:r>
            <w:r>
              <w:rPr>
                <w:rFonts w:hint="eastAsia" w:eastAsia="仿宋_GB2312"/>
                <w:kern w:val="0"/>
                <w:sz w:val="20"/>
                <w:szCs w:val="20"/>
              </w:rPr>
              <w:t>安全生产监督管理部门应当加强建设项目安全设施建设的日常安全监管，落实有关行政许可及其监管责任，督促生产经营单位落实安全设施建设责任。</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根据《广西壮族自治区人民政府关于取消下放和调整一批行政许可事项的决定》（桂政发〔</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15</w:t>
            </w:r>
            <w:r>
              <w:rPr>
                <w:rFonts w:hint="eastAsia" w:eastAsia="仿宋_GB2312"/>
                <w:kern w:val="0"/>
                <w:sz w:val="20"/>
                <w:szCs w:val="20"/>
              </w:rPr>
              <w:t>号），《广西壮族自治区安全生产监督管理局关于将有关行政审批事项委托下放实施的通知》（桂安监管法规〔</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4</w:t>
            </w:r>
            <w:r>
              <w:rPr>
                <w:rFonts w:hint="eastAsia" w:eastAsia="仿宋_GB2312"/>
                <w:kern w:val="0"/>
                <w:sz w:val="20"/>
                <w:szCs w:val="20"/>
              </w:rPr>
              <w:t>号），自治区应急管理厅此事项已委托下放玉林市应急管理局。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42" w:hRule="atLeast"/>
          <w:jc w:val="center"/>
        </w:trPr>
        <w:tc>
          <w:tcPr>
            <w:tcW w:w="354" w:type="dxa"/>
            <w:gridSpan w:val="2"/>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危险化学品经营许可</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危险化学品安全监督管理科、行政审批科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【行政法规】</w:t>
            </w:r>
            <w:r>
              <w:rPr>
                <w:rFonts w:hint="eastAsia" w:eastAsia="仿宋_GB2312"/>
                <w:kern w:val="0"/>
                <w:sz w:val="20"/>
                <w:szCs w:val="20"/>
              </w:rPr>
              <w:t>《危险化学品安全管理条例》（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日国务院令第</w:t>
            </w:r>
            <w:r>
              <w:rPr>
                <w:rFonts w:eastAsia="仿宋_GB2312"/>
                <w:kern w:val="0"/>
                <w:sz w:val="20"/>
                <w:szCs w:val="20"/>
              </w:rPr>
              <w:t>344</w:t>
            </w:r>
            <w:r>
              <w:rPr>
                <w:rFonts w:hint="eastAsia" w:eastAsia="仿宋_GB2312"/>
                <w:kern w:val="0"/>
                <w:sz w:val="20"/>
                <w:szCs w:val="20"/>
              </w:rPr>
              <w:t>号，</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日予以修改）</w:t>
            </w:r>
          </w:p>
          <w:p>
            <w:pPr>
              <w:spacing w:line="280" w:lineRule="exact"/>
              <w:ind w:firstLine="400" w:firstLineChars="200"/>
              <w:rPr>
                <w:rFonts w:eastAsia="仿宋_GB2312"/>
                <w:kern w:val="0"/>
                <w:sz w:val="20"/>
                <w:szCs w:val="20"/>
              </w:rPr>
            </w:pPr>
            <w:r>
              <w:rPr>
                <w:rFonts w:hint="eastAsia" w:eastAsia="仿宋_GB2312"/>
                <w:kern w:val="0"/>
                <w:sz w:val="20"/>
                <w:szCs w:val="20"/>
              </w:rPr>
              <w:t>第三十三条</w:t>
            </w:r>
            <w:r>
              <w:rPr>
                <w:rFonts w:eastAsia="仿宋_GB2312"/>
                <w:kern w:val="0"/>
                <w:sz w:val="20"/>
                <w:szCs w:val="20"/>
              </w:rPr>
              <w:t xml:space="preserve">  </w:t>
            </w:r>
            <w:r>
              <w:rPr>
                <w:rFonts w:hint="eastAsia" w:eastAsia="仿宋_GB2312"/>
                <w:kern w:val="0"/>
                <w:sz w:val="20"/>
                <w:szCs w:val="20"/>
              </w:rPr>
              <w:t>国家对危险化学品经营（包括仓储经营，下同）实行许可制度。未经许可，任何单位和个人不得经营危险化学品。</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【部门法规】</w:t>
            </w:r>
            <w:r>
              <w:rPr>
                <w:rFonts w:hint="eastAsia" w:eastAsia="仿宋_GB2312"/>
                <w:kern w:val="0"/>
                <w:sz w:val="20"/>
                <w:szCs w:val="20"/>
              </w:rPr>
              <w:t>《危险化学品经营许可证管理办法》（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日审议通过，</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日起试行）</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国家安全生产监督管理总局指导、监督全国经营许可证的颁发和管理工作。</w:t>
            </w:r>
          </w:p>
          <w:p>
            <w:pPr>
              <w:spacing w:line="280" w:lineRule="exact"/>
              <w:ind w:firstLine="400" w:firstLineChars="200"/>
              <w:rPr>
                <w:rFonts w:eastAsia="仿宋_GB2312"/>
                <w:kern w:val="0"/>
                <w:sz w:val="20"/>
                <w:szCs w:val="20"/>
              </w:rPr>
            </w:pPr>
            <w:r>
              <w:rPr>
                <w:rFonts w:hint="eastAsia" w:eastAsia="仿宋_GB2312"/>
                <w:kern w:val="0"/>
                <w:sz w:val="20"/>
                <w:szCs w:val="20"/>
              </w:rPr>
              <w:t>省、自治区、直辖市人民政府安全生产监督管理部门指导、监督本行政区域内经营许可证的颁发和管理工作。</w:t>
            </w:r>
          </w:p>
          <w:p>
            <w:pPr>
              <w:spacing w:line="280" w:lineRule="exact"/>
              <w:ind w:firstLine="400" w:firstLineChars="200"/>
              <w:rPr>
                <w:rFonts w:eastAsia="仿宋_GB2312"/>
                <w:kern w:val="0"/>
                <w:sz w:val="20"/>
                <w:szCs w:val="20"/>
              </w:rPr>
            </w:pPr>
            <w:r>
              <w:rPr>
                <w:rFonts w:hint="eastAsia" w:eastAsia="仿宋_GB2312"/>
                <w:kern w:val="0"/>
                <w:sz w:val="20"/>
                <w:szCs w:val="20"/>
              </w:rPr>
              <w:t>设区的市级人民政府安全生产监督管理部门</w:t>
            </w:r>
            <w:r>
              <w:rPr>
                <w:rFonts w:eastAsia="仿宋_GB2312"/>
                <w:kern w:val="0"/>
                <w:sz w:val="20"/>
                <w:szCs w:val="20"/>
              </w:rPr>
              <w:t>(</w:t>
            </w:r>
            <w:r>
              <w:rPr>
                <w:rFonts w:hint="eastAsia" w:eastAsia="仿宋_GB2312"/>
                <w:kern w:val="0"/>
                <w:sz w:val="20"/>
                <w:szCs w:val="20"/>
              </w:rPr>
              <w:t>以下简称市级发证机关</w:t>
            </w:r>
            <w:r>
              <w:rPr>
                <w:rFonts w:eastAsia="仿宋_GB2312"/>
                <w:kern w:val="0"/>
                <w:sz w:val="20"/>
                <w:szCs w:val="20"/>
              </w:rPr>
              <w:t>)</w:t>
            </w:r>
            <w:r>
              <w:rPr>
                <w:rFonts w:hint="eastAsia" w:eastAsia="仿宋_GB2312"/>
                <w:kern w:val="0"/>
                <w:sz w:val="20"/>
                <w:szCs w:val="20"/>
              </w:rPr>
              <w:t>负责下列企业的经营许可证审批、颁发</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一</w:t>
            </w:r>
            <w:r>
              <w:rPr>
                <w:rFonts w:eastAsia="仿宋_GB2312"/>
                <w:kern w:val="0"/>
                <w:sz w:val="20"/>
                <w:szCs w:val="20"/>
              </w:rPr>
              <w:t>)</w:t>
            </w:r>
            <w:r>
              <w:rPr>
                <w:rFonts w:hint="eastAsia" w:eastAsia="仿宋_GB2312"/>
                <w:kern w:val="0"/>
                <w:sz w:val="20"/>
                <w:szCs w:val="20"/>
              </w:rPr>
              <w:t>经营剧毒化学品的企业</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二</w:t>
            </w:r>
            <w:r>
              <w:rPr>
                <w:rFonts w:eastAsia="仿宋_GB2312"/>
                <w:kern w:val="0"/>
                <w:sz w:val="20"/>
                <w:szCs w:val="20"/>
              </w:rPr>
              <w:t>)</w:t>
            </w:r>
            <w:r>
              <w:rPr>
                <w:rFonts w:hint="eastAsia" w:eastAsia="仿宋_GB2312"/>
                <w:kern w:val="0"/>
                <w:sz w:val="20"/>
                <w:szCs w:val="20"/>
              </w:rPr>
              <w:t>经营易制爆危险化学品的企业</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三</w:t>
            </w:r>
            <w:r>
              <w:rPr>
                <w:rFonts w:eastAsia="仿宋_GB2312"/>
                <w:kern w:val="0"/>
                <w:sz w:val="20"/>
                <w:szCs w:val="20"/>
              </w:rPr>
              <w:t>)</w:t>
            </w:r>
            <w:r>
              <w:rPr>
                <w:rFonts w:hint="eastAsia" w:eastAsia="仿宋_GB2312"/>
                <w:kern w:val="0"/>
                <w:sz w:val="20"/>
                <w:szCs w:val="20"/>
              </w:rPr>
              <w:t>经营汽油加油站的企业</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四</w:t>
            </w:r>
            <w:r>
              <w:rPr>
                <w:rFonts w:eastAsia="仿宋_GB2312"/>
                <w:kern w:val="0"/>
                <w:sz w:val="20"/>
                <w:szCs w:val="20"/>
              </w:rPr>
              <w:t>)</w:t>
            </w:r>
            <w:r>
              <w:rPr>
                <w:rFonts w:hint="eastAsia" w:eastAsia="仿宋_GB2312"/>
                <w:kern w:val="0"/>
                <w:sz w:val="20"/>
                <w:szCs w:val="20"/>
              </w:rPr>
              <w:t>专门从事危险化学品仓储经营的企业</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五</w:t>
            </w:r>
            <w:r>
              <w:rPr>
                <w:rFonts w:eastAsia="仿宋_GB2312"/>
                <w:kern w:val="0"/>
                <w:sz w:val="20"/>
                <w:szCs w:val="20"/>
              </w:rPr>
              <w:t>)</w:t>
            </w:r>
            <w:r>
              <w:rPr>
                <w:rFonts w:hint="eastAsia" w:eastAsia="仿宋_GB2312"/>
                <w:kern w:val="0"/>
                <w:sz w:val="20"/>
                <w:szCs w:val="20"/>
              </w:rPr>
              <w:t>从事危险化学品经营活动的中央企业所属省级、设区的市级公司</w:t>
            </w:r>
            <w:r>
              <w:rPr>
                <w:rFonts w:eastAsia="仿宋_GB2312"/>
                <w:kern w:val="0"/>
                <w:sz w:val="20"/>
                <w:szCs w:val="20"/>
              </w:rPr>
              <w:t>(</w:t>
            </w:r>
            <w:r>
              <w:rPr>
                <w:rFonts w:hint="eastAsia" w:eastAsia="仿宋_GB2312"/>
                <w:kern w:val="0"/>
                <w:sz w:val="20"/>
                <w:szCs w:val="20"/>
              </w:rPr>
              <w:t>分公司</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带有储存设施经营除剧毒化学品、易制爆危险化学品以外的其他危险化学品的企业。</w:t>
            </w:r>
          </w:p>
          <w:p>
            <w:pPr>
              <w:spacing w:line="280" w:lineRule="exact"/>
              <w:ind w:firstLine="400" w:firstLineChars="200"/>
              <w:rPr>
                <w:rFonts w:eastAsia="仿宋_GB2312"/>
                <w:kern w:val="0"/>
                <w:sz w:val="20"/>
                <w:szCs w:val="20"/>
              </w:rPr>
            </w:pPr>
            <w:r>
              <w:rPr>
                <w:rFonts w:hint="eastAsia" w:eastAsia="仿宋_GB2312"/>
                <w:kern w:val="0"/>
                <w:sz w:val="20"/>
                <w:szCs w:val="20"/>
              </w:rPr>
              <w:t>县级人民政府安全生产监督管理部门</w:t>
            </w:r>
            <w:r>
              <w:rPr>
                <w:rFonts w:eastAsia="仿宋_GB2312"/>
                <w:kern w:val="0"/>
                <w:sz w:val="20"/>
                <w:szCs w:val="20"/>
              </w:rPr>
              <w:t>(</w:t>
            </w:r>
            <w:r>
              <w:rPr>
                <w:rFonts w:hint="eastAsia" w:eastAsia="仿宋_GB2312"/>
                <w:kern w:val="0"/>
                <w:sz w:val="20"/>
                <w:szCs w:val="20"/>
              </w:rPr>
              <w:t>以下简称县级发证机关</w:t>
            </w:r>
            <w:r>
              <w:rPr>
                <w:rFonts w:eastAsia="仿宋_GB2312"/>
                <w:kern w:val="0"/>
                <w:sz w:val="20"/>
                <w:szCs w:val="20"/>
              </w:rPr>
              <w:t>)</w:t>
            </w:r>
            <w:r>
              <w:rPr>
                <w:rFonts w:hint="eastAsia" w:eastAsia="仿宋_GB2312"/>
                <w:kern w:val="0"/>
                <w:sz w:val="20"/>
                <w:szCs w:val="20"/>
              </w:rPr>
              <w:t>负责本行政区域内本条</w:t>
            </w:r>
            <w:r>
              <w:rPr>
                <w:rFonts w:eastAsia="仿宋_GB2312"/>
                <w:kern w:val="0"/>
                <w:sz w:val="20"/>
                <w:szCs w:val="20"/>
              </w:rPr>
              <w:t xml:space="preserve">  </w:t>
            </w:r>
            <w:r>
              <w:rPr>
                <w:rFonts w:hint="eastAsia" w:eastAsia="仿宋_GB2312"/>
                <w:kern w:val="0"/>
                <w:sz w:val="20"/>
                <w:szCs w:val="20"/>
              </w:rPr>
              <w:t>第三款规定以外企业的经营许可证审批、颁发</w:t>
            </w:r>
            <w:r>
              <w:rPr>
                <w:rFonts w:eastAsia="仿宋_GB2312"/>
                <w:kern w:val="0"/>
                <w:sz w:val="20"/>
                <w:szCs w:val="20"/>
              </w:rPr>
              <w:t>;</w:t>
            </w:r>
            <w:r>
              <w:rPr>
                <w:rFonts w:hint="eastAsia" w:eastAsia="仿宋_GB2312"/>
                <w:kern w:val="0"/>
                <w:sz w:val="20"/>
                <w:szCs w:val="20"/>
              </w:rPr>
              <w:t>没有设立县级发证机关的</w:t>
            </w:r>
            <w:r>
              <w:rPr>
                <w:rFonts w:eastAsia="仿宋_GB2312"/>
                <w:kern w:val="0"/>
                <w:sz w:val="20"/>
                <w:szCs w:val="20"/>
              </w:rPr>
              <w:t>,</w:t>
            </w:r>
            <w:r>
              <w:rPr>
                <w:rFonts w:hint="eastAsia" w:eastAsia="仿宋_GB2312"/>
                <w:kern w:val="0"/>
                <w:sz w:val="20"/>
                <w:szCs w:val="20"/>
              </w:rPr>
              <w:t>其经营许可证由市级发证机关审批、颁发。</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受理责任（行政审批科）：公示危险化学品（含仓储经营）经营许可应当提交的材料，当场一次性告知补正材料，依法受理或不予受理（不予受理应当告知理由）。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审查责任（危险化学品安全监督管理科）：对申领危险化学品（含仓储经营）经营许可证的企业提交的申请材料进行审查，组织现场检查。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决定责任（危险化学品安全监督管理科）；在受理申请之日起</w:t>
            </w:r>
            <w:r>
              <w:rPr>
                <w:rFonts w:eastAsia="仿宋_GB2312"/>
                <w:kern w:val="0"/>
                <w:sz w:val="20"/>
                <w:szCs w:val="20"/>
              </w:rPr>
              <w:t>10</w:t>
            </w:r>
            <w:r>
              <w:rPr>
                <w:rFonts w:hint="eastAsia" w:eastAsia="仿宋_GB2312"/>
                <w:kern w:val="0"/>
                <w:sz w:val="20"/>
                <w:szCs w:val="20"/>
              </w:rPr>
              <w:t>个工作日内作出颁发或者不予颁发安全生产许可证的决定。</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送达责任（行政审批科）：准予许可的，制发许可证书</w:t>
            </w:r>
            <w:r>
              <w:rPr>
                <w:rFonts w:eastAsia="仿宋_GB2312"/>
                <w:kern w:val="0"/>
                <w:sz w:val="20"/>
                <w:szCs w:val="20"/>
              </w:rPr>
              <w:t>5</w:t>
            </w:r>
            <w:r>
              <w:rPr>
                <w:rFonts w:hint="eastAsia" w:eastAsia="仿宋_GB2312"/>
                <w:kern w:val="0"/>
                <w:sz w:val="20"/>
                <w:szCs w:val="20"/>
              </w:rPr>
              <w:t>个工作日内送达，信息公开；不予许可的，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监管责任（危险化学品安全监督管理科）：加强对申领危险化学品（含仓储经营）经营许可证的企业安全生产的检查，建立实施监督检查的运行机制和管理制度，开展定期和不定期检查，依法采取相关处置措施。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tc>
        <w:tc>
          <w:tcPr>
            <w:tcW w:w="2349"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p>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p>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非煤矿矿山建设项目安全设施设计审查</w:t>
            </w:r>
            <w:r>
              <w:rPr>
                <w:rFonts w:eastAsia="仿宋_GB2312"/>
                <w:kern w:val="0"/>
                <w:sz w:val="20"/>
                <w:szCs w:val="20"/>
              </w:rPr>
              <w:t>(</w:t>
            </w:r>
            <w:r>
              <w:rPr>
                <w:rFonts w:hint="eastAsia" w:eastAsia="仿宋_GB2312"/>
                <w:kern w:val="0"/>
                <w:sz w:val="20"/>
                <w:szCs w:val="20"/>
              </w:rPr>
              <w:t>露天矿山</w:t>
            </w:r>
            <w:r>
              <w:rPr>
                <w:rFonts w:eastAsia="仿宋_GB2312"/>
                <w:kern w:val="0"/>
                <w:sz w:val="20"/>
                <w:szCs w:val="20"/>
              </w:rPr>
              <w:t>)</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非煤矿山安全监督管理科、行政审批科</w:t>
            </w:r>
          </w:p>
        </w:tc>
        <w:tc>
          <w:tcPr>
            <w:tcW w:w="2685"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日中华人民共和国主席令第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18</w:t>
            </w:r>
            <w:r>
              <w:rPr>
                <w:rFonts w:hint="eastAsia" w:eastAsia="仿宋_GB2312"/>
                <w:kern w:val="0"/>
                <w:sz w:val="20"/>
                <w:szCs w:val="20"/>
              </w:rPr>
              <w:t>号令第一次修正，</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号令第二次修正）</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建设项目安全设施的设计人、设计单位应当对安全设施设计负责。</w:t>
            </w:r>
          </w:p>
          <w:p>
            <w:pPr>
              <w:spacing w:line="280" w:lineRule="exact"/>
              <w:ind w:firstLine="400" w:firstLineChars="200"/>
              <w:rPr>
                <w:rFonts w:eastAsia="仿宋_GB2312"/>
                <w:kern w:val="0"/>
                <w:sz w:val="20"/>
                <w:szCs w:val="20"/>
              </w:rPr>
            </w:pPr>
            <w:r>
              <w:rPr>
                <w:rFonts w:hint="eastAsia" w:eastAsia="仿宋_GB2312"/>
                <w:kern w:val="0"/>
                <w:sz w:val="20"/>
                <w:szCs w:val="20"/>
              </w:rPr>
              <w:t>矿山、金属冶炼建设项目和用于生产、储存、装卸危险物品的建设项目的安全设施设计应当按照国家有关规定报经有关部门审查，审查部门及其负责审查的人员对审查结果负责。</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《建设项目安全设施三同时监督管理暂行办法》（</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日原国家安全生产监督管理总局令第</w:t>
            </w:r>
            <w:r>
              <w:rPr>
                <w:rFonts w:eastAsia="仿宋_GB2312"/>
                <w:kern w:val="0"/>
                <w:sz w:val="20"/>
                <w:szCs w:val="20"/>
              </w:rPr>
              <w:t>36</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日原国家安全生产监督管理总局令第</w:t>
            </w:r>
            <w:r>
              <w:rPr>
                <w:rFonts w:eastAsia="仿宋_GB2312"/>
                <w:kern w:val="0"/>
                <w:sz w:val="20"/>
                <w:szCs w:val="20"/>
              </w:rPr>
              <w:t>77</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第一、二款国家安全生产监督管理总局对全国建设项目安全设施三同时实施综合监督管理，并在国务院规定的职责范围内承担国务院及其有关主管部门审批、核准或者备案的建设项目安全设施三同时的监督管理。</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受理责任（行政审批科）：公示非煤矿矿山建设项目安全设施设计审查应当提交的材料，当场一次性告知补正材料，依法受理或不予受理（不予受理应当告知理由）。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审查责任（非煤矿山安全监督管理科）：审查申请材料。</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决定责任（非煤矿山安全监督管理科）：对已经受理的申请，在受理之日起</w:t>
            </w:r>
            <w:r>
              <w:rPr>
                <w:rFonts w:eastAsia="仿宋_GB2312"/>
                <w:kern w:val="0"/>
                <w:sz w:val="20"/>
                <w:szCs w:val="20"/>
              </w:rPr>
              <w:t>10</w:t>
            </w:r>
            <w:r>
              <w:rPr>
                <w:rFonts w:hint="eastAsia" w:eastAsia="仿宋_GB2312"/>
                <w:kern w:val="0"/>
                <w:sz w:val="20"/>
                <w:szCs w:val="20"/>
              </w:rPr>
              <w:t>个工作日内作出是否批准的决定。</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送达责任（行政审批科）：批准的，</w:t>
            </w:r>
            <w:r>
              <w:rPr>
                <w:rFonts w:eastAsia="仿宋_GB2312"/>
                <w:kern w:val="0"/>
                <w:sz w:val="20"/>
                <w:szCs w:val="20"/>
              </w:rPr>
              <w:t>5</w:t>
            </w:r>
            <w:r>
              <w:rPr>
                <w:rFonts w:hint="eastAsia" w:eastAsia="仿宋_GB2312"/>
                <w:kern w:val="0"/>
                <w:sz w:val="20"/>
                <w:szCs w:val="20"/>
              </w:rPr>
              <w:t>个工作日内送达批准文件；不予批准的，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监管责任（非煤矿山安全监督管理科）：加强对非煤矿矿山建设项目安全设施设计审查，建立实施监督检查的运行机制和管理制度，开展定期和不定期检查，依法采取相关处置措施。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《建设项目安全设施三同时监督管理办法》（</w:t>
            </w:r>
            <w:r>
              <w:rPr>
                <w:rFonts w:eastAsia="仿宋_GB2312"/>
                <w:kern w:val="0"/>
                <w:sz w:val="20"/>
                <w:szCs w:val="20"/>
              </w:rPr>
              <w:t>2010</w:t>
            </w:r>
            <w:r>
              <w:rPr>
                <w:rFonts w:hint="eastAsia" w:eastAsia="仿宋_GB2312"/>
                <w:kern w:val="0"/>
                <w:sz w:val="20"/>
                <w:szCs w:val="20"/>
              </w:rPr>
              <w:t>年原国家安全监管总局令第</w:t>
            </w:r>
            <w:r>
              <w:rPr>
                <w:rFonts w:eastAsia="仿宋_GB2312"/>
                <w:kern w:val="0"/>
                <w:sz w:val="20"/>
                <w:szCs w:val="20"/>
              </w:rPr>
              <w:t>36</w:t>
            </w:r>
            <w:r>
              <w:rPr>
                <w:rFonts w:hint="eastAsia" w:eastAsia="仿宋_GB2312"/>
                <w:kern w:val="0"/>
                <w:sz w:val="20"/>
                <w:szCs w:val="20"/>
              </w:rPr>
              <w:t>号，</w:t>
            </w:r>
            <w:r>
              <w:rPr>
                <w:rFonts w:eastAsia="仿宋_GB2312"/>
                <w:kern w:val="0"/>
                <w:sz w:val="20"/>
                <w:szCs w:val="20"/>
              </w:rPr>
              <w:t>2015</w:t>
            </w:r>
            <w:r>
              <w:rPr>
                <w:rFonts w:hint="eastAsia" w:eastAsia="仿宋_GB2312"/>
                <w:kern w:val="0"/>
                <w:sz w:val="20"/>
                <w:szCs w:val="20"/>
              </w:rPr>
              <w:t>年第</w:t>
            </w:r>
            <w:r>
              <w:rPr>
                <w:rFonts w:eastAsia="仿宋_GB2312"/>
                <w:kern w:val="0"/>
                <w:sz w:val="20"/>
                <w:szCs w:val="20"/>
              </w:rPr>
              <w:t>77</w:t>
            </w:r>
            <w:r>
              <w:rPr>
                <w:rFonts w:hint="eastAsia" w:eastAsia="仿宋_GB2312"/>
                <w:kern w:val="0"/>
                <w:sz w:val="20"/>
                <w:szCs w:val="20"/>
              </w:rPr>
              <w:t>号令修订）</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安全生产监督管理部门应当加强建设项目安全设施建设的日常安全监管，落实有关行政许可及其监管责任，督促生产经营单位落实安全设施建设责任。</w:t>
            </w:r>
          </w:p>
          <w:p>
            <w:pPr>
              <w:spacing w:line="280" w:lineRule="exact"/>
              <w:ind w:firstLine="400" w:firstLineChars="200"/>
              <w:rPr>
                <w:rFonts w:eastAsia="仿宋_GB2312"/>
                <w:kern w:val="0"/>
                <w:sz w:val="20"/>
                <w:szCs w:val="20"/>
              </w:rPr>
            </w:pPr>
            <w:r>
              <w:rPr>
                <w:rFonts w:hint="eastAsia" w:eastAsia="仿宋_GB2312"/>
                <w:kern w:val="0"/>
                <w:sz w:val="20"/>
                <w:szCs w:val="20"/>
              </w:rPr>
              <w:t>第十三条</w:t>
            </w:r>
            <w:r>
              <w:rPr>
                <w:rFonts w:eastAsia="仿宋_GB2312"/>
                <w:kern w:val="0"/>
                <w:sz w:val="20"/>
                <w:szCs w:val="20"/>
              </w:rPr>
              <w:t xml:space="preserve">  </w:t>
            </w:r>
            <w:r>
              <w:rPr>
                <w:rFonts w:hint="eastAsia" w:eastAsia="仿宋_GB2312"/>
                <w:kern w:val="0"/>
                <w:sz w:val="20"/>
                <w:szCs w:val="20"/>
              </w:rPr>
              <w:t>安全生产监督管理部门收到申请后，对属于本部门职责范围内的，应当及时进行审查，并在收到申请后</w:t>
            </w:r>
            <w:r>
              <w:rPr>
                <w:rFonts w:eastAsia="仿宋_GB2312"/>
                <w:kern w:val="0"/>
                <w:sz w:val="20"/>
                <w:szCs w:val="20"/>
              </w:rPr>
              <w:t>5</w:t>
            </w:r>
            <w:r>
              <w:rPr>
                <w:rFonts w:hint="eastAsia" w:eastAsia="仿宋_GB2312"/>
                <w:kern w:val="0"/>
                <w:sz w:val="20"/>
                <w:szCs w:val="20"/>
              </w:rPr>
              <w:t>个工作日内作出受理或者不予受理的决定，书面告知申请人；对不属于本部门职责范围内的，应当将有关文件资料转送有审查权的安全生产监督管理部门，并书面告知申请人。</w:t>
            </w:r>
          </w:p>
          <w:p>
            <w:pPr>
              <w:spacing w:line="280" w:lineRule="exact"/>
              <w:ind w:firstLine="400" w:firstLineChars="200"/>
              <w:rPr>
                <w:rFonts w:eastAsia="仿宋_GB2312"/>
                <w:kern w:val="0"/>
                <w:sz w:val="20"/>
                <w:szCs w:val="20"/>
              </w:rPr>
            </w:pPr>
            <w:r>
              <w:rPr>
                <w:rFonts w:hint="eastAsia" w:eastAsia="仿宋_GB2312"/>
                <w:kern w:val="0"/>
                <w:sz w:val="20"/>
                <w:szCs w:val="20"/>
              </w:rPr>
              <w:t>第十四条</w:t>
            </w:r>
            <w:r>
              <w:rPr>
                <w:rFonts w:eastAsia="仿宋_GB2312"/>
                <w:kern w:val="0"/>
                <w:sz w:val="20"/>
                <w:szCs w:val="20"/>
              </w:rPr>
              <w:t xml:space="preserve">  </w:t>
            </w:r>
            <w:r>
              <w:rPr>
                <w:rFonts w:hint="eastAsia" w:eastAsia="仿宋_GB2312"/>
                <w:kern w:val="0"/>
                <w:sz w:val="20"/>
                <w:szCs w:val="20"/>
              </w:rPr>
              <w:t>对已经受理的建设项目安全设施设计审查申请，安全生产监督管理部门应当自受理之日起</w:t>
            </w:r>
            <w:r>
              <w:rPr>
                <w:rFonts w:eastAsia="仿宋_GB2312"/>
                <w:kern w:val="0"/>
                <w:sz w:val="20"/>
                <w:szCs w:val="20"/>
              </w:rPr>
              <w:t>20</w:t>
            </w:r>
            <w:r>
              <w:rPr>
                <w:rFonts w:hint="eastAsia" w:eastAsia="仿宋_GB2312"/>
                <w:kern w:val="0"/>
                <w:sz w:val="20"/>
                <w:szCs w:val="20"/>
              </w:rPr>
              <w:t>个工作日内作出是否批准的决定，并书面告知申请人。</w:t>
            </w:r>
            <w:r>
              <w:rPr>
                <w:rFonts w:eastAsia="仿宋_GB2312"/>
                <w:kern w:val="0"/>
                <w:sz w:val="20"/>
                <w:szCs w:val="20"/>
              </w:rPr>
              <w:t>20</w:t>
            </w:r>
            <w:r>
              <w:rPr>
                <w:rFonts w:hint="eastAsia" w:eastAsia="仿宋_GB2312"/>
                <w:kern w:val="0"/>
                <w:sz w:val="20"/>
                <w:szCs w:val="20"/>
              </w:rPr>
              <w:t>个工作日内不能作出决定的，经本部门负责人批准，可以延长</w:t>
            </w:r>
            <w:r>
              <w:rPr>
                <w:rFonts w:eastAsia="仿宋_GB2312"/>
                <w:kern w:val="0"/>
                <w:sz w:val="20"/>
                <w:szCs w:val="20"/>
              </w:rPr>
              <w:t>10</w:t>
            </w:r>
            <w:r>
              <w:rPr>
                <w:rFonts w:hint="eastAsia" w:eastAsia="仿宋_GB2312"/>
                <w:kern w:val="0"/>
                <w:sz w:val="20"/>
                <w:szCs w:val="20"/>
              </w:rPr>
              <w:t>个工作日，并应当将延长期限的理由书面告知申请人。</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spacing w:line="280" w:lineRule="exact"/>
              <w:ind w:firstLine="400" w:firstLineChars="200"/>
              <w:rPr>
                <w:rFonts w:eastAsia="仿宋_GB2312"/>
                <w:kern w:val="0"/>
                <w:sz w:val="20"/>
                <w:szCs w:val="20"/>
              </w:rPr>
            </w:pPr>
            <w:r>
              <w:rPr>
                <w:rFonts w:eastAsia="仿宋_GB2312"/>
                <w:kern w:val="0"/>
                <w:sz w:val="20"/>
                <w:szCs w:val="20"/>
              </w:rPr>
              <w:t>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spacing w:line="280" w:lineRule="exact"/>
              <w:ind w:firstLine="400" w:firstLineChars="200"/>
              <w:rPr>
                <w:rFonts w:eastAsia="仿宋_GB2312"/>
                <w:kern w:val="0"/>
                <w:sz w:val="20"/>
                <w:szCs w:val="20"/>
              </w:rPr>
            </w:pPr>
            <w:r>
              <w:rPr>
                <w:rFonts w:eastAsia="仿宋_GB2312"/>
                <w:kern w:val="0"/>
                <w:sz w:val="20"/>
                <w:szCs w:val="20"/>
              </w:rPr>
              <w:t>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p>
          <w:p>
            <w:pPr>
              <w:spacing w:line="280" w:lineRule="exact"/>
              <w:ind w:firstLine="400" w:firstLineChars="200"/>
              <w:rPr>
                <w:rFonts w:eastAsia="仿宋_GB2312"/>
                <w:kern w:val="0"/>
                <w:sz w:val="20"/>
                <w:szCs w:val="20"/>
              </w:rPr>
            </w:pPr>
            <w:r>
              <w:rPr>
                <w:rFonts w:eastAsia="仿宋_GB2312"/>
                <w:kern w:val="0"/>
                <w:sz w:val="20"/>
                <w:szCs w:val="20"/>
              </w:rPr>
              <w:t>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r>
              <w:rPr>
                <w:rFonts w:hint="eastAsia" w:eastAsia="仿宋_GB2312"/>
                <w:kern w:val="0"/>
                <w:sz w:val="20"/>
                <w:szCs w:val="20"/>
              </w:rPr>
              <w:t>根据《广西壮族自治区人民政府关于取消下放和调整一批行政许可事项的决定》（桂政发〔</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15</w:t>
            </w:r>
            <w:r>
              <w:rPr>
                <w:rFonts w:hint="eastAsia" w:eastAsia="仿宋_GB2312"/>
                <w:kern w:val="0"/>
                <w:sz w:val="20"/>
                <w:szCs w:val="20"/>
              </w:rPr>
              <w:t>号），《广西壮族自治区安全生产监督管理局关于将有关行政审批事项委托下放实施的通知》（桂安监管法规〔</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4</w:t>
            </w:r>
            <w:r>
              <w:rPr>
                <w:rFonts w:hint="eastAsia" w:eastAsia="仿宋_GB2312"/>
                <w:kern w:val="0"/>
                <w:sz w:val="20"/>
                <w:szCs w:val="20"/>
              </w:rPr>
              <w:t>号），自治区应急管理厅已将此事项委托下放至设区市应急管理局。《广西壮族自治区应急管理厅关于调整非煤矿山安全生产行政许可有关事项实施权限的通知》（桂应急发【</w:t>
            </w:r>
            <w:r>
              <w:rPr>
                <w:rFonts w:eastAsia="仿宋_GB2312"/>
                <w:kern w:val="0"/>
                <w:sz w:val="20"/>
                <w:szCs w:val="20"/>
              </w:rPr>
              <w:t>2020</w:t>
            </w:r>
            <w:r>
              <w:rPr>
                <w:rFonts w:hint="eastAsia" w:eastAsia="仿宋_GB2312"/>
                <w:kern w:val="0"/>
                <w:sz w:val="20"/>
                <w:szCs w:val="20"/>
              </w:rPr>
              <w:t>】</w:t>
            </w:r>
            <w:r>
              <w:rPr>
                <w:rFonts w:eastAsia="仿宋_GB2312"/>
                <w:kern w:val="0"/>
                <w:sz w:val="20"/>
                <w:szCs w:val="20"/>
              </w:rPr>
              <w:t>37</w:t>
            </w:r>
            <w:r>
              <w:rPr>
                <w:rFonts w:hint="eastAsia" w:eastAsia="仿宋_GB2312"/>
                <w:kern w:val="0"/>
                <w:sz w:val="20"/>
                <w:szCs w:val="20"/>
              </w:rPr>
              <w:t>号）明确设区市只可审批露天矿山许可。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金属冶炼建设项目安全设施设计审查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综合监管协调科、行政审批科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日中华人民共和国主席令第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18</w:t>
            </w:r>
            <w:r>
              <w:rPr>
                <w:rFonts w:hint="eastAsia" w:eastAsia="仿宋_GB2312"/>
                <w:kern w:val="0"/>
                <w:sz w:val="20"/>
                <w:szCs w:val="20"/>
              </w:rPr>
              <w:t>号令第一次修正，</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号令第二次修正）</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《建设项目安全设施三同时监督管理暂行办法》（</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日原国家安全生产监督管理总局令第</w:t>
            </w:r>
            <w:r>
              <w:rPr>
                <w:rFonts w:eastAsia="仿宋_GB2312"/>
                <w:kern w:val="0"/>
                <w:sz w:val="20"/>
                <w:szCs w:val="20"/>
              </w:rPr>
              <w:t>36</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日原国家安全生产监督管理总局令第</w:t>
            </w:r>
            <w:r>
              <w:rPr>
                <w:rFonts w:eastAsia="仿宋_GB2312"/>
                <w:kern w:val="0"/>
                <w:sz w:val="20"/>
                <w:szCs w:val="20"/>
              </w:rPr>
              <w:t>77</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第一、二款国家安全生产监督管理总局对全国建设项目安全设施三同时实施综合监督管理，并在国务院规定的职责范围内承担国务院及其有关主管部门审批、核准或者备案的建设项目安全设施三同时的监督管理。</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tcPr>
          <w:p>
            <w:pPr>
              <w:widowControl/>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受理责任（行政审批科）：公示金属冶炼建设项目安全设施设计审查应当提交的材料，当场一次性告知补正材料，依法受理或不予受理（不予受理应当告知理由）。</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审查责任（综合监管协调科）：审查申请材料。</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决定责任（综合监管协调科）：对已经受理的申请，在受理之日起</w:t>
            </w:r>
            <w:r>
              <w:rPr>
                <w:rFonts w:eastAsia="仿宋_GB2312"/>
                <w:kern w:val="0"/>
                <w:sz w:val="20"/>
                <w:szCs w:val="20"/>
              </w:rPr>
              <w:t>10</w:t>
            </w:r>
            <w:r>
              <w:rPr>
                <w:rFonts w:hint="eastAsia" w:eastAsia="仿宋_GB2312"/>
                <w:kern w:val="0"/>
                <w:sz w:val="20"/>
                <w:szCs w:val="20"/>
              </w:rPr>
              <w:t>个工作日内作出是否批准的决定。</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送达责任（行政审批科）：批准的，</w:t>
            </w:r>
            <w:r>
              <w:rPr>
                <w:rFonts w:eastAsia="仿宋_GB2312"/>
                <w:kern w:val="0"/>
                <w:sz w:val="20"/>
                <w:szCs w:val="20"/>
              </w:rPr>
              <w:t>5</w:t>
            </w:r>
            <w:r>
              <w:rPr>
                <w:rFonts w:hint="eastAsia" w:eastAsia="仿宋_GB2312"/>
                <w:kern w:val="0"/>
                <w:sz w:val="20"/>
                <w:szCs w:val="20"/>
              </w:rPr>
              <w:t>个工作日内送达批准文件；不予批准的，</w:t>
            </w:r>
            <w:r>
              <w:rPr>
                <w:rFonts w:eastAsia="仿宋_GB2312"/>
                <w:kern w:val="0"/>
                <w:sz w:val="20"/>
                <w:szCs w:val="20"/>
              </w:rPr>
              <w:t>5</w:t>
            </w:r>
            <w:r>
              <w:rPr>
                <w:rFonts w:hint="eastAsia" w:eastAsia="仿宋_GB2312"/>
                <w:kern w:val="0"/>
                <w:sz w:val="20"/>
                <w:szCs w:val="20"/>
              </w:rPr>
              <w:t>个工作日内书面告知企业并说明理由。</w:t>
            </w:r>
          </w:p>
          <w:p>
            <w:pPr>
              <w:widowControl/>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监管责任（综合监管协调科）：加强对金属冶炼建设项目安全设施设计审查，建立实施监督检查的运行机制和管理制度，开展定期和不定期检查，依法采取相关处置措施。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《建设项目安全设施三同时监督管理办法》（</w:t>
            </w:r>
            <w:r>
              <w:rPr>
                <w:rFonts w:eastAsia="仿宋_GB2312"/>
                <w:kern w:val="0"/>
                <w:sz w:val="20"/>
                <w:szCs w:val="20"/>
              </w:rPr>
              <w:t>2010</w:t>
            </w:r>
            <w:r>
              <w:rPr>
                <w:rFonts w:hint="eastAsia" w:eastAsia="仿宋_GB2312"/>
                <w:kern w:val="0"/>
                <w:sz w:val="20"/>
                <w:szCs w:val="20"/>
              </w:rPr>
              <w:t>年原国家安全监管总局令第</w:t>
            </w:r>
            <w:r>
              <w:rPr>
                <w:rFonts w:eastAsia="仿宋_GB2312"/>
                <w:kern w:val="0"/>
                <w:sz w:val="20"/>
                <w:szCs w:val="20"/>
              </w:rPr>
              <w:t>36</w:t>
            </w:r>
            <w:r>
              <w:rPr>
                <w:rFonts w:hint="eastAsia" w:eastAsia="仿宋_GB2312"/>
                <w:kern w:val="0"/>
                <w:sz w:val="20"/>
                <w:szCs w:val="20"/>
              </w:rPr>
              <w:t>号，</w:t>
            </w:r>
            <w:r>
              <w:rPr>
                <w:rFonts w:eastAsia="仿宋_GB2312"/>
                <w:kern w:val="0"/>
                <w:sz w:val="20"/>
                <w:szCs w:val="20"/>
              </w:rPr>
              <w:t>2015</w:t>
            </w:r>
            <w:r>
              <w:rPr>
                <w:rFonts w:hint="eastAsia" w:eastAsia="仿宋_GB2312"/>
                <w:kern w:val="0"/>
                <w:sz w:val="20"/>
                <w:szCs w:val="20"/>
              </w:rPr>
              <w:t>年第</w:t>
            </w:r>
            <w:r>
              <w:rPr>
                <w:rFonts w:eastAsia="仿宋_GB2312"/>
                <w:kern w:val="0"/>
                <w:sz w:val="20"/>
                <w:szCs w:val="20"/>
              </w:rPr>
              <w:t>77</w:t>
            </w:r>
            <w:r>
              <w:rPr>
                <w:rFonts w:hint="eastAsia" w:eastAsia="仿宋_GB2312"/>
                <w:kern w:val="0"/>
                <w:sz w:val="20"/>
                <w:szCs w:val="20"/>
              </w:rPr>
              <w:t>号令修订）</w:t>
            </w:r>
          </w:p>
          <w:p>
            <w:pPr>
              <w:spacing w:line="280" w:lineRule="exact"/>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安全生产监督管理部门应当加强建设项目安全设施建设的日常安全监管，落实有关行政许可及其监管责任，督促生产经营单位落实安全设施建设责任。</w:t>
            </w:r>
          </w:p>
          <w:p>
            <w:pPr>
              <w:spacing w:line="280" w:lineRule="exact"/>
              <w:ind w:firstLine="400" w:firstLineChars="200"/>
              <w:rPr>
                <w:rFonts w:eastAsia="仿宋_GB2312"/>
                <w:kern w:val="0"/>
                <w:sz w:val="20"/>
                <w:szCs w:val="20"/>
              </w:rPr>
            </w:pPr>
            <w:r>
              <w:rPr>
                <w:rFonts w:hint="eastAsia" w:eastAsia="仿宋_GB2312"/>
                <w:kern w:val="0"/>
                <w:sz w:val="20"/>
                <w:szCs w:val="20"/>
              </w:rPr>
              <w:t>第十三条</w:t>
            </w:r>
            <w:r>
              <w:rPr>
                <w:rFonts w:eastAsia="仿宋_GB2312"/>
                <w:kern w:val="0"/>
                <w:sz w:val="20"/>
                <w:szCs w:val="20"/>
              </w:rPr>
              <w:t xml:space="preserve">  </w:t>
            </w:r>
            <w:r>
              <w:rPr>
                <w:rFonts w:hint="eastAsia" w:eastAsia="仿宋_GB2312"/>
                <w:kern w:val="0"/>
                <w:sz w:val="20"/>
                <w:szCs w:val="20"/>
              </w:rPr>
              <w:t>安全生产监督管理部门收到申请后，对属于本部门职责范围内的，应当及时进行审查，并在收到申请后</w:t>
            </w:r>
            <w:r>
              <w:rPr>
                <w:rFonts w:eastAsia="仿宋_GB2312"/>
                <w:kern w:val="0"/>
                <w:sz w:val="20"/>
                <w:szCs w:val="20"/>
              </w:rPr>
              <w:t>5</w:t>
            </w:r>
            <w:r>
              <w:rPr>
                <w:rFonts w:hint="eastAsia" w:eastAsia="仿宋_GB2312"/>
                <w:kern w:val="0"/>
                <w:sz w:val="20"/>
                <w:szCs w:val="20"/>
              </w:rPr>
              <w:t>个工作日内作出受理或者不予受理的决定，书面告知申请人；对不属于本部门职责范围内的，应当将有关文件资料转送有审查权的安全生产监督管理部门，并书面告知申请人。</w:t>
            </w:r>
          </w:p>
          <w:p>
            <w:pPr>
              <w:spacing w:line="280" w:lineRule="exact"/>
              <w:ind w:firstLine="400" w:firstLineChars="200"/>
              <w:rPr>
                <w:rFonts w:eastAsia="仿宋_GB2312"/>
                <w:kern w:val="0"/>
                <w:sz w:val="20"/>
                <w:szCs w:val="20"/>
              </w:rPr>
            </w:pPr>
            <w:r>
              <w:rPr>
                <w:rFonts w:hint="eastAsia" w:eastAsia="仿宋_GB2312"/>
                <w:kern w:val="0"/>
                <w:sz w:val="20"/>
                <w:szCs w:val="20"/>
              </w:rPr>
              <w:t>第十四条</w:t>
            </w:r>
            <w:r>
              <w:rPr>
                <w:rFonts w:eastAsia="仿宋_GB2312"/>
                <w:kern w:val="0"/>
                <w:sz w:val="20"/>
                <w:szCs w:val="20"/>
              </w:rPr>
              <w:t xml:space="preserve">  </w:t>
            </w:r>
            <w:r>
              <w:rPr>
                <w:rFonts w:hint="eastAsia" w:eastAsia="仿宋_GB2312"/>
                <w:kern w:val="0"/>
                <w:sz w:val="20"/>
                <w:szCs w:val="20"/>
              </w:rPr>
              <w:t>对已经受理的建设项目安全设施设计审查申请，安全生产监督管理部门应当自受理之日起</w:t>
            </w:r>
            <w:r>
              <w:rPr>
                <w:rFonts w:eastAsia="仿宋_GB2312"/>
                <w:kern w:val="0"/>
                <w:sz w:val="20"/>
                <w:szCs w:val="20"/>
              </w:rPr>
              <w:t>20</w:t>
            </w:r>
            <w:r>
              <w:rPr>
                <w:rFonts w:hint="eastAsia" w:eastAsia="仿宋_GB2312"/>
                <w:kern w:val="0"/>
                <w:sz w:val="20"/>
                <w:szCs w:val="20"/>
              </w:rPr>
              <w:t>个工作日内作出是否批准的决定，并书面告知申请人。</w:t>
            </w:r>
            <w:r>
              <w:rPr>
                <w:rFonts w:eastAsia="仿宋_GB2312"/>
                <w:kern w:val="0"/>
                <w:sz w:val="20"/>
                <w:szCs w:val="20"/>
              </w:rPr>
              <w:t>20</w:t>
            </w:r>
            <w:r>
              <w:rPr>
                <w:rFonts w:hint="eastAsia" w:eastAsia="仿宋_GB2312"/>
                <w:kern w:val="0"/>
                <w:sz w:val="20"/>
                <w:szCs w:val="20"/>
              </w:rPr>
              <w:t>个工作日内不能作出决定的，经本部门负责人批准，可以延长</w:t>
            </w:r>
            <w:r>
              <w:rPr>
                <w:rFonts w:eastAsia="仿宋_GB2312"/>
                <w:kern w:val="0"/>
                <w:sz w:val="20"/>
                <w:szCs w:val="20"/>
              </w:rPr>
              <w:t>10</w:t>
            </w:r>
            <w:r>
              <w:rPr>
                <w:rFonts w:hint="eastAsia" w:eastAsia="仿宋_GB2312"/>
                <w:kern w:val="0"/>
                <w:sz w:val="20"/>
                <w:szCs w:val="20"/>
              </w:rPr>
              <w:t>个工作日，并应当将延长期限的理由书面告知申请人。</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36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根据《广西壮族自治区人民政府关于取消下放和调整一批行政许可事项的决定》（桂政发〔</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15</w:t>
            </w:r>
            <w:r>
              <w:rPr>
                <w:rFonts w:hint="eastAsia" w:eastAsia="仿宋_GB2312"/>
                <w:kern w:val="0"/>
                <w:sz w:val="20"/>
                <w:szCs w:val="20"/>
              </w:rPr>
              <w:t>号），《广西壮族自治区安全生产监督管理局关于将有关行政审批事项委托下放实施的通知》（桂安监管法规〔</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4</w:t>
            </w:r>
            <w:r>
              <w:rPr>
                <w:rFonts w:hint="eastAsia" w:eastAsia="仿宋_GB2312"/>
                <w:kern w:val="0"/>
                <w:sz w:val="20"/>
                <w:szCs w:val="20"/>
              </w:rPr>
              <w:t>号），自治区应急管理厅已将此事项委托下放至设区市应急管理局理部门。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color w:val="000000"/>
                <w:sz w:val="20"/>
                <w:szCs w:val="20"/>
              </w:rPr>
              <w:t>危险化学品生产、储存建设项目安全设施设计审查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危险化学品安全监督管理科、行政审批科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日中华人民共和国主席令第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18</w:t>
            </w:r>
            <w:r>
              <w:rPr>
                <w:rFonts w:hint="eastAsia" w:eastAsia="仿宋_GB2312"/>
                <w:kern w:val="0"/>
                <w:sz w:val="20"/>
                <w:szCs w:val="20"/>
              </w:rPr>
              <w:t>号令第一次修正，</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【部门法规】</w:t>
            </w:r>
            <w:r>
              <w:rPr>
                <w:rFonts w:hint="eastAsia" w:eastAsia="仿宋_GB2312"/>
                <w:kern w:val="0"/>
                <w:sz w:val="20"/>
                <w:szCs w:val="20"/>
              </w:rPr>
              <w:t>《危险化学品建设项目安全监督管理办法》（</w:t>
            </w:r>
            <w:r>
              <w:rPr>
                <w:rFonts w:eastAsia="仿宋_GB2312"/>
                <w:kern w:val="0"/>
                <w:sz w:val="20"/>
                <w:szCs w:val="20"/>
              </w:rPr>
              <w:t>2012</w:t>
            </w:r>
            <w:r>
              <w:rPr>
                <w:rFonts w:hint="eastAsia" w:eastAsia="仿宋_GB2312"/>
                <w:kern w:val="0"/>
                <w:sz w:val="20"/>
                <w:szCs w:val="20"/>
              </w:rPr>
              <w:t>年月</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45</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第三条</w:t>
            </w:r>
            <w:r>
              <w:rPr>
                <w:rFonts w:eastAsia="仿宋_GB2312"/>
                <w:kern w:val="0"/>
                <w:sz w:val="20"/>
                <w:szCs w:val="20"/>
              </w:rPr>
              <w:t xml:space="preserve">  </w:t>
            </w:r>
            <w:r>
              <w:rPr>
                <w:rFonts w:hint="eastAsia" w:eastAsia="仿宋_GB2312"/>
                <w:kern w:val="0"/>
                <w:sz w:val="20"/>
                <w:szCs w:val="20"/>
              </w:rPr>
              <w:t>本办法所称建设项目安全审查，是指建设项目安全条件审查、安全设施的设计审查。建设项目的安全审查由建设单位申请，安全生产监督管理部门根据本办法分级负责实施。</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【部门规章】</w:t>
            </w:r>
            <w:r>
              <w:rPr>
                <w:rFonts w:hint="eastAsia" w:eastAsia="仿宋_GB2312"/>
                <w:kern w:val="0"/>
                <w:sz w:val="20"/>
                <w:szCs w:val="20"/>
              </w:rPr>
              <w:t>《建设项目安全设施三同时监督管理暂行办法》（</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日原国家安全生产监督管理总局令第</w:t>
            </w:r>
            <w:r>
              <w:rPr>
                <w:rFonts w:eastAsia="仿宋_GB2312"/>
                <w:kern w:val="0"/>
                <w:sz w:val="20"/>
                <w:szCs w:val="20"/>
              </w:rPr>
              <w:t>36</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日原国家安全生产监督管理总局令第</w:t>
            </w:r>
            <w:r>
              <w:rPr>
                <w:rFonts w:eastAsia="仿宋_GB2312"/>
                <w:kern w:val="0"/>
                <w:sz w:val="20"/>
                <w:szCs w:val="20"/>
              </w:rPr>
              <w:t>77</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第一、二款国家安全生产监督管理总局对全国建设项目安全设施三同时实施综合监督管理，并在国务院规定的职责范围内承担国务院及其有关主管部门审批、核准或者备案的建设项目安全设施三同时的监督管理。</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受理责任（行政审批科）：公示危险化学品建设项目的安全设施设计审查应当提交的材料，当场一次性告知补正材料，依法受理或不予受理（不予受理应当告知理由）。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审查责任（危险化学品安全监督管理科）：对已受理的申请进行相关材料审查，组织评审专家对申请机构进行现场核查。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w:t>
            </w:r>
            <w:r>
              <w:rPr>
                <w:rFonts w:eastAsia="仿宋_GB2312"/>
                <w:kern w:val="0"/>
                <w:sz w:val="20"/>
                <w:szCs w:val="20"/>
              </w:rPr>
              <w:t>)</w:t>
            </w:r>
            <w:r>
              <w:rPr>
                <w:rFonts w:hint="eastAsia" w:eastAsia="仿宋_GB2312"/>
                <w:kern w:val="0"/>
                <w:sz w:val="20"/>
                <w:szCs w:val="20"/>
              </w:rPr>
              <w:t>：在受理之日起</w:t>
            </w:r>
            <w:r>
              <w:rPr>
                <w:rFonts w:eastAsia="仿宋_GB2312"/>
                <w:kern w:val="0"/>
                <w:sz w:val="20"/>
                <w:szCs w:val="20"/>
              </w:rPr>
              <w:t>10</w:t>
            </w:r>
            <w:r>
              <w:rPr>
                <w:rFonts w:hint="eastAsia" w:eastAsia="仿宋_GB2312"/>
                <w:kern w:val="0"/>
                <w:sz w:val="20"/>
                <w:szCs w:val="20"/>
              </w:rPr>
              <w:t>个工作日内作出是否批准的决定，出具危险化学品建设项目安全设施设计审查意见书。</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行政审批科</w:t>
            </w:r>
            <w:r>
              <w:rPr>
                <w:rFonts w:eastAsia="仿宋_GB2312"/>
                <w:kern w:val="0"/>
                <w:sz w:val="20"/>
                <w:szCs w:val="20"/>
              </w:rPr>
              <w:t>)</w:t>
            </w:r>
            <w:r>
              <w:rPr>
                <w:rFonts w:hint="eastAsia" w:eastAsia="仿宋_GB2312"/>
                <w:kern w:val="0"/>
                <w:sz w:val="20"/>
                <w:szCs w:val="20"/>
              </w:rPr>
              <w:t>：批准的，</w:t>
            </w:r>
            <w:r>
              <w:rPr>
                <w:rFonts w:eastAsia="仿宋_GB2312"/>
                <w:kern w:val="0"/>
                <w:sz w:val="20"/>
                <w:szCs w:val="20"/>
              </w:rPr>
              <w:t>5</w:t>
            </w:r>
            <w:r>
              <w:rPr>
                <w:rFonts w:hint="eastAsia" w:eastAsia="仿宋_GB2312"/>
                <w:kern w:val="0"/>
                <w:sz w:val="20"/>
                <w:szCs w:val="20"/>
              </w:rPr>
              <w:t>个工作日内送达批准文件；不予批准的，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监管责任（危险化学品安全监督管理科）：加强对危险化学品建设项目的安全设施设计审查，建立实施监督检查的运行机制和管理制度，开展定期和不定期检查，依法采取相关处置措施。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（危险化学品安全监督管理科、行政审批科）其他法律法规规章文件规定应履行的责任。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【规章】</w:t>
            </w:r>
            <w:r>
              <w:rPr>
                <w:rFonts w:hint="eastAsia" w:eastAsia="仿宋_GB2312"/>
                <w:kern w:val="0"/>
                <w:sz w:val="20"/>
                <w:szCs w:val="20"/>
              </w:rPr>
              <w:t>《危险化学品建设项目安全监督管理办法》（</w:t>
            </w:r>
            <w:r>
              <w:rPr>
                <w:rFonts w:eastAsia="仿宋_GB2312"/>
                <w:kern w:val="0"/>
                <w:sz w:val="20"/>
                <w:szCs w:val="20"/>
              </w:rPr>
              <w:t>2012</w:t>
            </w:r>
            <w:r>
              <w:rPr>
                <w:rFonts w:hint="eastAsia" w:eastAsia="仿宋_GB2312"/>
                <w:kern w:val="0"/>
                <w:sz w:val="20"/>
                <w:szCs w:val="20"/>
              </w:rPr>
              <w:t>年原国家安全监管总局令第</w:t>
            </w:r>
            <w:r>
              <w:rPr>
                <w:rFonts w:eastAsia="仿宋_GB2312"/>
                <w:kern w:val="0"/>
                <w:sz w:val="20"/>
                <w:szCs w:val="20"/>
              </w:rPr>
              <w:t>45</w:t>
            </w:r>
            <w:r>
              <w:rPr>
                <w:rFonts w:hint="eastAsia" w:eastAsia="仿宋_GB2312"/>
                <w:kern w:val="0"/>
                <w:sz w:val="20"/>
                <w:szCs w:val="20"/>
              </w:rPr>
              <w:t>号，</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79</w:t>
            </w:r>
            <w:r>
              <w:rPr>
                <w:rFonts w:hint="eastAsia" w:eastAsia="仿宋_GB2312"/>
                <w:kern w:val="0"/>
                <w:sz w:val="20"/>
                <w:szCs w:val="20"/>
              </w:rPr>
              <w:t>号令修订）第十七条</w:t>
            </w:r>
            <w:r>
              <w:rPr>
                <w:rFonts w:eastAsia="仿宋_GB2312"/>
                <w:kern w:val="0"/>
                <w:sz w:val="20"/>
                <w:szCs w:val="20"/>
              </w:rPr>
              <w:t xml:space="preserve">  </w:t>
            </w:r>
            <w:r>
              <w:rPr>
                <w:rFonts w:hint="eastAsia" w:eastAsia="仿宋_GB2312"/>
                <w:kern w:val="0"/>
                <w:sz w:val="20"/>
                <w:szCs w:val="20"/>
              </w:rPr>
              <w:t>建设单位申请安全设施设计审查的文件、资料齐全，符合法定形式的，安全生产监督管理部门应当当场予以受理；未经安全条件审查或者审查未通过的，不予受理。受理或者不予受理的情况，安全生产监督管理部门应当书面告知建设单位。安全设施设计审查申请文件、资料不齐全或者不符合要求的，安全生产监督管理部门应当自收到申请文件、资料之日起</w:t>
            </w:r>
            <w:r>
              <w:rPr>
                <w:rFonts w:eastAsia="仿宋_GB2312"/>
                <w:kern w:val="0"/>
                <w:sz w:val="20"/>
                <w:szCs w:val="20"/>
              </w:rPr>
              <w:t>5</w:t>
            </w:r>
            <w:r>
              <w:rPr>
                <w:rFonts w:hint="eastAsia" w:eastAsia="仿宋_GB2312"/>
                <w:kern w:val="0"/>
                <w:sz w:val="20"/>
                <w:szCs w:val="20"/>
              </w:rPr>
              <w:t>个工作日内一次性书面告知建设单位需要补正的全部内容；逾期不告知的，收到申请文件、资料之日起即为受理。</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第十八条</w:t>
            </w:r>
            <w:r>
              <w:rPr>
                <w:rFonts w:eastAsia="仿宋_GB2312"/>
                <w:kern w:val="0"/>
                <w:sz w:val="20"/>
                <w:szCs w:val="20"/>
              </w:rPr>
              <w:t xml:space="preserve">  </w:t>
            </w:r>
            <w:r>
              <w:rPr>
                <w:rFonts w:hint="eastAsia" w:eastAsia="仿宋_GB2312"/>
                <w:kern w:val="0"/>
                <w:sz w:val="20"/>
                <w:szCs w:val="20"/>
              </w:rPr>
              <w:t>对已经受理的建设项目安全设施设计审查申请，安全生产监督管理部门应当指派有关人员或者组织专家对申请文件、资料进行审查，并在受理申请之日起</w:t>
            </w:r>
            <w:r>
              <w:rPr>
                <w:rFonts w:eastAsia="仿宋_GB2312"/>
                <w:kern w:val="0"/>
                <w:sz w:val="20"/>
                <w:szCs w:val="20"/>
              </w:rPr>
              <w:t>20</w:t>
            </w:r>
            <w:r>
              <w:rPr>
                <w:rFonts w:hint="eastAsia" w:eastAsia="仿宋_GB2312"/>
                <w:kern w:val="0"/>
                <w:sz w:val="20"/>
                <w:szCs w:val="20"/>
              </w:rPr>
              <w:t>个工作日内作出同意或者不同意建设项目安全设施设计专篇的决定，向建设单位出具建设项目安全设施设计的审查意见书；</w:t>
            </w:r>
            <w:r>
              <w:rPr>
                <w:rFonts w:eastAsia="仿宋_GB2312"/>
                <w:kern w:val="0"/>
                <w:sz w:val="20"/>
                <w:szCs w:val="20"/>
              </w:rPr>
              <w:t>20</w:t>
            </w:r>
            <w:r>
              <w:rPr>
                <w:rFonts w:hint="eastAsia" w:eastAsia="仿宋_GB2312"/>
                <w:kern w:val="0"/>
                <w:sz w:val="20"/>
                <w:szCs w:val="20"/>
              </w:rPr>
              <w:t>个工作日内不能出具审查意见的，经本部门负责人批准，可以延长</w:t>
            </w:r>
            <w:r>
              <w:rPr>
                <w:rFonts w:eastAsia="仿宋_GB2312"/>
                <w:kern w:val="0"/>
                <w:sz w:val="20"/>
                <w:szCs w:val="20"/>
              </w:rPr>
              <w:t>10</w:t>
            </w:r>
            <w:r>
              <w:rPr>
                <w:rFonts w:hint="eastAsia" w:eastAsia="仿宋_GB2312"/>
                <w:kern w:val="0"/>
                <w:sz w:val="20"/>
                <w:szCs w:val="20"/>
              </w:rPr>
              <w:t>个工作日，并应当将延长的期限和理由告知建设单。</w:t>
            </w:r>
          </w:p>
          <w:p>
            <w:pPr>
              <w:widowControl/>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危险化学品建设项目安全审查过程中徇私舞弊、滥用职权、玩忽职守的（玉林市纪委监委驻玉林市交运局纪检监察组）；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年国家安全监管总局令第</w:t>
            </w:r>
            <w:r>
              <w:rPr>
                <w:rFonts w:eastAsia="仿宋_GB2312"/>
                <w:kern w:val="0"/>
                <w:sz w:val="20"/>
                <w:szCs w:val="20"/>
              </w:rPr>
              <w:t>45</w:t>
            </w:r>
            <w:r>
              <w:rPr>
                <w:rFonts w:hint="eastAsia" w:eastAsia="仿宋_GB2312"/>
                <w:kern w:val="0"/>
                <w:sz w:val="20"/>
                <w:szCs w:val="20"/>
              </w:rPr>
              <w:t>号公布，根据</w:t>
            </w:r>
            <w:r>
              <w:rPr>
                <w:rFonts w:eastAsia="仿宋_GB2312"/>
                <w:kern w:val="0"/>
                <w:sz w:val="20"/>
                <w:szCs w:val="20"/>
              </w:rPr>
              <w:t>2015</w:t>
            </w:r>
            <w:r>
              <w:rPr>
                <w:rFonts w:hint="eastAsia" w:eastAsia="仿宋_GB2312"/>
                <w:kern w:val="0"/>
                <w:sz w:val="20"/>
                <w:szCs w:val="20"/>
              </w:rPr>
              <w:t>年国家安全监管总局令第</w:t>
            </w:r>
            <w:r>
              <w:rPr>
                <w:rFonts w:eastAsia="仿宋_GB2312"/>
                <w:kern w:val="0"/>
                <w:sz w:val="20"/>
                <w:szCs w:val="20"/>
              </w:rPr>
              <w:t>79</w:t>
            </w:r>
            <w:r>
              <w:rPr>
                <w:rFonts w:hint="eastAsia" w:eastAsia="仿宋_GB2312"/>
                <w:kern w:val="0"/>
                <w:sz w:val="20"/>
                <w:szCs w:val="20"/>
              </w:rPr>
              <w:t>号修正，自</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日起施行）第三十四条：安全生产监督管理部门工作人员徇私舞弊、滥用职权、玩忽职守，未依法履行危险化学品建设项目安全审查和监督管理职责的，依法给予处分。</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生产、储存烟花爆竹建设项目安全设施设计审查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危险化学品安全监督管理科、行政审批科</w:t>
            </w:r>
          </w:p>
        </w:tc>
        <w:tc>
          <w:tcPr>
            <w:tcW w:w="2685" w:type="dxa"/>
            <w:noWrap/>
          </w:tcPr>
          <w:p>
            <w:pPr>
              <w:widowControl/>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建设项目安全设施的设计人、设计单位应当对安全设施设计负责。</w:t>
            </w:r>
          </w:p>
          <w:p>
            <w:pPr>
              <w:spacing w:line="280" w:lineRule="exact"/>
              <w:rPr>
                <w:rFonts w:eastAsia="仿宋_GB2312"/>
                <w:kern w:val="0"/>
                <w:sz w:val="20"/>
                <w:szCs w:val="20"/>
              </w:rPr>
            </w:pPr>
            <w:r>
              <w:rPr>
                <w:rFonts w:hint="eastAsia" w:eastAsia="仿宋_GB2312"/>
                <w:kern w:val="0"/>
                <w:sz w:val="20"/>
                <w:szCs w:val="20"/>
              </w:rPr>
              <w:t>矿山、金属冶炼建设项目和用于生产、储存、装卸危险物品的建设项目的安全设施设计应当按照国家有关规定报经有关部门审查，审查部门及其负责审查的人员对审查结果负责。</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《建设项目安全设施三同时监督管理暂行办法》（</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日原国家安全生产监督管理总局令第</w:t>
            </w:r>
            <w:r>
              <w:rPr>
                <w:rFonts w:eastAsia="仿宋_GB2312"/>
                <w:kern w:val="0"/>
                <w:sz w:val="20"/>
                <w:szCs w:val="20"/>
              </w:rPr>
              <w:t>36</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日原国家安全生产监督管理总局令第</w:t>
            </w:r>
            <w:r>
              <w:rPr>
                <w:rFonts w:eastAsia="仿宋_GB2312"/>
                <w:kern w:val="0"/>
                <w:sz w:val="20"/>
                <w:szCs w:val="20"/>
              </w:rPr>
              <w:t>77</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第一、二款国家安全生产监督管理总局对全国建设项目安全设施三同时实施综合监督管理，并在国务院规定的职责范围内承担国务院及其有关主管部门审批、核准或者备案的建设项目安全设施三同时的监督管理。</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2349" w:type="dxa"/>
            <w:noWrap/>
          </w:tcPr>
          <w:p>
            <w:pPr>
              <w:widowControl/>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受理责任（行政审批科）：公示生产、储存烟花爆竹建设项目安全设施设计审查应当提交的材料，当场一次性告知补正材料，依法受理或不予受理（不予受理应当告知理由）。</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审查责任（危险化学品安全监督管理科）：审查申请材料。</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决定责任（危险化学品安全监督管理科）：在受理之日起</w:t>
            </w:r>
            <w:r>
              <w:rPr>
                <w:rFonts w:eastAsia="仿宋_GB2312"/>
                <w:kern w:val="0"/>
                <w:sz w:val="20"/>
                <w:szCs w:val="20"/>
              </w:rPr>
              <w:t>10</w:t>
            </w:r>
            <w:r>
              <w:rPr>
                <w:rFonts w:hint="eastAsia" w:eastAsia="仿宋_GB2312"/>
                <w:kern w:val="0"/>
                <w:sz w:val="20"/>
                <w:szCs w:val="20"/>
              </w:rPr>
              <w:t>个工作日内作出是否批准的决定，并书面告知申请人。</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送达责任（行政审批科）：批准的，</w:t>
            </w:r>
            <w:r>
              <w:rPr>
                <w:rFonts w:eastAsia="仿宋_GB2312"/>
                <w:kern w:val="0"/>
                <w:sz w:val="20"/>
                <w:szCs w:val="20"/>
              </w:rPr>
              <w:t>5</w:t>
            </w:r>
            <w:r>
              <w:rPr>
                <w:rFonts w:hint="eastAsia" w:eastAsia="仿宋_GB2312"/>
                <w:kern w:val="0"/>
                <w:sz w:val="20"/>
                <w:szCs w:val="20"/>
              </w:rPr>
              <w:t>个工作日内送达批准文件；不予批准的，</w:t>
            </w:r>
            <w:r>
              <w:rPr>
                <w:rFonts w:eastAsia="仿宋_GB2312"/>
                <w:kern w:val="0"/>
                <w:sz w:val="20"/>
                <w:szCs w:val="20"/>
              </w:rPr>
              <w:t>5</w:t>
            </w:r>
            <w:r>
              <w:rPr>
                <w:rFonts w:hint="eastAsia" w:eastAsia="仿宋_GB2312"/>
                <w:kern w:val="0"/>
                <w:sz w:val="20"/>
                <w:szCs w:val="20"/>
              </w:rPr>
              <w:t>个工作日内书面告知企业并说明理由。</w:t>
            </w:r>
          </w:p>
          <w:p>
            <w:pPr>
              <w:widowControl/>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监管责任（危险化学品安全监督管理科）：加强对生产、储存烟花爆竹建设项目安全设施设计审查，建立实施监督检查的运行机制和管理制度，开展定期和不定期检查，依法采取相关处置措施。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（危险化学品安全监督管理科、行政审批科）其他法律法规规章文件规定应履行的责任。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【规章】</w:t>
            </w:r>
            <w:r>
              <w:rPr>
                <w:rFonts w:hint="eastAsia" w:eastAsia="仿宋_GB2312"/>
                <w:kern w:val="0"/>
                <w:sz w:val="20"/>
                <w:szCs w:val="20"/>
              </w:rPr>
              <w:t>《建设项目安全设施三同时监督管理办法》（</w:t>
            </w:r>
            <w:r>
              <w:rPr>
                <w:rFonts w:eastAsia="仿宋_GB2312"/>
                <w:kern w:val="0"/>
                <w:sz w:val="20"/>
                <w:szCs w:val="20"/>
              </w:rPr>
              <w:t>2010</w:t>
            </w:r>
            <w:r>
              <w:rPr>
                <w:rFonts w:hint="eastAsia" w:eastAsia="仿宋_GB2312"/>
                <w:kern w:val="0"/>
                <w:sz w:val="20"/>
                <w:szCs w:val="20"/>
              </w:rPr>
              <w:t>年原国家安全监管总局令第</w:t>
            </w:r>
            <w:r>
              <w:rPr>
                <w:rFonts w:eastAsia="仿宋_GB2312"/>
                <w:kern w:val="0"/>
                <w:sz w:val="20"/>
                <w:szCs w:val="20"/>
              </w:rPr>
              <w:t>36</w:t>
            </w:r>
            <w:r>
              <w:rPr>
                <w:rFonts w:hint="eastAsia" w:eastAsia="仿宋_GB2312"/>
                <w:kern w:val="0"/>
                <w:sz w:val="20"/>
                <w:szCs w:val="20"/>
              </w:rPr>
              <w:t>号，</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77</w:t>
            </w:r>
            <w:r>
              <w:rPr>
                <w:rFonts w:hint="eastAsia" w:eastAsia="仿宋_GB2312"/>
                <w:kern w:val="0"/>
                <w:sz w:val="20"/>
                <w:szCs w:val="20"/>
              </w:rPr>
              <w:t>号令修订）</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安全生产监督管理部门应当加强建设项目安全设施建设的日常安全监管，落实有关行政许可及其监管责任，督促生产经营单位落实安全设施建设责任。</w:t>
            </w:r>
          </w:p>
          <w:p>
            <w:pPr>
              <w:spacing w:line="280" w:lineRule="exact"/>
              <w:ind w:firstLine="400" w:firstLineChars="200"/>
              <w:rPr>
                <w:rFonts w:eastAsia="仿宋_GB2312"/>
                <w:kern w:val="0"/>
                <w:sz w:val="20"/>
                <w:szCs w:val="20"/>
              </w:rPr>
            </w:pPr>
            <w:r>
              <w:rPr>
                <w:rFonts w:hint="eastAsia" w:eastAsia="仿宋_GB2312"/>
                <w:kern w:val="0"/>
                <w:sz w:val="20"/>
                <w:szCs w:val="20"/>
              </w:rPr>
              <w:t>第十二条</w:t>
            </w:r>
            <w:r>
              <w:rPr>
                <w:rFonts w:eastAsia="仿宋_GB2312"/>
                <w:kern w:val="0"/>
                <w:sz w:val="20"/>
                <w:szCs w:val="20"/>
              </w:rPr>
              <w:t xml:space="preserve">  </w:t>
            </w:r>
            <w:r>
              <w:rPr>
                <w:rFonts w:hint="eastAsia" w:eastAsia="仿宋_GB2312"/>
                <w:kern w:val="0"/>
                <w:sz w:val="20"/>
                <w:szCs w:val="20"/>
              </w:rPr>
              <w:t>第二款安全生产监督管理部门收到申请后，对属于本部门职责范围内的，应当及时进行审查，并在收到申请后</w:t>
            </w:r>
            <w:r>
              <w:rPr>
                <w:rFonts w:eastAsia="仿宋_GB2312"/>
                <w:kern w:val="0"/>
                <w:sz w:val="20"/>
                <w:szCs w:val="20"/>
              </w:rPr>
              <w:t>5</w:t>
            </w:r>
            <w:r>
              <w:rPr>
                <w:rFonts w:hint="eastAsia" w:eastAsia="仿宋_GB2312"/>
                <w:kern w:val="0"/>
                <w:sz w:val="20"/>
                <w:szCs w:val="20"/>
              </w:rPr>
              <w:t>个工作日内作出受理或者不予受理的决定，书面告知申请人；对不属于本部门职责范围内的，应当将有关文件资料转送有审查权的安全生产监督管理部门，并书面告知申请人。</w:t>
            </w:r>
          </w:p>
          <w:p>
            <w:pPr>
              <w:spacing w:line="280" w:lineRule="exact"/>
              <w:ind w:firstLine="400" w:firstLineChars="200"/>
              <w:rPr>
                <w:rFonts w:eastAsia="仿宋_GB2312"/>
                <w:kern w:val="0"/>
                <w:sz w:val="20"/>
                <w:szCs w:val="20"/>
              </w:rPr>
            </w:pPr>
            <w:r>
              <w:rPr>
                <w:rFonts w:hint="eastAsia" w:eastAsia="仿宋_GB2312"/>
                <w:kern w:val="0"/>
                <w:sz w:val="20"/>
                <w:szCs w:val="20"/>
              </w:rPr>
              <w:t>第十三条</w:t>
            </w:r>
            <w:r>
              <w:rPr>
                <w:rFonts w:eastAsia="仿宋_GB2312"/>
                <w:kern w:val="0"/>
                <w:sz w:val="20"/>
                <w:szCs w:val="20"/>
              </w:rPr>
              <w:t xml:space="preserve">  </w:t>
            </w:r>
            <w:r>
              <w:rPr>
                <w:rFonts w:hint="eastAsia" w:eastAsia="仿宋_GB2312"/>
                <w:kern w:val="0"/>
                <w:sz w:val="20"/>
                <w:szCs w:val="20"/>
              </w:rPr>
              <w:t>对已经受理的建设项目安全设施设计审查申请，安全生产监督管理部门应当自受理之日起</w:t>
            </w:r>
            <w:r>
              <w:rPr>
                <w:rFonts w:eastAsia="仿宋_GB2312"/>
                <w:kern w:val="0"/>
                <w:sz w:val="20"/>
                <w:szCs w:val="20"/>
              </w:rPr>
              <w:t>20</w:t>
            </w:r>
            <w:r>
              <w:rPr>
                <w:rFonts w:hint="eastAsia" w:eastAsia="仿宋_GB2312"/>
                <w:kern w:val="0"/>
                <w:sz w:val="20"/>
                <w:szCs w:val="20"/>
              </w:rPr>
              <w:t>个工作日内作出是否批准的决定，并书面告知申请人。</w:t>
            </w:r>
            <w:r>
              <w:rPr>
                <w:rFonts w:eastAsia="仿宋_GB2312"/>
                <w:kern w:val="0"/>
                <w:sz w:val="20"/>
                <w:szCs w:val="20"/>
              </w:rPr>
              <w:t>20</w:t>
            </w:r>
            <w:r>
              <w:rPr>
                <w:rFonts w:hint="eastAsia" w:eastAsia="仿宋_GB2312"/>
                <w:kern w:val="0"/>
                <w:sz w:val="20"/>
                <w:szCs w:val="20"/>
              </w:rPr>
              <w:t>个工作日内不能作出决定的，经本部门负责人批准，可以延长</w:t>
            </w:r>
            <w:r>
              <w:rPr>
                <w:rFonts w:eastAsia="仿宋_GB2312"/>
                <w:kern w:val="0"/>
                <w:sz w:val="20"/>
                <w:szCs w:val="20"/>
              </w:rPr>
              <w:t>10</w:t>
            </w:r>
            <w:r>
              <w:rPr>
                <w:rFonts w:hint="eastAsia" w:eastAsia="仿宋_GB2312"/>
                <w:kern w:val="0"/>
                <w:sz w:val="20"/>
                <w:szCs w:val="20"/>
              </w:rPr>
              <w:t>个工作日，并应当将延长期限的理由书面告知申请人。</w:t>
            </w:r>
          </w:p>
        </w:tc>
        <w:tc>
          <w:tcPr>
            <w:tcW w:w="2349" w:type="dxa"/>
            <w:noWrap/>
          </w:tcPr>
          <w:p>
            <w:pPr>
              <w:widowControl/>
              <w:adjustRightInd w:val="0"/>
              <w:snapToGrid w:val="0"/>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对符合条件的申请不予办理或不在法定期限内办理（玉林市应急管理派驻纪检组）；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对不符合许可条件的予以许可的（玉林市应急管理派驻纪检组）；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未严格审查申报材料或弄虚作假审批、有失职行为害的（玉林市应急管理派驻纪检组）；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不按照法定条件或者违反法定程序审核、审批，以及乱收费用，情节严重的（玉林市应急管理派驻纪检组）；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利用职务上的便利，索取他人财物，为他人谋取利益的（玉林市应急管理派驻纪检组）；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除以上追责情形外，其他违反法律法规规章的行为依法追究相应责任（玉林市应急管理派驻纪检组）。</w:t>
            </w:r>
          </w:p>
        </w:tc>
        <w:tc>
          <w:tcPr>
            <w:tcW w:w="4363" w:type="dxa"/>
            <w:noWrap/>
          </w:tcPr>
          <w:p>
            <w:pPr>
              <w:widowControl/>
              <w:adjustRightInd w:val="0"/>
              <w:snapToGrid w:val="0"/>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5-2.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widowControl/>
              <w:adjustRightInd w:val="0"/>
              <w:snapToGrid w:val="0"/>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根据《广西壮族自治区人民政府关于取消下放和调整一批行政许可事项的决定》（桂政发〔</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15</w:t>
            </w:r>
            <w:r>
              <w:rPr>
                <w:rFonts w:hint="eastAsia" w:eastAsia="仿宋_GB2312"/>
                <w:kern w:val="0"/>
                <w:sz w:val="20"/>
                <w:szCs w:val="20"/>
              </w:rPr>
              <w:t>号），《广西壮族自治区安全生产监督管理局关于将有关行政审批事项委托下放实施的通知》（桂安监管法规〔</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4</w:t>
            </w:r>
            <w:r>
              <w:rPr>
                <w:rFonts w:hint="eastAsia" w:eastAsia="仿宋_GB2312"/>
                <w:kern w:val="0"/>
                <w:sz w:val="20"/>
                <w:szCs w:val="20"/>
              </w:rPr>
              <w:t>号），自治区应急管理厅已将此事项委托下放至设区市应急管理局理部门。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color w:val="000000"/>
                <w:sz w:val="20"/>
                <w:szCs w:val="20"/>
              </w:rPr>
              <w:t>危险化学品生产、储存建设项目安全条件审查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危险化学品安全监督管理科、行政审批科</w:t>
            </w:r>
          </w:p>
        </w:tc>
        <w:tc>
          <w:tcPr>
            <w:tcW w:w="2685"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【行政法规】</w:t>
            </w:r>
            <w:r>
              <w:rPr>
                <w:rFonts w:hint="eastAsia" w:eastAsia="仿宋_GB2312"/>
                <w:kern w:val="0"/>
                <w:sz w:val="20"/>
                <w:szCs w:val="20"/>
              </w:rPr>
              <w:t>《危险化学品安全管理条例》（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日国务院第</w:t>
            </w:r>
            <w:r>
              <w:rPr>
                <w:rFonts w:eastAsia="仿宋_GB2312"/>
                <w:kern w:val="0"/>
                <w:sz w:val="20"/>
                <w:szCs w:val="20"/>
              </w:rPr>
              <w:t>32</w:t>
            </w:r>
            <w:r>
              <w:rPr>
                <w:rFonts w:hint="eastAsia" w:eastAsia="仿宋_GB2312"/>
                <w:kern w:val="0"/>
                <w:sz w:val="20"/>
                <w:szCs w:val="20"/>
              </w:rPr>
              <w:t>次常务会议修订通过，自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日期施行。）</w:t>
            </w:r>
          </w:p>
          <w:p>
            <w:pPr>
              <w:spacing w:line="280" w:lineRule="exact"/>
              <w:ind w:firstLine="400" w:firstLineChars="200"/>
              <w:rPr>
                <w:rFonts w:eastAsia="仿宋_GB2312"/>
                <w:kern w:val="0"/>
                <w:sz w:val="20"/>
                <w:szCs w:val="20"/>
              </w:rPr>
            </w:pPr>
            <w:r>
              <w:rPr>
                <w:rFonts w:hint="eastAsia" w:eastAsia="仿宋_GB2312"/>
                <w:kern w:val="0"/>
                <w:sz w:val="20"/>
                <w:szCs w:val="20"/>
              </w:rPr>
              <w:t>第十二条</w:t>
            </w:r>
            <w:r>
              <w:rPr>
                <w:rFonts w:eastAsia="仿宋_GB2312"/>
                <w:kern w:val="0"/>
                <w:sz w:val="20"/>
                <w:szCs w:val="20"/>
              </w:rPr>
              <w:t xml:space="preserve">  </w:t>
            </w:r>
            <w:r>
              <w:rPr>
                <w:rFonts w:hint="eastAsia" w:eastAsia="仿宋_GB2312"/>
                <w:kern w:val="0"/>
                <w:sz w:val="20"/>
                <w:szCs w:val="20"/>
              </w:rPr>
              <w:t>第一款新建、改建、扩建生产、储存危险化学品建设项目的建设项目，应当由安全生产监督管理部门进行安全条件审查。</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《危险化学品建设项目安全监督管理办法》（</w:t>
            </w:r>
            <w:r>
              <w:rPr>
                <w:rFonts w:eastAsia="仿宋_GB2312"/>
                <w:kern w:val="0"/>
                <w:sz w:val="20"/>
                <w:szCs w:val="20"/>
              </w:rPr>
              <w:t>2012</w:t>
            </w:r>
            <w:r>
              <w:rPr>
                <w:rFonts w:hint="eastAsia" w:eastAsia="仿宋_GB2312"/>
                <w:kern w:val="0"/>
                <w:sz w:val="20"/>
                <w:szCs w:val="20"/>
              </w:rPr>
              <w:t>年月</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45</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第三条</w:t>
            </w:r>
            <w:r>
              <w:rPr>
                <w:rFonts w:eastAsia="仿宋_GB2312"/>
                <w:kern w:val="0"/>
                <w:sz w:val="20"/>
                <w:szCs w:val="20"/>
              </w:rPr>
              <w:t xml:space="preserve">  </w:t>
            </w:r>
            <w:r>
              <w:rPr>
                <w:rFonts w:hint="eastAsia" w:eastAsia="仿宋_GB2312"/>
                <w:kern w:val="0"/>
                <w:sz w:val="20"/>
                <w:szCs w:val="20"/>
              </w:rPr>
              <w:t>本办法所称建设项目安全审查，是指建设项目安全条件审查、安全设施的设计审查。建设项目的安全审查由建设单位申请，安全生产监督管理部门根据本办法分级负责实施。</w:t>
            </w:r>
          </w:p>
          <w:p>
            <w:pPr>
              <w:spacing w:line="280" w:lineRule="exact"/>
              <w:ind w:firstLine="400" w:firstLineChars="200"/>
              <w:rPr>
                <w:rFonts w:eastAsia="仿宋_GB2312"/>
                <w:kern w:val="0"/>
                <w:sz w:val="20"/>
                <w:szCs w:val="20"/>
              </w:rPr>
            </w:pPr>
            <w:r>
              <w:rPr>
                <w:rFonts w:hint="eastAsia" w:eastAsia="仿宋_GB2312"/>
                <w:kern w:val="0"/>
                <w:sz w:val="20"/>
                <w:szCs w:val="20"/>
              </w:rPr>
              <w:t>第四条</w:t>
            </w:r>
            <w:r>
              <w:rPr>
                <w:rFonts w:eastAsia="仿宋_GB2312"/>
                <w:kern w:val="0"/>
                <w:sz w:val="20"/>
                <w:szCs w:val="20"/>
              </w:rPr>
              <w:t xml:space="preserve">  </w:t>
            </w:r>
            <w:r>
              <w:rPr>
                <w:rFonts w:hint="eastAsia" w:eastAsia="仿宋_GB2312"/>
                <w:kern w:val="0"/>
                <w:sz w:val="20"/>
                <w:szCs w:val="20"/>
              </w:rPr>
              <w:t>省、自治区、直辖市人民政府安全生产监督管理部门</w:t>
            </w:r>
            <w:r>
              <w:rPr>
                <w:rFonts w:eastAsia="仿宋_GB2312"/>
                <w:kern w:val="0"/>
                <w:sz w:val="20"/>
                <w:szCs w:val="20"/>
              </w:rPr>
              <w:t>(</w:t>
            </w:r>
            <w:r>
              <w:rPr>
                <w:rFonts w:hint="eastAsia" w:eastAsia="仿宋_GB2312"/>
                <w:kern w:val="0"/>
                <w:sz w:val="20"/>
                <w:szCs w:val="20"/>
              </w:rPr>
              <w:t>以下简称省级安全生产监督管理部门</w:t>
            </w:r>
            <w:r>
              <w:rPr>
                <w:rFonts w:eastAsia="仿宋_GB2312"/>
                <w:kern w:val="0"/>
                <w:sz w:val="20"/>
                <w:szCs w:val="20"/>
              </w:rPr>
              <w:t>)</w:t>
            </w:r>
            <w:r>
              <w:rPr>
                <w:rFonts w:hint="eastAsia" w:eastAsia="仿宋_GB2312"/>
                <w:kern w:val="0"/>
                <w:sz w:val="20"/>
                <w:szCs w:val="20"/>
              </w:rPr>
              <w:t>指导、监督本行政区域内建设项目安全审查和建设项目安全设施竣工验收的监督管理工作，确定并公布本部门和本行政区域内由设区的市级人民政府安全生产监督管理部门</w:t>
            </w:r>
            <w:r>
              <w:rPr>
                <w:rFonts w:eastAsia="仿宋_GB2312"/>
                <w:kern w:val="0"/>
                <w:sz w:val="20"/>
                <w:szCs w:val="20"/>
              </w:rPr>
              <w:t>(</w:t>
            </w:r>
            <w:r>
              <w:rPr>
                <w:rFonts w:hint="eastAsia" w:eastAsia="仿宋_GB2312"/>
                <w:kern w:val="0"/>
                <w:sz w:val="20"/>
                <w:szCs w:val="20"/>
              </w:rPr>
              <w:t>以下简称市级安全生产监督管理部门</w:t>
            </w:r>
            <w:r>
              <w:rPr>
                <w:rFonts w:eastAsia="仿宋_GB2312"/>
                <w:kern w:val="0"/>
                <w:sz w:val="20"/>
                <w:szCs w:val="20"/>
              </w:rPr>
              <w:t>)</w:t>
            </w:r>
            <w:r>
              <w:rPr>
                <w:rFonts w:hint="eastAsia" w:eastAsia="仿宋_GB2312"/>
                <w:kern w:val="0"/>
                <w:sz w:val="20"/>
                <w:szCs w:val="20"/>
              </w:rPr>
              <w:t>实施的前款规定以外的建设项目范围，并报国家安全生产监督管理总局备案。</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受理责任（行政审批科）：公示危险化学品建设项目的安全条件审查应当提交的材料，当场一次性告知补正材料，依法受理或不予受理（不予受理应当告知理由）。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审查责任（危险化学品安全监督管理科）：对已受理的申请进行相关材料审查，组织</w:t>
            </w:r>
            <w:r>
              <w:rPr>
                <w:rFonts w:eastAsia="仿宋_GB2312"/>
                <w:kern w:val="0"/>
                <w:sz w:val="20"/>
                <w:szCs w:val="20"/>
              </w:rPr>
              <w:t>2</w:t>
            </w:r>
            <w:r>
              <w:rPr>
                <w:rFonts w:hint="eastAsia" w:eastAsia="仿宋_GB2312"/>
                <w:kern w:val="0"/>
                <w:sz w:val="20"/>
                <w:szCs w:val="20"/>
              </w:rPr>
              <w:t>名以上工作人员现场核查。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决定责任（危险化学品安全监督管理科）：自受理申请之日起</w:t>
            </w:r>
            <w:r>
              <w:rPr>
                <w:rFonts w:eastAsia="仿宋_GB2312"/>
                <w:kern w:val="0"/>
                <w:sz w:val="20"/>
                <w:szCs w:val="20"/>
              </w:rPr>
              <w:t>10</w:t>
            </w:r>
            <w:r>
              <w:rPr>
                <w:rFonts w:hint="eastAsia" w:eastAsia="仿宋_GB2312"/>
                <w:kern w:val="0"/>
                <w:sz w:val="20"/>
                <w:szCs w:val="20"/>
              </w:rPr>
              <w:t>个工作日内向建设单位出具建设项目安全条件审查意见书。</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送达责任（行政审批科）：批准的，</w:t>
            </w:r>
            <w:r>
              <w:rPr>
                <w:rFonts w:eastAsia="仿宋_GB2312"/>
                <w:kern w:val="0"/>
                <w:sz w:val="20"/>
                <w:szCs w:val="20"/>
              </w:rPr>
              <w:t>5</w:t>
            </w:r>
            <w:r>
              <w:rPr>
                <w:rFonts w:hint="eastAsia" w:eastAsia="仿宋_GB2312"/>
                <w:kern w:val="0"/>
                <w:sz w:val="20"/>
                <w:szCs w:val="20"/>
              </w:rPr>
              <w:t>个工作日内送达批准文件；不予批准的，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监管责任（危险化学品安全监督管理科）：加强对危险化学品建设项目的安全条件审查，建立实施监督检查的运行机制和管理制度，开展定期和不定期检查，依法采取相关处置措施。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（危险化学品安全监督管理科、行政审批科）其他法律法规规章文件规定应履行的责任。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ind w:firstLine="401" w:firstLineChars="200"/>
              <w:rPr>
                <w:sz w:val="20"/>
                <w:szCs w:val="20"/>
              </w:rPr>
            </w:pPr>
            <w:r>
              <w:rPr>
                <w:rFonts w:eastAsia="仿宋_GB2312"/>
                <w:b/>
                <w:bCs/>
                <w:kern w:val="0"/>
                <w:sz w:val="20"/>
                <w:szCs w:val="20"/>
              </w:rPr>
              <w:t>2.</w:t>
            </w:r>
            <w:r>
              <w:rPr>
                <w:rFonts w:hint="eastAsia" w:eastAsia="仿宋_GB2312"/>
                <w:b/>
                <w:kern w:val="0"/>
                <w:sz w:val="20"/>
                <w:szCs w:val="20"/>
              </w:rPr>
              <w:t>【规章】</w:t>
            </w:r>
            <w:r>
              <w:rPr>
                <w:rFonts w:hint="eastAsia" w:eastAsia="仿宋_GB2312"/>
                <w:kern w:val="0"/>
                <w:sz w:val="20"/>
                <w:szCs w:val="20"/>
              </w:rPr>
              <w:t>《危险化学品建设项目安全监督管理办法》（</w:t>
            </w:r>
            <w:r>
              <w:rPr>
                <w:rFonts w:eastAsia="仿宋_GB2312"/>
                <w:kern w:val="0"/>
                <w:sz w:val="20"/>
                <w:szCs w:val="20"/>
              </w:rPr>
              <w:t>2012</w:t>
            </w:r>
            <w:r>
              <w:rPr>
                <w:rFonts w:hint="eastAsia" w:eastAsia="仿宋_GB2312"/>
                <w:kern w:val="0"/>
                <w:sz w:val="20"/>
                <w:szCs w:val="20"/>
              </w:rPr>
              <w:t>年月</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45</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第十一条</w:t>
            </w:r>
            <w:r>
              <w:rPr>
                <w:rFonts w:eastAsia="仿宋_GB2312"/>
                <w:kern w:val="0"/>
                <w:sz w:val="20"/>
                <w:szCs w:val="20"/>
              </w:rPr>
              <w:t xml:space="preserve">  </w:t>
            </w:r>
            <w:r>
              <w:rPr>
                <w:rFonts w:hint="eastAsia" w:eastAsia="仿宋_GB2312"/>
                <w:kern w:val="0"/>
                <w:sz w:val="20"/>
                <w:szCs w:val="20"/>
              </w:rPr>
              <w:t>建设单位申请安全条件审查的文件、资料齐全，符合法定形式的，安全生产监督管理部门应当当场予以受理，并书面告知建设单位。</w:t>
            </w:r>
          </w:p>
          <w:p>
            <w:pPr>
              <w:spacing w:line="280" w:lineRule="exact"/>
              <w:ind w:firstLine="400" w:firstLineChars="200"/>
              <w:rPr>
                <w:rFonts w:eastAsia="仿宋_GB2312"/>
                <w:kern w:val="0"/>
                <w:sz w:val="20"/>
                <w:szCs w:val="20"/>
              </w:rPr>
            </w:pPr>
            <w:r>
              <w:rPr>
                <w:rFonts w:hint="eastAsia" w:eastAsia="仿宋_GB2312"/>
                <w:kern w:val="0"/>
                <w:sz w:val="20"/>
                <w:szCs w:val="20"/>
              </w:rPr>
              <w:t>建设单位申请安全条件审查的文件、资料不齐全或者不符合法定形式的，安全生产监督管理部门应当自收到申请文件、资料之日起五个工作日内一次性书面告知建设单位需要补正的全部内容；逾期不告知的，收到申请文件、资料之日起即为受理。</w:t>
            </w:r>
          </w:p>
          <w:p>
            <w:pPr>
              <w:spacing w:line="280" w:lineRule="exact"/>
              <w:ind w:firstLine="400" w:firstLineChars="200"/>
              <w:rPr>
                <w:rFonts w:eastAsia="仿宋_GB2312"/>
                <w:kern w:val="0"/>
                <w:sz w:val="20"/>
                <w:szCs w:val="20"/>
              </w:rPr>
            </w:pPr>
            <w:r>
              <w:rPr>
                <w:rFonts w:hint="eastAsia" w:eastAsia="仿宋_GB2312"/>
                <w:kern w:val="0"/>
                <w:sz w:val="20"/>
                <w:szCs w:val="20"/>
              </w:rPr>
              <w:t>第十二条</w:t>
            </w:r>
            <w:r>
              <w:rPr>
                <w:rFonts w:eastAsia="仿宋_GB2312"/>
                <w:kern w:val="0"/>
                <w:sz w:val="20"/>
                <w:szCs w:val="20"/>
              </w:rPr>
              <w:t xml:space="preserve">  </w:t>
            </w:r>
            <w:r>
              <w:rPr>
                <w:rFonts w:hint="eastAsia" w:eastAsia="仿宋_GB2312"/>
                <w:kern w:val="0"/>
                <w:sz w:val="20"/>
                <w:szCs w:val="20"/>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pPr>
              <w:spacing w:line="280" w:lineRule="exact"/>
              <w:ind w:firstLine="400" w:firstLineChars="200"/>
              <w:rPr>
                <w:rFonts w:eastAsia="仿宋_GB2312"/>
                <w:kern w:val="0"/>
                <w:sz w:val="20"/>
                <w:szCs w:val="20"/>
              </w:rPr>
            </w:pPr>
            <w:r>
              <w:rPr>
                <w:rFonts w:hint="eastAsia" w:eastAsia="仿宋_GB2312"/>
                <w:kern w:val="0"/>
                <w:sz w:val="20"/>
                <w:szCs w:val="20"/>
              </w:rPr>
              <w:t>根据法定条件和程序，需要对申请文件、资料的实质内容进行核实的，安全生产监督管理部门应当指派两名以上工作人员对建设项目进行现场核查。</w:t>
            </w:r>
          </w:p>
          <w:p>
            <w:pPr>
              <w:spacing w:line="280" w:lineRule="exact"/>
              <w:ind w:firstLine="400" w:firstLineChars="200"/>
              <w:rPr>
                <w:rFonts w:eastAsia="仿宋_GB2312"/>
                <w:kern w:val="0"/>
                <w:sz w:val="20"/>
                <w:szCs w:val="20"/>
              </w:rPr>
            </w:pPr>
            <w:r>
              <w:rPr>
                <w:rFonts w:hint="eastAsia" w:eastAsia="仿宋_GB2312"/>
                <w:kern w:val="0"/>
                <w:sz w:val="20"/>
                <w:szCs w:val="20"/>
              </w:rPr>
              <w:t>建设单位整改现场核查发现的有关问题和修改申请文件、资料所需时间不计算在本条</w:t>
            </w:r>
            <w:r>
              <w:rPr>
                <w:rFonts w:eastAsia="仿宋_GB2312"/>
                <w:kern w:val="0"/>
                <w:sz w:val="20"/>
                <w:szCs w:val="20"/>
              </w:rPr>
              <w:t xml:space="preserve">  </w:t>
            </w:r>
            <w:r>
              <w:rPr>
                <w:rFonts w:hint="eastAsia" w:eastAsia="仿宋_GB2312"/>
                <w:kern w:val="0"/>
                <w:sz w:val="20"/>
                <w:szCs w:val="20"/>
              </w:rPr>
              <w:t>规定的期限内。</w:t>
            </w:r>
          </w:p>
          <w:p>
            <w:pPr>
              <w:spacing w:line="280" w:lineRule="exact"/>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危险化学品建设项目安全审查过程中徇私舞弊、滥用职权、玩忽职守的（玉林市纪委监委驻玉林市交运局纪检监察组）；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年国家安全监管总局令第</w:t>
            </w:r>
            <w:r>
              <w:rPr>
                <w:rFonts w:eastAsia="仿宋_GB2312"/>
                <w:kern w:val="0"/>
                <w:sz w:val="20"/>
                <w:szCs w:val="20"/>
              </w:rPr>
              <w:t>45</w:t>
            </w:r>
            <w:r>
              <w:rPr>
                <w:rFonts w:hint="eastAsia" w:eastAsia="仿宋_GB2312"/>
                <w:kern w:val="0"/>
                <w:sz w:val="20"/>
                <w:szCs w:val="20"/>
              </w:rPr>
              <w:t>号公布，根据</w:t>
            </w:r>
            <w:r>
              <w:rPr>
                <w:rFonts w:eastAsia="仿宋_GB2312"/>
                <w:kern w:val="0"/>
                <w:sz w:val="20"/>
                <w:szCs w:val="20"/>
              </w:rPr>
              <w:t>2015</w:t>
            </w:r>
            <w:r>
              <w:rPr>
                <w:rFonts w:hint="eastAsia" w:eastAsia="仿宋_GB2312"/>
                <w:kern w:val="0"/>
                <w:sz w:val="20"/>
                <w:szCs w:val="20"/>
              </w:rPr>
              <w:t>年国家安全监管总局令第</w:t>
            </w:r>
            <w:r>
              <w:rPr>
                <w:rFonts w:eastAsia="仿宋_GB2312"/>
                <w:kern w:val="0"/>
                <w:sz w:val="20"/>
                <w:szCs w:val="20"/>
              </w:rPr>
              <w:t>79</w:t>
            </w:r>
            <w:r>
              <w:rPr>
                <w:rFonts w:hint="eastAsia" w:eastAsia="仿宋_GB2312"/>
                <w:kern w:val="0"/>
                <w:sz w:val="20"/>
                <w:szCs w:val="20"/>
              </w:rPr>
              <w:t>号修正，自</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日起施行）第三十四条：安全生产监督管理部门工作人员徇私舞弊、滥用职权、玩忽职守，未依法履行危险化学品建设项目安全审查和监督管理职责的，依法给予处分。</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36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sz w:val="20"/>
                <w:szCs w:val="20"/>
              </w:rPr>
            </w:pPr>
            <w:r>
              <w:rPr>
                <w:rFonts w:hint="eastAsia" w:eastAsia="仿宋_GB2312"/>
                <w:kern w:val="0"/>
                <w:sz w:val="20"/>
                <w:szCs w:val="20"/>
              </w:rPr>
              <w:t>烟花爆竹经营（批发）许可</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危险化学品安全监督管理科、行政审批科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【行政法规】</w:t>
            </w:r>
            <w:r>
              <w:rPr>
                <w:rFonts w:hint="eastAsia" w:eastAsia="仿宋_GB2312"/>
                <w:kern w:val="0"/>
                <w:sz w:val="20"/>
                <w:szCs w:val="20"/>
              </w:rPr>
              <w:t>《烟花爆竹安全管理条例》（</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日国务院令第</w:t>
            </w:r>
            <w:r>
              <w:rPr>
                <w:rFonts w:eastAsia="仿宋_GB2312"/>
                <w:kern w:val="0"/>
                <w:sz w:val="20"/>
                <w:szCs w:val="20"/>
              </w:rPr>
              <w:t>455</w:t>
            </w:r>
            <w:r>
              <w:rPr>
                <w:rFonts w:hint="eastAsia" w:eastAsia="仿宋_GB2312"/>
                <w:kern w:val="0"/>
                <w:sz w:val="20"/>
                <w:szCs w:val="20"/>
              </w:rPr>
              <w:t>号，</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日予以修改）</w:t>
            </w:r>
          </w:p>
          <w:p>
            <w:pPr>
              <w:spacing w:line="280" w:lineRule="exact"/>
              <w:ind w:firstLine="400" w:firstLineChars="200"/>
              <w:rPr>
                <w:rFonts w:eastAsia="仿宋_GB2312"/>
                <w:kern w:val="0"/>
                <w:sz w:val="20"/>
                <w:szCs w:val="20"/>
              </w:rPr>
            </w:pPr>
            <w:r>
              <w:rPr>
                <w:rFonts w:hint="eastAsia" w:eastAsia="仿宋_GB2312"/>
                <w:kern w:val="0"/>
                <w:sz w:val="20"/>
                <w:szCs w:val="20"/>
              </w:rPr>
              <w:t>第十六条</w:t>
            </w:r>
            <w:r>
              <w:rPr>
                <w:rFonts w:eastAsia="仿宋_GB2312"/>
                <w:kern w:val="0"/>
                <w:sz w:val="20"/>
                <w:szCs w:val="20"/>
              </w:rPr>
              <w:t xml:space="preserve">  </w:t>
            </w:r>
            <w:r>
              <w:rPr>
                <w:rFonts w:hint="eastAsia" w:eastAsia="仿宋_GB2312"/>
                <w:kern w:val="0"/>
                <w:sz w:val="20"/>
                <w:szCs w:val="20"/>
              </w:rPr>
              <w:t>烟花爆竹的经营分为批发和零售。从事烟花爆竹批发的企业和零售经营者的经营布点，应当经安全生产监督管理部门审批。</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【部门规章】</w:t>
            </w:r>
            <w:r>
              <w:rPr>
                <w:rFonts w:hint="eastAsia" w:eastAsia="仿宋_GB2312"/>
                <w:kern w:val="0"/>
                <w:sz w:val="20"/>
                <w:szCs w:val="20"/>
              </w:rPr>
              <w:t>《烟花爆竹经营许可实施办法》（原国家安全生产监督管理总局令第</w:t>
            </w:r>
            <w:r>
              <w:rPr>
                <w:rFonts w:eastAsia="仿宋_GB2312"/>
                <w:kern w:val="0"/>
                <w:sz w:val="20"/>
                <w:szCs w:val="20"/>
              </w:rPr>
              <w:t>65</w:t>
            </w:r>
            <w:r>
              <w:rPr>
                <w:rFonts w:hint="eastAsia" w:eastAsia="仿宋_GB2312"/>
                <w:kern w:val="0"/>
                <w:sz w:val="20"/>
                <w:szCs w:val="20"/>
              </w:rPr>
              <w:t>号）</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第四款：设区的市级人民政府安全生产监督管理部门（以下简称市级安全监管局）根据省级安全监管局的批发企业布点规划和统一编号，负责本行政区域内烟花爆竹批发许可证的颁发和管理工作。</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【规范性文件】</w:t>
            </w:r>
            <w:r>
              <w:rPr>
                <w:rFonts w:hint="eastAsia" w:eastAsia="仿宋_GB2312"/>
                <w:kern w:val="0"/>
                <w:sz w:val="20"/>
                <w:szCs w:val="20"/>
              </w:rPr>
              <w:t>《国务院关于第六批取消和调整行政审批项目的决定》（国发〔</w:t>
            </w:r>
            <w:r>
              <w:rPr>
                <w:rFonts w:eastAsia="仿宋_GB2312"/>
                <w:kern w:val="0"/>
                <w:sz w:val="20"/>
                <w:szCs w:val="20"/>
              </w:rPr>
              <w:t>2012</w:t>
            </w:r>
            <w:r>
              <w:rPr>
                <w:rFonts w:hint="eastAsia" w:eastAsia="仿宋_GB2312"/>
                <w:kern w:val="0"/>
                <w:sz w:val="20"/>
                <w:szCs w:val="20"/>
              </w:rPr>
              <w:t>〕</w:t>
            </w:r>
            <w:r>
              <w:rPr>
                <w:rFonts w:eastAsia="仿宋_GB2312"/>
                <w:kern w:val="0"/>
                <w:sz w:val="20"/>
                <w:szCs w:val="20"/>
              </w:rPr>
              <w:t>52</w:t>
            </w:r>
            <w:r>
              <w:rPr>
                <w:rFonts w:hint="eastAsia" w:eastAsia="仿宋_GB2312"/>
                <w:kern w:val="0"/>
                <w:sz w:val="20"/>
                <w:szCs w:val="20"/>
              </w:rPr>
              <w:t>号）第</w:t>
            </w:r>
            <w:r>
              <w:rPr>
                <w:rFonts w:eastAsia="仿宋_GB2312"/>
                <w:kern w:val="0"/>
                <w:sz w:val="20"/>
                <w:szCs w:val="20"/>
              </w:rPr>
              <w:t>75</w:t>
            </w:r>
            <w:r>
              <w:rPr>
                <w:rFonts w:hint="eastAsia" w:eastAsia="仿宋_GB2312"/>
                <w:kern w:val="0"/>
                <w:sz w:val="20"/>
                <w:szCs w:val="20"/>
              </w:rPr>
              <w:t>项：烟花爆竹批发许可，下放设区的市级安全监管部门实施。</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受理责任（行政审批科）：公示烟花爆竹经营（批发）许可核发应当提交的材料，当场一次性告知补正材料，依法受理或不予受理（不予受理应当告知理由）。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审查责任（危险化学品安全监督管理科）：对申请烟花爆竹经营（批发）许可证核发的企业提交的申请材料进行审查，组织现场检查。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决定责任（危险化学品安全监督管理科）；在受理申请之日起</w:t>
            </w:r>
            <w:r>
              <w:rPr>
                <w:rFonts w:eastAsia="仿宋_GB2312"/>
                <w:kern w:val="0"/>
                <w:sz w:val="20"/>
                <w:szCs w:val="20"/>
              </w:rPr>
              <w:t>10</w:t>
            </w:r>
            <w:r>
              <w:rPr>
                <w:rFonts w:hint="eastAsia" w:eastAsia="仿宋_GB2312"/>
                <w:kern w:val="0"/>
                <w:sz w:val="20"/>
                <w:szCs w:val="20"/>
              </w:rPr>
              <w:t>个工作日内作出颁发或者不予颁发安全生产许可证的决定。</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送达责任（行政审批科）：准予许可的，制发许可证书</w:t>
            </w:r>
            <w:r>
              <w:rPr>
                <w:rFonts w:eastAsia="仿宋_GB2312"/>
                <w:kern w:val="0"/>
                <w:sz w:val="20"/>
                <w:szCs w:val="20"/>
              </w:rPr>
              <w:t>5</w:t>
            </w:r>
            <w:r>
              <w:rPr>
                <w:rFonts w:hint="eastAsia" w:eastAsia="仿宋_GB2312"/>
                <w:kern w:val="0"/>
                <w:sz w:val="20"/>
                <w:szCs w:val="20"/>
              </w:rPr>
              <w:t>个工作日内送达，信息公开；不予许可的，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监管责任（危险化学品安全监督管理科）：加强对申请烟花爆竹经营（批发）许可核发的企业安全生产的检查，建立实施监督检查的运行机制和管理制度，开展定期和不定期检查，依法采取相关处置措施。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（危险化学品安全监督管理科、行政审批科）其他法律法规规章文件规定应履行的责任。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（第十届全国人民代表大会常务委员会第四次会议于</w:t>
            </w:r>
            <w:r>
              <w:rPr>
                <w:rFonts w:eastAsia="仿宋_GB2312"/>
                <w:kern w:val="0"/>
                <w:sz w:val="20"/>
                <w:szCs w:val="20"/>
              </w:rPr>
              <w:t>2003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日通过，自</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行政机关对行政许可申请进行审查时，发现行政许可事项直接关系他人重大利益的，应当告知该利害关系人。申请人、利害关系人有权进行陈述和申辩。行政机关应当听取申请人、利害关系人的意见。</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行政机关对行政许可申请进行审查后，除当场作出行政许可决定的外，应当在法定期限内按照规定程序作出行政许可决定。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spacing w:line="280" w:lineRule="exact"/>
              <w:ind w:firstLine="400" w:firstLineChars="200"/>
              <w:rPr>
                <w:rFonts w:eastAsia="仿宋_GB2312"/>
                <w:kern w:val="0"/>
                <w:sz w:val="20"/>
                <w:szCs w:val="20"/>
              </w:rPr>
            </w:pPr>
            <w:r>
              <w:rPr>
                <w:rFonts w:hint="eastAsia" w:eastAsia="仿宋_GB2312"/>
                <w:kern w:val="0"/>
                <w:sz w:val="20"/>
                <w:szCs w:val="20"/>
              </w:rPr>
              <w:t>第四十六条</w:t>
            </w:r>
            <w:r>
              <w:rPr>
                <w:rFonts w:eastAsia="仿宋_GB2312"/>
                <w:kern w:val="0"/>
                <w:sz w:val="20"/>
                <w:szCs w:val="20"/>
              </w:rPr>
              <w:t xml:space="preserve">  </w:t>
            </w:r>
            <w:r>
              <w:rPr>
                <w:rFonts w:hint="eastAsia" w:eastAsia="仿宋_GB2312"/>
                <w:kern w:val="0"/>
                <w:sz w:val="20"/>
                <w:szCs w:val="20"/>
              </w:rPr>
              <w:t>法律、法规、规章规定实施行政许可应当听证的事项，或者行政机关认为需要听证的其他涉及公共利益的重大行政许可事项，行政机关应当向社会公告，并举行听证。</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0" w:firstLineChars="200"/>
              <w:rPr>
                <w:rFonts w:eastAsia="仿宋_GB2312"/>
                <w:kern w:val="0"/>
                <w:sz w:val="20"/>
                <w:szCs w:val="20"/>
              </w:rPr>
            </w:pPr>
            <w:r>
              <w:rPr>
                <w:rFonts w:hint="eastAsia" w:eastAsia="仿宋_GB2312"/>
                <w:kern w:val="0"/>
                <w:sz w:val="20"/>
                <w:szCs w:val="20"/>
              </w:rPr>
              <w:t>第六十一条</w:t>
            </w:r>
            <w:r>
              <w:rPr>
                <w:rFonts w:eastAsia="仿宋_GB2312"/>
                <w:kern w:val="0"/>
                <w:sz w:val="20"/>
                <w:szCs w:val="20"/>
              </w:rPr>
              <w:t xml:space="preserve">  </w:t>
            </w:r>
            <w:r>
              <w:rPr>
                <w:rFonts w:hint="eastAsia" w:eastAsia="仿宋_GB2312"/>
                <w:kern w:val="0"/>
                <w:sz w:val="20"/>
                <w:szCs w:val="20"/>
              </w:rPr>
              <w:t>行政机关应当建立健全监督制度，通过核查反映被许可人从事行政许可事项活动情况的有关材料，履行监督责任。</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危险化学品建设项目安全审查过程中徇私舞弊、滥用职权、玩忽职守的（玉林市纪委监委驻玉林市交运局纪检监察组）；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年国家安全监管总局令第</w:t>
            </w:r>
            <w:r>
              <w:rPr>
                <w:rFonts w:eastAsia="仿宋_GB2312"/>
                <w:kern w:val="0"/>
                <w:sz w:val="20"/>
                <w:szCs w:val="20"/>
              </w:rPr>
              <w:t>45</w:t>
            </w:r>
            <w:r>
              <w:rPr>
                <w:rFonts w:hint="eastAsia" w:eastAsia="仿宋_GB2312"/>
                <w:kern w:val="0"/>
                <w:sz w:val="20"/>
                <w:szCs w:val="20"/>
              </w:rPr>
              <w:t>号公布，根据</w:t>
            </w:r>
            <w:r>
              <w:rPr>
                <w:rFonts w:eastAsia="仿宋_GB2312"/>
                <w:kern w:val="0"/>
                <w:sz w:val="20"/>
                <w:szCs w:val="20"/>
              </w:rPr>
              <w:t>2015</w:t>
            </w:r>
            <w:r>
              <w:rPr>
                <w:rFonts w:hint="eastAsia" w:eastAsia="仿宋_GB2312"/>
                <w:kern w:val="0"/>
                <w:sz w:val="20"/>
                <w:szCs w:val="20"/>
              </w:rPr>
              <w:t>年国家安全监管总局令第</w:t>
            </w:r>
            <w:r>
              <w:rPr>
                <w:rFonts w:eastAsia="仿宋_GB2312"/>
                <w:kern w:val="0"/>
                <w:sz w:val="20"/>
                <w:szCs w:val="20"/>
              </w:rPr>
              <w:t>79</w:t>
            </w:r>
            <w:r>
              <w:rPr>
                <w:rFonts w:hint="eastAsia" w:eastAsia="仿宋_GB2312"/>
                <w:kern w:val="0"/>
                <w:sz w:val="20"/>
                <w:szCs w:val="20"/>
              </w:rPr>
              <w:t>号修正，自</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日起施行）第三十四条：安全生产监督管理部门工作人员徇私舞弊、滥用职权、玩忽职守，未依法履行危险化学品建设项目安全审查和监督管理职责的，依法给予处分。</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36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行政许可</w:t>
            </w:r>
          </w:p>
        </w:tc>
        <w:tc>
          <w:tcPr>
            <w:tcW w:w="1015" w:type="dxa"/>
            <w:noWrap/>
            <w:vAlign w:val="center"/>
          </w:tcPr>
          <w:p>
            <w:pPr>
              <w:spacing w:line="280" w:lineRule="exact"/>
              <w:rPr>
                <w:rFonts w:eastAsia="仿宋_GB2312"/>
                <w:kern w:val="0"/>
                <w:sz w:val="20"/>
                <w:szCs w:val="20"/>
              </w:rPr>
            </w:pPr>
            <w:r>
              <w:rPr>
                <w:rFonts w:hint="eastAsia" w:eastAsia="仿宋_GB2312"/>
                <w:color w:val="000000"/>
                <w:sz w:val="20"/>
                <w:szCs w:val="20"/>
              </w:rPr>
              <w:t>危险化学品安全使用许可</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kern w:val="0"/>
                <w:sz w:val="20"/>
                <w:szCs w:val="20"/>
              </w:rPr>
              <w:t>危险化学品安全监督管理科、行政审批科</w:t>
            </w:r>
          </w:p>
        </w:tc>
        <w:tc>
          <w:tcPr>
            <w:tcW w:w="2685" w:type="dxa"/>
            <w:noWrap/>
          </w:tcPr>
          <w:p>
            <w:pPr>
              <w:widowControl/>
              <w:spacing w:line="280" w:lineRule="exact"/>
              <w:ind w:firstLine="401" w:firstLineChars="200"/>
              <w:rPr>
                <w:rFonts w:eastAsia="仿宋_GB2312"/>
                <w:kern w:val="0"/>
                <w:sz w:val="20"/>
                <w:szCs w:val="20"/>
              </w:rPr>
            </w:pPr>
            <w:r>
              <w:rPr>
                <w:rFonts w:hint="eastAsia" w:eastAsia="仿宋_GB2312"/>
                <w:b/>
                <w:bCs/>
                <w:kern w:val="0"/>
                <w:sz w:val="20"/>
                <w:szCs w:val="20"/>
              </w:rPr>
              <w:t>【行政法规】</w:t>
            </w:r>
            <w:r>
              <w:rPr>
                <w:rFonts w:hint="eastAsia" w:eastAsia="仿宋_GB2312"/>
                <w:kern w:val="0"/>
                <w:sz w:val="20"/>
                <w:szCs w:val="20"/>
              </w:rPr>
              <w:t>《危险化学品安全管理条例》（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日国务院令第</w:t>
            </w:r>
            <w:r>
              <w:rPr>
                <w:rFonts w:eastAsia="仿宋_GB2312"/>
                <w:kern w:val="0"/>
                <w:sz w:val="20"/>
                <w:szCs w:val="20"/>
              </w:rPr>
              <w:t>344</w:t>
            </w:r>
            <w:r>
              <w:rPr>
                <w:rFonts w:hint="eastAsia" w:eastAsia="仿宋_GB2312"/>
                <w:kern w:val="0"/>
                <w:sz w:val="20"/>
                <w:szCs w:val="20"/>
              </w:rPr>
              <w:t>号，</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日予以修改</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第二十九条</w:t>
            </w:r>
            <w:r>
              <w:rPr>
                <w:rFonts w:eastAsia="仿宋_GB2312"/>
                <w:kern w:val="0"/>
                <w:sz w:val="20"/>
                <w:szCs w:val="20"/>
              </w:rPr>
              <w:t xml:space="preserve">  </w:t>
            </w:r>
            <w:r>
              <w:rPr>
                <w:rFonts w:hint="eastAsia" w:eastAsia="仿宋_GB2312"/>
                <w:kern w:val="0"/>
                <w:sz w:val="20"/>
                <w:szCs w:val="20"/>
              </w:rPr>
              <w:t>第一款：使用危险化学品从事生产并且使用量达到规定数量的化工企业（属于危险化学品生产企业的除外，下同），应当依照本条例的规定取得危险化学品安全使用许可证。</w:t>
            </w:r>
          </w:p>
          <w:p>
            <w:pPr>
              <w:spacing w:line="280" w:lineRule="exact"/>
              <w:ind w:firstLine="400" w:firstLineChars="200"/>
              <w:rPr>
                <w:rFonts w:eastAsia="仿宋_GB2312"/>
                <w:kern w:val="0"/>
                <w:sz w:val="20"/>
                <w:szCs w:val="20"/>
              </w:rPr>
            </w:pPr>
            <w:r>
              <w:rPr>
                <w:rFonts w:hint="eastAsia" w:eastAsia="仿宋_GB2312"/>
                <w:kern w:val="0"/>
                <w:sz w:val="20"/>
                <w:szCs w:val="20"/>
              </w:rPr>
              <w:t>第三十一条</w:t>
            </w:r>
            <w:r>
              <w:rPr>
                <w:rFonts w:eastAsia="仿宋_GB2312"/>
                <w:kern w:val="0"/>
                <w:sz w:val="20"/>
                <w:szCs w:val="20"/>
              </w:rPr>
              <w:t xml:space="preserve">  </w:t>
            </w:r>
            <w:r>
              <w:rPr>
                <w:rFonts w:hint="eastAsia" w:eastAsia="仿宋_GB2312"/>
                <w:kern w:val="0"/>
                <w:sz w:val="20"/>
                <w:szCs w:val="20"/>
              </w:rPr>
              <w:t>第一款：申请危险化学品安全使用许可证的化工企业，应当向所在地设区的市级人民政府安全生产监督管理部门提出申请，并提交其符合本条例第三十条</w:t>
            </w:r>
            <w:r>
              <w:rPr>
                <w:rFonts w:eastAsia="仿宋_GB2312"/>
                <w:kern w:val="0"/>
                <w:sz w:val="20"/>
                <w:szCs w:val="20"/>
              </w:rPr>
              <w:t xml:space="preserve">  </w:t>
            </w:r>
            <w:r>
              <w:rPr>
                <w:rFonts w:hint="eastAsia" w:eastAsia="仿宋_GB2312"/>
                <w:kern w:val="0"/>
                <w:sz w:val="20"/>
                <w:szCs w:val="20"/>
              </w:rPr>
              <w:t>规定条件的证明材料。设区的市级人民政府安全生产监督管理部门应当依法进行审查，自收到证明材料之日起</w:t>
            </w:r>
            <w:r>
              <w:rPr>
                <w:rFonts w:eastAsia="仿宋_GB2312"/>
                <w:kern w:val="0"/>
                <w:sz w:val="20"/>
                <w:szCs w:val="20"/>
              </w:rPr>
              <w:t>45</w:t>
            </w:r>
            <w:r>
              <w:rPr>
                <w:rFonts w:hint="eastAsia" w:eastAsia="仿宋_GB2312"/>
                <w:kern w:val="0"/>
                <w:sz w:val="20"/>
                <w:szCs w:val="20"/>
              </w:rPr>
              <w:t>日内作出批准或者不予批准的决定。予以批准的，颁发危险化学品安全使用许可证；不予批准的，书面通知申请人并说明理由。</w:t>
            </w:r>
          </w:p>
        </w:tc>
        <w:tc>
          <w:tcPr>
            <w:tcW w:w="2349" w:type="dxa"/>
            <w:noWrap/>
            <w:vAlign w:val="center"/>
          </w:tcPr>
          <w:p>
            <w:pPr>
              <w:widowControl/>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受理责任（行政审批科）：公示危险化学品安全使用许可证核发应当提交的材料，当场一次性告知补正材料，依法受理或不予受理（不予受理应当告知理由）。</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审查责任（危险化学品安全监督管理科）：对申领危险化学品安全使用许可证的企业提交的申请材料进行审查，组织现场检查。</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决定责任（危险化学品安全监督管理科）；在受理申请之日起</w:t>
            </w:r>
            <w:r>
              <w:rPr>
                <w:rFonts w:eastAsia="仿宋_GB2312"/>
                <w:kern w:val="0"/>
                <w:sz w:val="20"/>
                <w:szCs w:val="20"/>
              </w:rPr>
              <w:t>20</w:t>
            </w:r>
            <w:r>
              <w:rPr>
                <w:rFonts w:hint="eastAsia" w:eastAsia="仿宋_GB2312"/>
                <w:kern w:val="0"/>
                <w:sz w:val="20"/>
                <w:szCs w:val="20"/>
              </w:rPr>
              <w:t>个工作日内作出颁发或者不予颁发安全生产许可证的决定。</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送达责任（行政审批科）：准予许可的，制发许可证书</w:t>
            </w:r>
            <w:r>
              <w:rPr>
                <w:rFonts w:eastAsia="仿宋_GB2312"/>
                <w:kern w:val="0"/>
                <w:sz w:val="20"/>
                <w:szCs w:val="20"/>
              </w:rPr>
              <w:t>5</w:t>
            </w:r>
            <w:r>
              <w:rPr>
                <w:rFonts w:hint="eastAsia" w:eastAsia="仿宋_GB2312"/>
                <w:kern w:val="0"/>
                <w:sz w:val="20"/>
                <w:szCs w:val="20"/>
              </w:rPr>
              <w:t>个工作日内送达，信息公开；不予许可的，</w:t>
            </w:r>
            <w:r>
              <w:rPr>
                <w:rFonts w:eastAsia="仿宋_GB2312"/>
                <w:kern w:val="0"/>
                <w:sz w:val="20"/>
                <w:szCs w:val="20"/>
              </w:rPr>
              <w:t>5</w:t>
            </w:r>
            <w:r>
              <w:rPr>
                <w:rFonts w:hint="eastAsia" w:eastAsia="仿宋_GB2312"/>
                <w:kern w:val="0"/>
                <w:sz w:val="20"/>
                <w:szCs w:val="20"/>
              </w:rPr>
              <w:t>个工作日内书面告知企业并说明理由。</w:t>
            </w:r>
          </w:p>
          <w:p>
            <w:pPr>
              <w:widowControl/>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监管责任（危险化学品安全监督管理科）：加强对申领危险化学品安全使用许可证的企业安全生产的检查，建立实施监督检查的运行机制和管理制度，开展定期和不定期检查，依法采取相关处置措施。</w:t>
            </w:r>
          </w:p>
          <w:p>
            <w:pPr>
              <w:spacing w:line="280" w:lineRule="exact"/>
              <w:ind w:firstLine="400" w:firstLineChars="20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（危险化学品安全监督管理科、行政审批科）其他法律法规规章文件规定应履行的责任。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 xml:space="preserve">) </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行政机关对行政许可申请进行审查时，发现行政许可事项直接关系他人重大利益的，应当告知该利害关系人。申请人、利害关系人有权进行陈述和申辩。行政机关应当听取申请人、利害关系人的意见。</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行政机关对行政许可申请进行审查后，除当场作出行政许可决定的外，应当在法定期限内按照规定程序作出行政许可决定。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第四十六条</w:t>
            </w:r>
            <w:r>
              <w:rPr>
                <w:rFonts w:eastAsia="仿宋_GB2312"/>
                <w:kern w:val="0"/>
                <w:sz w:val="20"/>
                <w:szCs w:val="20"/>
              </w:rPr>
              <w:t xml:space="preserve">  </w:t>
            </w:r>
            <w:r>
              <w:rPr>
                <w:rFonts w:hint="eastAsia" w:eastAsia="仿宋_GB2312"/>
                <w:kern w:val="0"/>
                <w:sz w:val="20"/>
                <w:szCs w:val="20"/>
              </w:rPr>
              <w:t>法律、法规、规章规定实施行政许可应当听证的事项，或者行政机关认为需要听证的其他涉及公共利益的重大行政许可事项，行政机关应当向社会公告，并举行听证。</w:t>
            </w:r>
          </w:p>
          <w:p>
            <w:pPr>
              <w:spacing w:line="280" w:lineRule="exact"/>
              <w:ind w:firstLine="400" w:firstLineChars="200"/>
              <w:rPr>
                <w:rFonts w:eastAsia="仿宋_GB2312"/>
                <w:kern w:val="0"/>
                <w:sz w:val="20"/>
                <w:szCs w:val="20"/>
              </w:rPr>
            </w:pPr>
            <w:r>
              <w:rPr>
                <w:rFonts w:hint="eastAsia" w:eastAsia="仿宋_GB2312"/>
                <w:kern w:val="0"/>
                <w:sz w:val="20"/>
                <w:szCs w:val="20"/>
              </w:rPr>
              <w:t>第六十一条</w:t>
            </w:r>
            <w:r>
              <w:rPr>
                <w:rFonts w:eastAsia="仿宋_GB2312"/>
                <w:kern w:val="0"/>
                <w:sz w:val="20"/>
                <w:szCs w:val="20"/>
              </w:rPr>
              <w:t xml:space="preserve">  </w:t>
            </w:r>
            <w:r>
              <w:rPr>
                <w:rFonts w:hint="eastAsia" w:eastAsia="仿宋_GB2312"/>
                <w:kern w:val="0"/>
                <w:sz w:val="20"/>
                <w:szCs w:val="20"/>
              </w:rPr>
              <w:t>行政机关应当建立健全监督制度，通过核查反映被许可人从事行政许可事项活动情况的有关材料，履行监督责任。</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对符合条件的申请不予办理或不在法定期限内办理（玉林市纪委监委驻玉林市交运局纪检监察组）；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对不符合许可条件的予以许可的（玉林市纪委监委驻玉林市交运局纪检监察组）；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未严格审查申报材料或弄虚作假审批、有失职行为害的（玉林市纪委监委驻玉林市交运局纪检监察组）；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不按照法定条件或者违反法定程序审核、审批，以及乱收费用，情节严重的（玉林市纪委监委驻玉林市交运局纪检监察组）；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危险化学品建设项目安全审查过程中徇私舞弊、滥用职权、玩忽职守的（玉林市纪委监委驻玉林市交运局纪检监察组）；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利用职务上的便利，索取他人财物，为他人谋取利益的（玉林市纪委监委驻玉林市交运局纪检监察组）；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eastAsia="仿宋_GB2312"/>
                <w:kern w:val="0"/>
                <w:sz w:val="20"/>
                <w:szCs w:val="20"/>
              </w:rPr>
              <w:br w:type="textWrapping"/>
            </w:r>
            <w:r>
              <w:rPr>
                <w:rFonts w:eastAsia="仿宋_GB2312"/>
                <w:kern w:val="0"/>
                <w:sz w:val="20"/>
                <w:szCs w:val="20"/>
              </w:rPr>
              <w:t xml:space="preserve">    1-2.</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第七十四条</w:t>
            </w:r>
            <w:r>
              <w:rPr>
                <w:rFonts w:eastAsia="仿宋_GB2312"/>
                <w:kern w:val="0"/>
                <w:sz w:val="20"/>
                <w:szCs w:val="20"/>
              </w:rPr>
              <w:t>:</w:t>
            </w:r>
            <w:r>
              <w:rPr>
                <w:rFonts w:hint="eastAsia" w:eastAsia="仿宋_GB2312"/>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1-2.</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日起施行）第九条：行政机关及其工作人员在行政审批过程中，有下列情形之一的，应当责令纠正并追究行政过错责任：（四）不依照法定程序实施行政审批；</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年国家安全监管总局令第</w:t>
            </w:r>
            <w:r>
              <w:rPr>
                <w:rFonts w:eastAsia="仿宋_GB2312"/>
                <w:kern w:val="0"/>
                <w:sz w:val="20"/>
                <w:szCs w:val="20"/>
              </w:rPr>
              <w:t>45</w:t>
            </w:r>
            <w:r>
              <w:rPr>
                <w:rFonts w:hint="eastAsia" w:eastAsia="仿宋_GB2312"/>
                <w:kern w:val="0"/>
                <w:sz w:val="20"/>
                <w:szCs w:val="20"/>
              </w:rPr>
              <w:t>号公布，根据</w:t>
            </w:r>
            <w:r>
              <w:rPr>
                <w:rFonts w:eastAsia="仿宋_GB2312"/>
                <w:kern w:val="0"/>
                <w:sz w:val="20"/>
                <w:szCs w:val="20"/>
              </w:rPr>
              <w:t>2015</w:t>
            </w:r>
            <w:r>
              <w:rPr>
                <w:rFonts w:hint="eastAsia" w:eastAsia="仿宋_GB2312"/>
                <w:kern w:val="0"/>
                <w:sz w:val="20"/>
                <w:szCs w:val="20"/>
              </w:rPr>
              <w:t>年国家安全监管总局令第</w:t>
            </w:r>
            <w:r>
              <w:rPr>
                <w:rFonts w:eastAsia="仿宋_GB2312"/>
                <w:kern w:val="0"/>
                <w:sz w:val="20"/>
                <w:szCs w:val="20"/>
              </w:rPr>
              <w:t>79</w:t>
            </w:r>
            <w:r>
              <w:rPr>
                <w:rFonts w:hint="eastAsia" w:eastAsia="仿宋_GB2312"/>
                <w:kern w:val="0"/>
                <w:sz w:val="20"/>
                <w:szCs w:val="20"/>
              </w:rPr>
              <w:t>号修正，自</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日起施行）第三十四条：安全生产监督管理部门工作人员徇私舞弊、滥用职权、玩忽职守，未依法履行危险化学品建设项目安全审查和监督管理职责的，依法给予处分。</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第七十三条：行政机关工作人员办理行政许可、实施监督检查，索取或者收受他人财物或者谋取其他利益，构成犯罪的，依法追究刑事责任；尚不构成犯罪的，依法给予行政处分。</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【部门规章】《事业单位工作人员处分暂行规定》（</w:t>
            </w:r>
            <w:r>
              <w:rPr>
                <w:rFonts w:eastAsia="仿宋_GB2312"/>
                <w:kern w:val="0"/>
                <w:sz w:val="20"/>
                <w:szCs w:val="20"/>
              </w:rPr>
              <w:t>2012</w:t>
            </w:r>
            <w:r>
              <w:rPr>
                <w:rFonts w:hint="eastAsia" w:eastAsia="仿宋_GB2312"/>
                <w:kern w:val="0"/>
                <w:sz w:val="20"/>
                <w:szCs w:val="20"/>
              </w:rPr>
              <w:t>年人力资源和社会保障部、监察部第</w:t>
            </w:r>
            <w:r>
              <w:rPr>
                <w:rFonts w:eastAsia="仿宋_GB2312"/>
                <w:kern w:val="0"/>
                <w:sz w:val="20"/>
                <w:szCs w:val="20"/>
              </w:rPr>
              <w:t>18</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日起施行）第十八条：</w:t>
            </w:r>
            <w:r>
              <w:rPr>
                <w:rFonts w:eastAsia="仿宋_GB2312"/>
                <w:kern w:val="0"/>
                <w:sz w:val="20"/>
                <w:szCs w:val="20"/>
              </w:rPr>
              <w:t xml:space="preserve"> </w:t>
            </w:r>
            <w:r>
              <w:rPr>
                <w:rFonts w:hint="eastAsia" w:eastAsia="仿宋_GB2312"/>
                <w:kern w:val="0"/>
                <w:sz w:val="20"/>
                <w:szCs w:val="20"/>
              </w:rPr>
              <w:t>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893" w:type="dxa"/>
            <w:noWrap/>
            <w:vAlign w:val="center"/>
          </w:tcPr>
          <w:p>
            <w:pPr>
              <w:spacing w:line="280" w:lineRule="exact"/>
              <w:ind w:firstLine="36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400" w:firstLineChars="200"/>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r>
              <w:rPr>
                <w:rFonts w:hint="eastAsia" w:eastAsia="仿宋_GB2312"/>
                <w:kern w:val="0"/>
                <w:sz w:val="20"/>
                <w:szCs w:val="20"/>
              </w:rPr>
              <w:t>对不符合安全生产国家标准或行业标准的在用设施、设备、器材的行政强制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widowControl/>
              <w:spacing w:line="280" w:lineRule="exact"/>
              <w:rPr>
                <w:rFonts w:eastAsia="仿宋_GB2312"/>
                <w:b/>
                <w:bCs/>
                <w:kern w:val="0"/>
                <w:sz w:val="20"/>
                <w:szCs w:val="20"/>
              </w:rPr>
            </w:pPr>
            <w:r>
              <w:rPr>
                <w:rFonts w:hint="eastAsia" w:eastAsia="仿宋_GB2312"/>
                <w:kern w:val="0"/>
                <w:sz w:val="20"/>
                <w:szCs w:val="20"/>
              </w:rPr>
              <w:t>危险化学品安全监督管理科、非煤矿山安全监管科、综合监管协调科</w:t>
            </w:r>
          </w:p>
        </w:tc>
        <w:tc>
          <w:tcPr>
            <w:tcW w:w="2685" w:type="dxa"/>
            <w:noWrap/>
          </w:tcPr>
          <w:p>
            <w:pPr>
              <w:widowControl/>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第六十二条</w:t>
            </w:r>
            <w:r>
              <w:rPr>
                <w:rFonts w:eastAsia="仿宋_GB2312"/>
                <w:kern w:val="0"/>
                <w:sz w:val="20"/>
                <w:szCs w:val="20"/>
              </w:rPr>
              <w:t xml:space="preserve">  </w:t>
            </w:r>
            <w:r>
              <w:rPr>
                <w:rFonts w:hint="eastAsia" w:eastAsia="仿宋_GB2312"/>
                <w:kern w:val="0"/>
                <w:sz w:val="20"/>
                <w:szCs w:val="20"/>
              </w:rPr>
              <w:t>第一款第四项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号修正）</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第十五条</w:t>
            </w:r>
            <w:r>
              <w:rPr>
                <w:rFonts w:eastAsia="仿宋_GB2312"/>
                <w:kern w:val="0"/>
                <w:sz w:val="20"/>
                <w:szCs w:val="20"/>
              </w:rPr>
              <w:t xml:space="preserve">  </w:t>
            </w:r>
            <w:r>
              <w:rPr>
                <w:rFonts w:hint="eastAsia" w:eastAsia="仿宋_GB2312"/>
                <w:kern w:val="0"/>
                <w:sz w:val="20"/>
                <w:szCs w:val="20"/>
              </w:rPr>
              <w:t>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w:t>
            </w:r>
            <w:r>
              <w:rPr>
                <w:rFonts w:eastAsia="仿宋_GB2312"/>
                <w:kern w:val="0"/>
                <w:sz w:val="20"/>
                <w:szCs w:val="20"/>
              </w:rPr>
              <w:t>30</w:t>
            </w:r>
            <w:r>
              <w:rPr>
                <w:rFonts w:hint="eastAsia" w:eastAsia="仿宋_GB2312"/>
                <w:kern w:val="0"/>
                <w:sz w:val="20"/>
                <w:szCs w:val="20"/>
              </w:rPr>
              <w:t>日，情况复杂的，经安全监管监察部门负责人批准，最多可以延长</w:t>
            </w:r>
            <w:r>
              <w:rPr>
                <w:rFonts w:eastAsia="仿宋_GB2312"/>
                <w:kern w:val="0"/>
                <w:sz w:val="20"/>
                <w:szCs w:val="20"/>
              </w:rPr>
              <w:t>30</w:t>
            </w:r>
            <w:r>
              <w:rPr>
                <w:rFonts w:hint="eastAsia" w:eastAsia="仿宋_GB2312"/>
                <w:kern w:val="0"/>
                <w:sz w:val="20"/>
                <w:szCs w:val="20"/>
              </w:rPr>
              <w:t>日，并在查封或者扣押期限内作出处理决定：</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（一）对违法事实清楚、依法应当没收的非法财物予以没收；</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（二）法律、行政法规规定应当销毁的，依法销毁；</w:t>
            </w:r>
          </w:p>
          <w:p>
            <w:pPr>
              <w:spacing w:line="280" w:lineRule="exact"/>
              <w:ind w:firstLine="400" w:firstLineChars="200"/>
              <w:rPr>
                <w:rFonts w:eastAsia="仿宋_GB2312"/>
                <w:kern w:val="0"/>
                <w:sz w:val="20"/>
                <w:szCs w:val="20"/>
              </w:rPr>
            </w:pPr>
            <w:r>
              <w:rPr>
                <w:rFonts w:hint="eastAsia" w:eastAsia="仿宋_GB2312"/>
                <w:kern w:val="0"/>
                <w:sz w:val="20"/>
                <w:szCs w:val="20"/>
              </w:rPr>
              <w:t>（三）法律、行政法规规定应当解除查封、扣押的，作出解除查封、扣押的决定。实施查封、扣押，应当制作并当场交付查封、扣押决定书和清单。</w:t>
            </w:r>
          </w:p>
        </w:tc>
        <w:tc>
          <w:tcPr>
            <w:tcW w:w="2349" w:type="dxa"/>
            <w:noWrap/>
          </w:tcPr>
          <w:p>
            <w:pPr>
              <w:widowControl/>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催告责任（危险化学品安全监督管理科、非煤矿山安全监管科、综合监管协调科）：执法人员通知当事人到场且出示行政执法证件，当事人不到场的，邀请见证人到场，下达催告通知书，告知当事人采取行政强制措施的理由、依据以及当事人依法享有的陈述、申辩等权利和救济途径。</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决定责任（危险化学品安全监督管理科、非煤矿山安全监管科、综合监管协调科）：充分听取当事人提出的事实、理由和证据，进行记录和复核，无正当理由的，向本行政机关负责人报告，经批准作出强制执行决定，送达行政强制执行决定书。</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执行责任（危险化学品安全监督管理科、非煤矿山安全监管科、综合监管协调科）：当事人在行政机关决定的期限内不履行义务的，具有行政强制执行权的行政机关依照本章规定强制执行。</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危险化学品安全监督管理科、非煤矿山安全监管科、综合监管协调科）：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（危险化学品安全监督管理科、非煤矿山安全监管科、综合监管协调科）其他法律法规规章文件规定应履行的责任。</w:t>
            </w:r>
          </w:p>
        </w:tc>
        <w:tc>
          <w:tcPr>
            <w:tcW w:w="3021" w:type="dxa"/>
            <w:noWrap/>
          </w:tcPr>
          <w:p>
            <w:pPr>
              <w:widowControl/>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对易制毒化学品生产、经营、购买、运输及进出口进行监督检查采取的行政强制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widowControl/>
              <w:spacing w:line="280" w:lineRule="exact"/>
              <w:rPr>
                <w:rFonts w:eastAsia="仿宋_GB2312"/>
                <w:kern w:val="0"/>
                <w:sz w:val="20"/>
                <w:szCs w:val="20"/>
              </w:rPr>
            </w:pPr>
            <w:r>
              <w:rPr>
                <w:rFonts w:hint="eastAsia" w:eastAsia="仿宋_GB2312"/>
                <w:kern w:val="0"/>
                <w:sz w:val="20"/>
                <w:szCs w:val="20"/>
              </w:rPr>
              <w:t>危险化学品安全监督管理科</w:t>
            </w:r>
          </w:p>
        </w:tc>
        <w:tc>
          <w:tcPr>
            <w:tcW w:w="2685" w:type="dxa"/>
            <w:noWrap/>
          </w:tcPr>
          <w:p>
            <w:pPr>
              <w:widowControl/>
              <w:spacing w:line="280" w:lineRule="exact"/>
              <w:ind w:firstLine="400" w:firstLineChars="200"/>
              <w:rPr>
                <w:rFonts w:eastAsia="仿宋_GB2312"/>
                <w:kern w:val="0"/>
                <w:sz w:val="20"/>
                <w:szCs w:val="20"/>
              </w:rPr>
            </w:pPr>
            <w:r>
              <w:rPr>
                <w:rFonts w:hint="eastAsia" w:eastAsia="仿宋_GB2312"/>
                <w:kern w:val="0"/>
                <w:sz w:val="20"/>
                <w:szCs w:val="20"/>
              </w:rPr>
              <w:t>【法律】《易制毒化学品管理条例》（</w:t>
            </w:r>
            <w:r>
              <w:rPr>
                <w:rFonts w:eastAsia="仿宋_GB2312"/>
                <w:kern w:val="0"/>
                <w:sz w:val="20"/>
                <w:szCs w:val="20"/>
              </w:rPr>
              <w:t>2018</w:t>
            </w:r>
            <w:r>
              <w:rPr>
                <w:rFonts w:hint="eastAsia" w:eastAsia="仿宋_GB2312"/>
                <w:kern w:val="0"/>
                <w:sz w:val="20"/>
                <w:szCs w:val="20"/>
              </w:rPr>
              <w:t>修正）</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第三十二条</w:t>
            </w:r>
            <w:r>
              <w:rPr>
                <w:rFonts w:eastAsia="仿宋_GB2312"/>
                <w:kern w:val="0"/>
                <w:sz w:val="20"/>
                <w:szCs w:val="20"/>
              </w:rPr>
              <w:t xml:space="preserve">  </w:t>
            </w:r>
            <w:r>
              <w:rPr>
                <w:rFonts w:hint="eastAsia" w:eastAsia="仿宋_GB2312"/>
                <w:kern w:val="0"/>
                <w:sz w:val="20"/>
                <w:szCs w:val="20"/>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spacing w:line="280" w:lineRule="exact"/>
              <w:ind w:firstLine="400" w:firstLineChars="200"/>
              <w:rPr>
                <w:rFonts w:eastAsia="仿宋_GB2312"/>
                <w:kern w:val="0"/>
                <w:sz w:val="20"/>
                <w:szCs w:val="20"/>
              </w:rPr>
            </w:pPr>
            <w:r>
              <w:rPr>
                <w:rFonts w:hint="eastAsia" w:eastAsia="仿宋_GB2312"/>
                <w:kern w:val="0"/>
                <w:sz w:val="20"/>
                <w:szCs w:val="20"/>
              </w:rPr>
              <w:t>前款规定的行政主管部门在进行易制毒化学品监督检查时，可以依法查看现场、查阅和复制有关资料、记录有关情况、扣押相关的证据材料和违法物品；必要时，可以临时查封有关场所。</w:t>
            </w:r>
          </w:p>
          <w:p>
            <w:pPr>
              <w:spacing w:line="280" w:lineRule="exact"/>
              <w:ind w:firstLine="400" w:firstLineChars="200"/>
              <w:rPr>
                <w:rFonts w:eastAsia="仿宋_GB2312"/>
                <w:kern w:val="0"/>
                <w:sz w:val="20"/>
                <w:szCs w:val="20"/>
              </w:rPr>
            </w:pPr>
            <w:r>
              <w:rPr>
                <w:rFonts w:hint="eastAsia" w:eastAsia="仿宋_GB2312"/>
                <w:kern w:val="0"/>
                <w:sz w:val="20"/>
                <w:szCs w:val="20"/>
              </w:rPr>
              <w:t>被检查的单位或者个人应当如实提供有关情况和材料、物品，不得拒绝或者隐匿。</w:t>
            </w:r>
          </w:p>
        </w:tc>
        <w:tc>
          <w:tcPr>
            <w:tcW w:w="2349" w:type="dxa"/>
            <w:noWrap/>
          </w:tcPr>
          <w:p>
            <w:pPr>
              <w:widowControl/>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催告责任（危险化学品安全监督管理科）：执法人员通知当事人到场且出示行政执法证件，当事人不到场的，邀请见证人到场，下达催告通知书，告知当事人采取行政强制措施的理由、依据以及当事人依法享有的陈述、申辩等权利和救济途径。</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决定责任（危险化学品安全监督管理科）：充分听取当事人提出的事实、理由和证据，进行记录和复核，无正当理由的，向本行政机关负责人报告，经批准作出强制执行决定，送达行政强制执行决定书。</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执行责任（危险化学品安全监督管理科）：当事人在行政机关决定的期限内不履行义务的，具有行政强制执行权的行政机关依照本章规定强制执行。</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监管责任（危险化学品安全监督管理科）：制定年度监督检查计划，依法开展安全生产行政执法工作，对不符合安全生产国家标准或行业标准的在用设施、设备、器材的监督检查。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（危险化学品安全监督管理科）其他法律法规规章文件规定应履行的责任。</w:t>
            </w:r>
          </w:p>
        </w:tc>
        <w:tc>
          <w:tcPr>
            <w:tcW w:w="3021" w:type="dxa"/>
            <w:noWrap/>
          </w:tcPr>
          <w:p>
            <w:pPr>
              <w:widowControl/>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p>
            <w:pPr>
              <w:widowControl/>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日起施行）</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2642"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对非药品类易制毒化学品的生产、经营活动进行监督检查采取的行政强制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widowControl/>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widowControl/>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第六十二条</w:t>
            </w:r>
            <w:r>
              <w:rPr>
                <w:rFonts w:eastAsia="仿宋_GB2312"/>
                <w:kern w:val="0"/>
                <w:sz w:val="20"/>
                <w:szCs w:val="20"/>
              </w:rPr>
              <w:t xml:space="preserve">  </w:t>
            </w:r>
            <w:r>
              <w:rPr>
                <w:rFonts w:hint="eastAsia" w:eastAsia="仿宋_GB2312"/>
                <w:kern w:val="0"/>
                <w:sz w:val="20"/>
                <w:szCs w:val="20"/>
              </w:rPr>
              <w:t>第四项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《非药品类易制毒化学品生产、经营许可办法》（</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5</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第二十五条</w:t>
            </w:r>
            <w:r>
              <w:rPr>
                <w:rFonts w:eastAsia="仿宋_GB2312"/>
                <w:kern w:val="0"/>
                <w:sz w:val="20"/>
                <w:szCs w:val="20"/>
              </w:rPr>
              <w:t xml:space="preserve">  </w:t>
            </w:r>
            <w:r>
              <w:rPr>
                <w:rFonts w:hint="eastAsia" w:eastAsia="仿宋_GB2312"/>
                <w:kern w:val="0"/>
                <w:sz w:val="20"/>
                <w:szCs w:val="20"/>
              </w:rPr>
              <w:t>县级以上人民政府安全生产监督管理部门应当加强非药品类易制毒化学品生产、经营的监督检查工作。县级以上人民政府安全生产监督管理部门对非药品类易制毒化学品的生产、经营活动进行监督检查时，可以查看现场、查阅和复制有关资料、记录有关情况、扣押相关的证据材料和违法物品；必要时，可以临时查封有关场所。被检查的单位或者个人应当如实提供有关情况和资料、物品，不得拒绝或者隐匿。</w:t>
            </w:r>
          </w:p>
        </w:tc>
        <w:tc>
          <w:tcPr>
            <w:tcW w:w="2349" w:type="dxa"/>
            <w:noWrap/>
          </w:tcPr>
          <w:p>
            <w:pPr>
              <w:widowControl/>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p>
          <w:p>
            <w:pPr>
              <w:widowControl/>
              <w:spacing w:line="280" w:lineRule="exact"/>
              <w:ind w:firstLine="400" w:firstLineChars="200"/>
              <w:rPr>
                <w:rFonts w:eastAsia="仿宋_GB2312"/>
                <w:kern w:val="0"/>
                <w:sz w:val="20"/>
                <w:szCs w:val="20"/>
              </w:rPr>
            </w:pPr>
            <w:r>
              <w:rPr>
                <w:rFonts w:eastAsia="仿宋_GB2312"/>
                <w:kern w:val="0"/>
                <w:sz w:val="20"/>
                <w:szCs w:val="20"/>
              </w:rPr>
              <w:t>1.</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没有法律、法规依据实施查封扣押措施的；</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改变查封扣押措施对象、条件、方式的；</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违反法定程序实施查封扣押措施的；</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违反强制时间和强制方式规定实施行政强制的</w:t>
            </w:r>
          </w:p>
          <w:p>
            <w:pPr>
              <w:widowControl/>
              <w:spacing w:line="280" w:lineRule="exact"/>
              <w:ind w:firstLine="400" w:firstLineChars="200"/>
              <w:rPr>
                <w:rFonts w:eastAsia="仿宋_GB2312"/>
                <w:kern w:val="0"/>
                <w:sz w:val="20"/>
                <w:szCs w:val="20"/>
              </w:rPr>
            </w:pPr>
            <w:r>
              <w:rPr>
                <w:rFonts w:eastAsia="仿宋_GB2312"/>
                <w:kern w:val="0"/>
                <w:sz w:val="20"/>
                <w:szCs w:val="20"/>
              </w:rPr>
              <w:t>5.</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扩大查封、扣押范围的；</w:t>
            </w:r>
          </w:p>
          <w:p>
            <w:pPr>
              <w:widowControl/>
              <w:spacing w:line="280" w:lineRule="exact"/>
              <w:ind w:firstLine="400" w:firstLineChars="200"/>
              <w:rPr>
                <w:rFonts w:eastAsia="仿宋_GB2312"/>
                <w:kern w:val="0"/>
                <w:sz w:val="20"/>
                <w:szCs w:val="20"/>
              </w:rPr>
            </w:pPr>
            <w:r>
              <w:rPr>
                <w:rFonts w:eastAsia="仿宋_GB2312"/>
                <w:kern w:val="0"/>
                <w:sz w:val="20"/>
                <w:szCs w:val="20"/>
              </w:rPr>
              <w:t>6.</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使用或者损毁查封、扣押场所、设施或者财物的；</w:t>
            </w:r>
          </w:p>
          <w:p>
            <w:pPr>
              <w:widowControl/>
              <w:spacing w:line="280" w:lineRule="exact"/>
              <w:ind w:firstLine="400" w:firstLineChars="200"/>
              <w:rPr>
                <w:rFonts w:eastAsia="仿宋_GB2312"/>
                <w:kern w:val="0"/>
                <w:sz w:val="20"/>
                <w:szCs w:val="20"/>
              </w:rPr>
            </w:pPr>
            <w:r>
              <w:rPr>
                <w:rFonts w:eastAsia="仿宋_GB2312"/>
                <w:kern w:val="0"/>
                <w:sz w:val="20"/>
                <w:szCs w:val="20"/>
              </w:rPr>
              <w:t>7.</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在查封、扣押法定期间不作出处理（解除）决定的；</w:t>
            </w:r>
          </w:p>
          <w:p>
            <w:pPr>
              <w:widowControl/>
              <w:spacing w:line="280" w:lineRule="exact"/>
              <w:ind w:firstLine="400" w:firstLineChars="200"/>
              <w:rPr>
                <w:rFonts w:eastAsia="仿宋_GB2312"/>
                <w:kern w:val="0"/>
                <w:sz w:val="20"/>
                <w:szCs w:val="20"/>
              </w:rPr>
            </w:pPr>
            <w:r>
              <w:rPr>
                <w:rFonts w:eastAsia="仿宋_GB2312"/>
                <w:kern w:val="0"/>
                <w:sz w:val="20"/>
                <w:szCs w:val="20"/>
              </w:rPr>
              <w:t>8.</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将查封、扣押的财物依法处理所得的款项予以截留、私分或者变相私分的，执法人员利用职务上的便利，将查封、扣押的场所、设施或者财物据为己有的；</w:t>
            </w:r>
          </w:p>
          <w:p>
            <w:pPr>
              <w:widowControl/>
              <w:spacing w:line="280" w:lineRule="exact"/>
              <w:ind w:firstLine="400" w:firstLineChars="200"/>
              <w:rPr>
                <w:rFonts w:eastAsia="仿宋_GB2312"/>
                <w:kern w:val="0"/>
                <w:sz w:val="20"/>
                <w:szCs w:val="20"/>
              </w:rPr>
            </w:pPr>
            <w:r>
              <w:rPr>
                <w:rFonts w:eastAsia="仿宋_GB2312"/>
                <w:kern w:val="0"/>
                <w:sz w:val="20"/>
                <w:szCs w:val="20"/>
              </w:rPr>
              <w:t>9.</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利用行政强制权为单位或者个人谋取利益的；</w:t>
            </w:r>
          </w:p>
          <w:p>
            <w:pPr>
              <w:widowControl/>
              <w:spacing w:line="280" w:lineRule="exact"/>
              <w:ind w:firstLine="400" w:firstLineChars="200"/>
              <w:rPr>
                <w:rFonts w:eastAsia="仿宋_GB2312"/>
                <w:kern w:val="0"/>
                <w:sz w:val="20"/>
                <w:szCs w:val="20"/>
              </w:rPr>
            </w:pPr>
            <w:r>
              <w:rPr>
                <w:rFonts w:eastAsia="仿宋_GB2312"/>
                <w:kern w:val="0"/>
                <w:sz w:val="20"/>
                <w:szCs w:val="20"/>
              </w:rPr>
              <w:t>10.</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违反冻结、划拨存款、汇款相关规定的；</w:t>
            </w:r>
          </w:p>
          <w:p>
            <w:pPr>
              <w:widowControl/>
              <w:spacing w:line="280" w:lineRule="exact"/>
              <w:ind w:firstLine="400" w:firstLineChars="200"/>
              <w:rPr>
                <w:rFonts w:eastAsia="仿宋_GB2312"/>
                <w:kern w:val="0"/>
                <w:sz w:val="20"/>
                <w:szCs w:val="20"/>
              </w:rPr>
            </w:pPr>
            <w:r>
              <w:rPr>
                <w:rFonts w:eastAsia="仿宋_GB2312"/>
                <w:kern w:val="0"/>
                <w:sz w:val="20"/>
                <w:szCs w:val="20"/>
              </w:rPr>
              <w:t>11.</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因不当实施行政强制，给行政相对人造成损失的；</w:t>
            </w:r>
          </w:p>
          <w:p>
            <w:pPr>
              <w:spacing w:line="280" w:lineRule="exact"/>
              <w:ind w:firstLine="400" w:firstLineChars="200"/>
              <w:rPr>
                <w:rFonts w:eastAsia="仿宋_GB2312"/>
                <w:kern w:val="0"/>
                <w:sz w:val="20"/>
                <w:szCs w:val="20"/>
              </w:rPr>
            </w:pPr>
            <w:r>
              <w:rPr>
                <w:rFonts w:eastAsia="仿宋_GB2312"/>
                <w:kern w:val="0"/>
                <w:sz w:val="20"/>
                <w:szCs w:val="20"/>
              </w:rPr>
              <w:t>15.</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其他违反法律法规规章文件规定的行为。</w:t>
            </w:r>
          </w:p>
        </w:tc>
        <w:tc>
          <w:tcPr>
            <w:tcW w:w="3021" w:type="dxa"/>
            <w:noWrap/>
          </w:tcPr>
          <w:p>
            <w:pPr>
              <w:widowControl/>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日主席令第</w:t>
            </w:r>
            <w:r>
              <w:rPr>
                <w:rFonts w:eastAsia="仿宋_GB2312"/>
                <w:kern w:val="0"/>
                <w:sz w:val="20"/>
                <w:szCs w:val="20"/>
              </w:rPr>
              <w:t>49</w:t>
            </w:r>
            <w:r>
              <w:rPr>
                <w:rFonts w:hint="eastAsia" w:eastAsia="仿宋_GB2312"/>
                <w:kern w:val="0"/>
                <w:sz w:val="20"/>
                <w:szCs w:val="20"/>
              </w:rPr>
              <w:t>号公布）</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第六十一条</w:t>
            </w:r>
            <w:r>
              <w:rPr>
                <w:rFonts w:eastAsia="仿宋_GB2312"/>
                <w:kern w:val="0"/>
                <w:sz w:val="20"/>
                <w:szCs w:val="20"/>
              </w:rPr>
              <w:t xml:space="preserve">  </w:t>
            </w:r>
            <w:r>
              <w:rPr>
                <w:rFonts w:hint="eastAsia" w:eastAsia="仿宋_GB2312"/>
                <w:kern w:val="0"/>
                <w:sz w:val="20"/>
                <w:szCs w:val="20"/>
              </w:rPr>
              <w:t>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同上</w:t>
            </w:r>
          </w:p>
          <w:p>
            <w:pPr>
              <w:widowControl/>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同上</w:t>
            </w:r>
          </w:p>
          <w:p>
            <w:pPr>
              <w:widowControl/>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同上</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第六十二条</w:t>
            </w:r>
            <w:r>
              <w:rPr>
                <w:rFonts w:eastAsia="仿宋_GB2312"/>
                <w:kern w:val="0"/>
                <w:sz w:val="20"/>
                <w:szCs w:val="20"/>
              </w:rPr>
              <w:t xml:space="preserve">  </w:t>
            </w:r>
            <w:r>
              <w:rPr>
                <w:rFonts w:hint="eastAsia" w:eastAsia="仿宋_GB2312"/>
                <w:kern w:val="0"/>
                <w:sz w:val="20"/>
                <w:szCs w:val="20"/>
              </w:rPr>
              <w:t>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第六十七条</w:t>
            </w:r>
            <w:r>
              <w:rPr>
                <w:rFonts w:eastAsia="仿宋_GB2312"/>
                <w:kern w:val="0"/>
                <w:sz w:val="20"/>
                <w:szCs w:val="20"/>
              </w:rPr>
              <w:t xml:space="preserve">  </w:t>
            </w:r>
            <w:r>
              <w:rPr>
                <w:rFonts w:hint="eastAsia" w:eastAsia="仿宋_GB2312"/>
                <w:kern w:val="0"/>
                <w:sz w:val="20"/>
                <w:szCs w:val="20"/>
              </w:rPr>
              <w:t>人民法院及其工作人员在强制执行中有违法行为或者扩大强制执行范围的，对直接负责的主管人员和其他直接责任人员依法给予处分。</w:t>
            </w:r>
          </w:p>
          <w:p>
            <w:pPr>
              <w:widowControl/>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同上。</w:t>
            </w:r>
          </w:p>
          <w:p>
            <w:pPr>
              <w:widowControl/>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同上。</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第六十三条</w:t>
            </w:r>
            <w:r>
              <w:rPr>
                <w:rFonts w:eastAsia="仿宋_GB2312"/>
                <w:kern w:val="0"/>
                <w:sz w:val="20"/>
                <w:szCs w:val="20"/>
              </w:rPr>
              <w:t xml:space="preserve">  </w:t>
            </w:r>
            <w:r>
              <w:rPr>
                <w:rFonts w:hint="eastAsia" w:eastAsia="仿宋_GB2312"/>
                <w:kern w:val="0"/>
                <w:sz w:val="20"/>
                <w:szCs w:val="20"/>
              </w:rPr>
              <w:t>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行政机关及其工作人员利用行政强制权为单位或者个人谋取利益的，由上级行政机关或者有关部门责令改正，对直接负责的主管人员和其他直接责任人员依法给予处分。</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违反本法规定，金融机构有下列行为之一的，由金融业监督管理机构责令改正，对直接负责的主管人员和其他直接责任人员依法给予处分：（一）在冻结前向当事人泄露信息的；（二）对应当立即冻结、划拨的存款、汇款不冻结或者不划拨，致使存款、汇款转移的；（三）将不应当冻结、划拨的存款、汇款予以冻结或者划拨的；（四）未及时解除冻结存款、汇款的。第六十六条</w:t>
            </w:r>
            <w:r>
              <w:rPr>
                <w:rFonts w:eastAsia="仿宋_GB2312"/>
                <w:kern w:val="0"/>
                <w:sz w:val="20"/>
                <w:szCs w:val="20"/>
              </w:rPr>
              <w:t xml:space="preserve">  </w:t>
            </w:r>
            <w:r>
              <w:rPr>
                <w:rFonts w:hint="eastAsia" w:eastAsia="仿宋_GB2312"/>
                <w:kern w:val="0"/>
                <w:sz w:val="20"/>
                <w:szCs w:val="20"/>
              </w:rPr>
              <w:t>违反本法规定，金融机构将款项划入国库或者财政专户以外的其他账户的，由金融业监督管理机构责令改正，并处以违法划拨款项二倍的罚款；对直接负责的主管人员和其他直接责任人员依法给予处分。违反本法规定，行政机关、人民法院指令金融机构将款项划入国库或者财政专户以外的其他账户的，对直接负责的主管人员和其他直接责任人员依法给予处分。</w:t>
            </w:r>
          </w:p>
          <w:p>
            <w:pPr>
              <w:widowControl/>
              <w:spacing w:line="280" w:lineRule="exact"/>
              <w:ind w:firstLine="400" w:firstLineChars="200"/>
              <w:rPr>
                <w:rFonts w:eastAsia="仿宋_GB2312"/>
                <w:kern w:val="0"/>
                <w:sz w:val="20"/>
                <w:szCs w:val="20"/>
              </w:rPr>
            </w:pPr>
            <w:r>
              <w:rPr>
                <w:rFonts w:hint="eastAsia" w:eastAsia="仿宋_GB2312"/>
                <w:kern w:val="0"/>
                <w:sz w:val="20"/>
                <w:szCs w:val="20"/>
              </w:rPr>
              <w:t>第六十八条</w:t>
            </w:r>
            <w:r>
              <w:rPr>
                <w:rFonts w:eastAsia="仿宋_GB2312"/>
                <w:kern w:val="0"/>
                <w:sz w:val="20"/>
                <w:szCs w:val="20"/>
              </w:rPr>
              <w:t xml:space="preserve">  </w:t>
            </w:r>
            <w:r>
              <w:rPr>
                <w:rFonts w:hint="eastAsia" w:eastAsia="仿宋_GB2312"/>
                <w:kern w:val="0"/>
                <w:sz w:val="20"/>
                <w:szCs w:val="20"/>
              </w:rPr>
              <w:t>违反本法规定，给公民、法人或者其他组织造成损失的，依法给予赔偿。违反本法规定，构成犯罪的，依法追究刑事责任。</w:t>
            </w:r>
          </w:p>
          <w:p>
            <w:pPr>
              <w:widowControl/>
              <w:spacing w:line="280" w:lineRule="exact"/>
              <w:ind w:firstLine="400" w:firstLineChars="200"/>
              <w:rPr>
                <w:rFonts w:eastAsia="仿宋_GB2312"/>
                <w:kern w:val="0"/>
                <w:sz w:val="20"/>
                <w:szCs w:val="20"/>
              </w:rPr>
            </w:pPr>
          </w:p>
          <w:p>
            <w:pPr>
              <w:widowControl/>
              <w:spacing w:line="280" w:lineRule="exact"/>
              <w:ind w:firstLine="400" w:firstLineChars="200"/>
              <w:rPr>
                <w:rFonts w:eastAsia="仿宋_GB2312"/>
                <w:kern w:val="0"/>
                <w:sz w:val="20"/>
                <w:szCs w:val="20"/>
              </w:rPr>
            </w:pPr>
          </w:p>
          <w:p>
            <w:pPr>
              <w:widowControl/>
              <w:spacing w:line="280" w:lineRule="exact"/>
              <w:ind w:firstLine="400" w:firstLineChars="200"/>
              <w:rPr>
                <w:rFonts w:eastAsia="仿宋_GB2312"/>
                <w:kern w:val="0"/>
                <w:sz w:val="20"/>
                <w:szCs w:val="20"/>
              </w:rPr>
            </w:pP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对危险化学品作业场所进行现场检查采取的行政强制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《危险化学品安全管理条例》（</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日国务院令第</w:t>
            </w:r>
            <w:r>
              <w:rPr>
                <w:rFonts w:eastAsia="仿宋_GB2312"/>
                <w:kern w:val="0"/>
                <w:sz w:val="20"/>
                <w:szCs w:val="20"/>
              </w:rPr>
              <w:t>645</w:t>
            </w:r>
            <w:r>
              <w:rPr>
                <w:rFonts w:hint="eastAsia" w:eastAsia="仿宋_GB2312"/>
                <w:kern w:val="0"/>
                <w:sz w:val="20"/>
                <w:szCs w:val="20"/>
              </w:rPr>
              <w:t>号修改）第七条</w:t>
            </w:r>
            <w:r>
              <w:rPr>
                <w:rFonts w:eastAsia="仿宋_GB2312"/>
                <w:kern w:val="0"/>
                <w:sz w:val="20"/>
                <w:szCs w:val="20"/>
              </w:rPr>
              <w:t xml:space="preserve">  </w:t>
            </w:r>
            <w:r>
              <w:rPr>
                <w:rFonts w:hint="eastAsia" w:eastAsia="仿宋_GB2312"/>
                <w:kern w:val="0"/>
                <w:sz w:val="20"/>
                <w:szCs w:val="20"/>
              </w:rPr>
              <w:t>负有危险化学品安全监督管理职责的部门依法进行监督检查，可以采取下列措施：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（一）进入危险化学品作业场所实施现场检查，向有关单位和人员了解情况，查阅、复制有关文件、资料；</w:t>
            </w:r>
          </w:p>
          <w:p>
            <w:pPr>
              <w:spacing w:line="280" w:lineRule="exact"/>
              <w:ind w:firstLine="400" w:firstLineChars="200"/>
              <w:rPr>
                <w:rFonts w:eastAsia="仿宋_GB2312"/>
                <w:kern w:val="0"/>
                <w:sz w:val="20"/>
                <w:szCs w:val="20"/>
              </w:rPr>
            </w:pPr>
            <w:r>
              <w:rPr>
                <w:rFonts w:hint="eastAsia" w:eastAsia="仿宋_GB2312"/>
                <w:kern w:val="0"/>
                <w:sz w:val="20"/>
                <w:szCs w:val="20"/>
              </w:rPr>
              <w:t>（二）发现危险化学品事故隐患，责令立即消除或者限期消除；</w:t>
            </w:r>
          </w:p>
          <w:p>
            <w:pPr>
              <w:spacing w:line="280" w:lineRule="exact"/>
              <w:ind w:firstLine="400" w:firstLineChars="200"/>
              <w:rPr>
                <w:rFonts w:eastAsia="仿宋_GB2312"/>
                <w:kern w:val="0"/>
                <w:sz w:val="20"/>
                <w:szCs w:val="20"/>
              </w:rPr>
            </w:pPr>
            <w:r>
              <w:rPr>
                <w:rFonts w:hint="eastAsia" w:eastAsia="仿宋_GB2312"/>
                <w:kern w:val="0"/>
                <w:sz w:val="20"/>
                <w:szCs w:val="20"/>
              </w:rPr>
              <w:t>（三）对不符合法律、行政法规、规章规定或者国家标准、行业标准要求的设施、设备、装置、器材、运输工具，责令立即停止使用；</w:t>
            </w:r>
          </w:p>
          <w:p>
            <w:pPr>
              <w:spacing w:line="280" w:lineRule="exact"/>
              <w:ind w:firstLine="400" w:firstLineChars="200"/>
              <w:rPr>
                <w:rFonts w:eastAsia="仿宋_GB2312"/>
                <w:kern w:val="0"/>
                <w:sz w:val="20"/>
                <w:szCs w:val="20"/>
              </w:rPr>
            </w:pPr>
            <w:r>
              <w:rPr>
                <w:rFonts w:hint="eastAsia" w:eastAsia="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spacing w:line="280" w:lineRule="exact"/>
              <w:ind w:firstLine="400" w:firstLineChars="200"/>
              <w:rPr>
                <w:rFonts w:eastAsia="仿宋_GB2312"/>
                <w:kern w:val="0"/>
                <w:sz w:val="20"/>
                <w:szCs w:val="20"/>
              </w:rPr>
            </w:pPr>
            <w:r>
              <w:rPr>
                <w:rFonts w:hint="eastAsia" w:eastAsia="仿宋_GB2312"/>
                <w:kern w:val="0"/>
                <w:sz w:val="20"/>
                <w:szCs w:val="20"/>
              </w:rPr>
              <w:t>（五）发现影响危险化学品安全的违法行为，当场予以纠正或者责令限期改正。</w:t>
            </w:r>
          </w:p>
          <w:p>
            <w:pPr>
              <w:spacing w:line="280" w:lineRule="exact"/>
              <w:ind w:firstLine="400" w:firstLineChars="200"/>
              <w:rPr>
                <w:rFonts w:eastAsia="仿宋_GB2312"/>
                <w:kern w:val="0"/>
                <w:sz w:val="20"/>
                <w:szCs w:val="20"/>
              </w:rPr>
            </w:pPr>
            <w:r>
              <w:rPr>
                <w:rFonts w:hint="eastAsia" w:eastAsia="仿宋_GB2312"/>
                <w:kern w:val="0"/>
                <w:sz w:val="20"/>
                <w:szCs w:val="20"/>
              </w:rPr>
              <w:t>负有危险化学品安全监督管理职责的部门依法进行监督检查，监督检查人员不得少于</w:t>
            </w:r>
            <w:r>
              <w:rPr>
                <w:rFonts w:eastAsia="仿宋_GB2312"/>
                <w:kern w:val="0"/>
                <w:sz w:val="20"/>
                <w:szCs w:val="20"/>
              </w:rPr>
              <w:t>2</w:t>
            </w:r>
            <w:r>
              <w:rPr>
                <w:rFonts w:hint="eastAsia" w:eastAsia="仿宋_GB2312"/>
                <w:kern w:val="0"/>
                <w:sz w:val="20"/>
                <w:szCs w:val="20"/>
              </w:rPr>
              <w:t>人，并应当出示执法证件；有关单位和个人对依法进行的监督检查应当予以配合，不得拒绝、阻碍。</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催告责任：执法人员通知当事人到场且出示行政执法证件，当事人不到场的，邀请见证人到场，下达催告通知书，告知当事人采取行政强制措施的理由、依据以及当事人依法享有的陈述、申辩等权利和救济途径。</w:t>
            </w:r>
          </w:p>
          <w:p>
            <w:pPr>
              <w:spacing w:line="280" w:lineRule="exact"/>
              <w:ind w:firstLine="400" w:firstLineChars="200"/>
              <w:rPr>
                <w:rFonts w:eastAsia="仿宋_GB2312"/>
                <w:kern w:val="0"/>
                <w:sz w:val="20"/>
                <w:szCs w:val="20"/>
              </w:rPr>
            </w:pPr>
            <w:r>
              <w:rPr>
                <w:rFonts w:eastAsia="仿宋_GB2312"/>
                <w:kern w:val="0"/>
                <w:sz w:val="20"/>
                <w:szCs w:val="20"/>
              </w:rPr>
              <w:t>2.</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决定责任：充分听取当事人提出的事实、理由和证据，进行记录和复核，无正当理由的，向本行政机关负责人报告，经批准作出强制执行决定，送达行政强制执行决定书。</w:t>
            </w:r>
          </w:p>
          <w:p>
            <w:pPr>
              <w:spacing w:line="280" w:lineRule="exact"/>
              <w:ind w:firstLine="400" w:firstLineChars="200"/>
              <w:rPr>
                <w:rFonts w:eastAsia="仿宋_GB2312"/>
                <w:kern w:val="0"/>
                <w:sz w:val="20"/>
                <w:szCs w:val="20"/>
              </w:rPr>
            </w:pPr>
            <w:r>
              <w:rPr>
                <w:rFonts w:eastAsia="仿宋_GB2312"/>
                <w:kern w:val="0"/>
                <w:sz w:val="20"/>
                <w:szCs w:val="20"/>
              </w:rPr>
              <w:t>3.</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执行责任：当事人在行政机关决定的期限内不履行义务的，具有行政强制执行权的行政机关依照本章规定强制执行。</w:t>
            </w:r>
          </w:p>
          <w:p>
            <w:pPr>
              <w:spacing w:line="280" w:lineRule="exact"/>
              <w:ind w:firstLine="400" w:firstLineChars="200"/>
              <w:rPr>
                <w:rFonts w:eastAsia="仿宋_GB2312"/>
                <w:kern w:val="0"/>
                <w:sz w:val="20"/>
                <w:szCs w:val="20"/>
              </w:rPr>
            </w:pPr>
            <w:r>
              <w:rPr>
                <w:rFonts w:eastAsia="仿宋_GB2312"/>
                <w:kern w:val="0"/>
                <w:sz w:val="20"/>
                <w:szCs w:val="20"/>
              </w:rPr>
              <w:t>4.</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监管责任：制定年度监督检查计划，依法开展安全生产行政执法工作，对不符合安全生产国家标准或行业标准的在用设施、设备、器材的监督检查。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5.</w:t>
            </w:r>
            <w:r>
              <w:rPr>
                <w:rFonts w:eastAsia="仿宋_GB2312"/>
                <w:bCs/>
                <w:kern w:val="0"/>
                <w:sz w:val="20"/>
                <w:szCs w:val="20"/>
              </w:rPr>
              <w:t xml:space="preserve"> </w:t>
            </w:r>
            <w:r>
              <w:rPr>
                <w:rFonts w:hint="eastAsia" w:eastAsia="仿宋_GB2312"/>
                <w:bCs/>
                <w:kern w:val="0"/>
                <w:sz w:val="20"/>
                <w:szCs w:val="20"/>
              </w:rPr>
              <w:t>（危险化学品安全监督管理科）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spacing w:line="280" w:lineRule="exact"/>
              <w:ind w:firstLine="401" w:firstLineChars="200"/>
              <w:rPr>
                <w:rFonts w:eastAsia="仿宋_GB2312"/>
                <w:kern w:val="0"/>
                <w:sz w:val="20"/>
                <w:szCs w:val="20"/>
              </w:rPr>
            </w:pPr>
            <w:r>
              <w:rPr>
                <w:rFonts w:eastAsia="仿宋_GB2312"/>
                <w:b/>
                <w:bCs/>
                <w:kern w:val="0"/>
                <w:sz w:val="20"/>
                <w:szCs w:val="20"/>
              </w:rPr>
              <w:t>2-3.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left="357" w:leftChars="170"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left="17" w:leftChars="8"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对生产经营单位存在安全生产非法、违法行为的行政强制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spacing w:line="280" w:lineRule="exact"/>
              <w:ind w:firstLine="400" w:firstLineChars="200"/>
              <w:rPr>
                <w:rFonts w:eastAsia="仿宋_GB2312"/>
                <w:kern w:val="0"/>
                <w:sz w:val="20"/>
                <w:szCs w:val="20"/>
              </w:rPr>
            </w:pPr>
            <w:r>
              <w:rPr>
                <w:rFonts w:hint="eastAsia" w:eastAsia="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80" w:lineRule="exact"/>
              <w:ind w:firstLine="400" w:firstLineChars="200"/>
              <w:rPr>
                <w:rFonts w:eastAsia="仿宋_GB2312"/>
                <w:kern w:val="0"/>
                <w:sz w:val="20"/>
                <w:szCs w:val="20"/>
              </w:rPr>
            </w:pPr>
            <w:r>
              <w:rPr>
                <w:rFonts w:hint="eastAsia" w:eastAsia="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《安全生产监管监察职责和行政执法责任追究的规定》（</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25</w:t>
            </w:r>
            <w:r>
              <w:rPr>
                <w:rFonts w:hint="eastAsia" w:eastAsia="仿宋_GB2312"/>
                <w:kern w:val="0"/>
                <w:sz w:val="20"/>
                <w:szCs w:val="20"/>
              </w:rPr>
              <w:t>日原国家安全监管总局令第</w:t>
            </w:r>
            <w:r>
              <w:rPr>
                <w:rFonts w:eastAsia="仿宋_GB2312"/>
                <w:kern w:val="0"/>
                <w:sz w:val="20"/>
                <w:szCs w:val="20"/>
              </w:rPr>
              <w:t>24</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号第二次修正）第十一条</w:t>
            </w:r>
            <w:r>
              <w:rPr>
                <w:rFonts w:eastAsia="仿宋_GB2312"/>
                <w:kern w:val="0"/>
                <w:sz w:val="20"/>
                <w:szCs w:val="20"/>
              </w:rPr>
              <w:t xml:space="preserve">  </w:t>
            </w:r>
            <w:r>
              <w:rPr>
                <w:rFonts w:hint="eastAsia" w:eastAsia="仿宋_GB2312"/>
                <w:kern w:val="0"/>
                <w:sz w:val="20"/>
                <w:szCs w:val="20"/>
              </w:rPr>
              <w:t>安全监管监察部门在监督检查中，发现生产经营单位存在安全生产非法、违法行为的，有权依法采取下列行政强制措施：</w:t>
            </w:r>
          </w:p>
          <w:p>
            <w:pPr>
              <w:spacing w:line="280" w:lineRule="exact"/>
              <w:ind w:firstLine="400" w:firstLineChars="200"/>
              <w:rPr>
                <w:rFonts w:eastAsia="仿宋_GB2312"/>
                <w:kern w:val="0"/>
                <w:sz w:val="20"/>
                <w:szCs w:val="20"/>
              </w:rPr>
            </w:pPr>
            <w:r>
              <w:rPr>
                <w:rFonts w:hint="eastAsia" w:eastAsia="仿宋_GB2312"/>
                <w:kern w:val="0"/>
                <w:sz w:val="20"/>
                <w:szCs w:val="20"/>
              </w:rPr>
              <w:t>（一）对有根据认为不符合安全生产的国家标准或者行业标准的在用设施、设备、器材，违法生产、储存、使用、经营、运输的危险物品，以及违法生产、储存、使用、经营危险物品的作业场所予以查封或者扣押，并依法作出处理决定；</w:t>
            </w:r>
          </w:p>
          <w:p>
            <w:pPr>
              <w:spacing w:line="280" w:lineRule="exact"/>
              <w:ind w:firstLine="400" w:firstLineChars="200"/>
              <w:rPr>
                <w:rFonts w:eastAsia="仿宋_GB2312"/>
                <w:kern w:val="0"/>
                <w:sz w:val="20"/>
                <w:szCs w:val="20"/>
              </w:rPr>
            </w:pPr>
            <w:r>
              <w:rPr>
                <w:rFonts w:hint="eastAsia" w:eastAsia="仿宋_GB2312"/>
                <w:kern w:val="0"/>
                <w:sz w:val="20"/>
                <w:szCs w:val="20"/>
              </w:rPr>
              <w:t>（二）扣押相关的证据材料和违法物品，临时查封有关场所；</w:t>
            </w:r>
          </w:p>
          <w:p>
            <w:pPr>
              <w:spacing w:line="280" w:lineRule="exact"/>
              <w:ind w:firstLine="400" w:firstLineChars="200"/>
              <w:rPr>
                <w:rFonts w:eastAsia="仿宋_GB2312"/>
                <w:kern w:val="0"/>
                <w:sz w:val="20"/>
                <w:szCs w:val="20"/>
              </w:rPr>
            </w:pPr>
            <w:r>
              <w:rPr>
                <w:rFonts w:hint="eastAsia" w:eastAsia="仿宋_GB2312"/>
                <w:kern w:val="0"/>
                <w:sz w:val="20"/>
                <w:szCs w:val="20"/>
              </w:rPr>
              <w:t>（三）法律、法规规定的其他行政强制措施。</w:t>
            </w:r>
          </w:p>
          <w:p>
            <w:pPr>
              <w:spacing w:line="280" w:lineRule="exact"/>
              <w:ind w:firstLine="400" w:firstLineChars="200"/>
              <w:rPr>
                <w:rFonts w:eastAsia="仿宋_GB2312"/>
                <w:kern w:val="0"/>
                <w:sz w:val="20"/>
                <w:szCs w:val="20"/>
              </w:rPr>
            </w:pPr>
            <w:r>
              <w:rPr>
                <w:rFonts w:hint="eastAsia" w:eastAsia="仿宋_GB2312"/>
                <w:kern w:val="0"/>
                <w:sz w:val="20"/>
                <w:szCs w:val="20"/>
              </w:rPr>
              <w:t>实施查封、扣押的，应当制作并当场交付查封、扣押决定书和清单。</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催告责任（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决定责任（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：充分听取当事人提出的事实、理由和证据，进行记录和复核，无正当理由的，向本行政机关负责人报告，经批准作出强制执行决定，送达行政强制执行决定书。</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执行责任（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：当事人在行政机关决定的期限内不履行义务的，具有行政强制执行权的行政机关依照本章规定强制执行。</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spacing w:line="280" w:lineRule="exact"/>
              <w:ind w:firstLine="401" w:firstLineChars="200"/>
              <w:rPr>
                <w:rFonts w:eastAsia="仿宋_GB2312"/>
                <w:kern w:val="0"/>
                <w:sz w:val="20"/>
                <w:szCs w:val="20"/>
              </w:rPr>
            </w:pPr>
            <w:r>
              <w:rPr>
                <w:rFonts w:eastAsia="仿宋_GB2312"/>
                <w:b/>
                <w:bCs/>
                <w:kern w:val="0"/>
                <w:sz w:val="20"/>
                <w:szCs w:val="20"/>
              </w:rPr>
              <w:t>2-3.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spacing w:line="280" w:lineRule="exact"/>
              <w:ind w:firstLine="400" w:firstLineChars="200"/>
              <w:rPr>
                <w:rFonts w:eastAsia="仿宋_GB2312"/>
                <w:kern w:val="0"/>
                <w:sz w:val="20"/>
                <w:szCs w:val="20"/>
              </w:rPr>
            </w:pPr>
          </w:p>
        </w:tc>
        <w:tc>
          <w:tcPr>
            <w:tcW w:w="2349" w:type="dxa"/>
            <w:noWrap/>
            <w:vAlign w:val="center"/>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vAlign w:val="center"/>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对生产经营单位拒不执行安全监管监察部门作出停产停业、停止施工、停止使用相关设施或设备决定的行政强制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第六十七条</w:t>
            </w:r>
            <w:r>
              <w:rPr>
                <w:rFonts w:eastAsia="仿宋_GB2312"/>
                <w:kern w:val="0"/>
                <w:sz w:val="20"/>
                <w:szCs w:val="20"/>
              </w:rPr>
              <w:t xml:space="preserve">  </w:t>
            </w:r>
            <w:r>
              <w:rPr>
                <w:rFonts w:hint="eastAsia" w:eastAsia="仿宋_GB2312"/>
                <w:kern w:val="0"/>
                <w:sz w:val="20"/>
                <w:szCs w:val="20"/>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spacing w:line="280" w:lineRule="exact"/>
              <w:ind w:firstLine="400" w:firstLineChars="200"/>
              <w:rPr>
                <w:rFonts w:eastAsia="仿宋_GB2312"/>
                <w:kern w:val="0"/>
                <w:sz w:val="20"/>
                <w:szCs w:val="20"/>
              </w:rPr>
            </w:pPr>
            <w:r>
              <w:rPr>
                <w:rFonts w:hint="eastAsia" w:eastAsia="仿宋_GB2312"/>
                <w:kern w:val="0"/>
                <w:sz w:val="20"/>
                <w:szCs w:val="20"/>
              </w:rPr>
              <w:t>负有安全生产监督管理职责的部门依照前款规定采取停止供电措施，除有危及生产安全的紧急情形外，应当提前二十四小时通知生产经营单位。</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催告责任（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决定责任（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：充分听取当事人提出的事实、理由和证据，进行记录和复核，无正当理由的，向本行政机关负责人报告，经批准作出强制执行决定，送达行政强制执行决定书。</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执行责任（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：当事人在行政机关决定的期限内不履行义务的，具有行政强制执行权的行政机关依照本章规定强制执行。</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spacing w:line="280" w:lineRule="exact"/>
              <w:ind w:firstLine="401" w:firstLineChars="200"/>
              <w:rPr>
                <w:rFonts w:eastAsia="仿宋_GB2312"/>
                <w:kern w:val="0"/>
                <w:sz w:val="20"/>
                <w:szCs w:val="20"/>
              </w:rPr>
            </w:pPr>
            <w:r>
              <w:rPr>
                <w:rFonts w:eastAsia="仿宋_GB2312"/>
                <w:b/>
                <w:bCs/>
                <w:kern w:val="0"/>
                <w:sz w:val="20"/>
                <w:szCs w:val="20"/>
              </w:rPr>
              <w:t>2-3.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对重大事故隐患排除前或排除过程中无法保证安全的；对使用不符合保障安全生产的国家标准或行业标准的；违法生产、储存、使用、经营、运输的危险物品行政强制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spacing w:line="280" w:lineRule="exact"/>
              <w:ind w:firstLine="400" w:firstLineChars="200"/>
              <w:rPr>
                <w:rFonts w:eastAsia="仿宋_GB2312"/>
                <w:kern w:val="0"/>
                <w:sz w:val="20"/>
                <w:szCs w:val="20"/>
              </w:rPr>
            </w:pPr>
            <w:r>
              <w:rPr>
                <w:rFonts w:hint="eastAsia" w:eastAsia="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80" w:lineRule="exact"/>
              <w:ind w:firstLine="400" w:firstLineChars="200"/>
              <w:rPr>
                <w:rFonts w:eastAsia="仿宋_GB2312"/>
                <w:kern w:val="0"/>
                <w:sz w:val="20"/>
                <w:szCs w:val="20"/>
              </w:rPr>
            </w:pPr>
            <w:r>
              <w:rPr>
                <w:rFonts w:hint="eastAsia" w:eastAsia="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400" w:firstLineChars="200"/>
              <w:rPr>
                <w:rFonts w:eastAsia="仿宋_GB2312"/>
                <w:kern w:val="0"/>
                <w:sz w:val="20"/>
                <w:szCs w:val="20"/>
              </w:rPr>
            </w:pPr>
            <w:r>
              <w:rPr>
                <w:rFonts w:hint="eastAsia" w:eastAsia="仿宋_GB2312"/>
                <w:kern w:val="0"/>
                <w:sz w:val="20"/>
                <w:szCs w:val="20"/>
              </w:rPr>
              <w:t>监督检查不得影响被检查单位的正常生产经营活动。</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催告责任（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决定责任（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：充分听取当事人提出的事实、理由和证据，进行记录和复核，无正当理由的，向本行政机关负责人报告，经批准作出强制执行决定，送达行政强制执行决定书。</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执行责任（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：当事人在行政机关决定的期限内不履行义务的，具有行政强制执行权的行政机关依照本章规定强制执行。</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spacing w:line="280" w:lineRule="exact"/>
              <w:ind w:firstLine="401" w:firstLineChars="200"/>
              <w:rPr>
                <w:rFonts w:eastAsia="仿宋_GB2312"/>
                <w:kern w:val="0"/>
                <w:sz w:val="20"/>
                <w:szCs w:val="20"/>
              </w:rPr>
            </w:pPr>
            <w:r>
              <w:rPr>
                <w:rFonts w:eastAsia="仿宋_GB2312"/>
                <w:b/>
                <w:bCs/>
                <w:kern w:val="0"/>
                <w:sz w:val="20"/>
                <w:szCs w:val="20"/>
              </w:rPr>
              <w:t>2-3.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对发现生产经营单位存在安全生产违法行为或事故隐患的行政强制</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tcPr>
          <w:p>
            <w:pPr>
              <w:spacing w:line="280" w:lineRule="exact"/>
              <w:ind w:firstLine="400" w:firstLineChars="200"/>
              <w:jc w:val="center"/>
              <w:rPr>
                <w:rFonts w:eastAsia="仿宋_GB2312"/>
                <w:kern w:val="0"/>
                <w:sz w:val="20"/>
                <w:szCs w:val="20"/>
              </w:rPr>
            </w:pPr>
          </w:p>
        </w:tc>
        <w:tc>
          <w:tcPr>
            <w:tcW w:w="2349" w:type="dxa"/>
            <w:noWrap/>
          </w:tcPr>
          <w:p>
            <w:pPr>
              <w:spacing w:line="280" w:lineRule="exact"/>
              <w:ind w:firstLine="400" w:firstLineChars="200"/>
              <w:jc w:val="center"/>
              <w:rPr>
                <w:rFonts w:eastAsia="仿宋_GB2312"/>
                <w:kern w:val="0"/>
                <w:sz w:val="20"/>
                <w:szCs w:val="20"/>
              </w:rPr>
            </w:pPr>
          </w:p>
        </w:tc>
        <w:tc>
          <w:tcPr>
            <w:tcW w:w="3021" w:type="dxa"/>
            <w:noWrap/>
          </w:tcPr>
          <w:p>
            <w:pPr>
              <w:spacing w:line="280" w:lineRule="exact"/>
              <w:ind w:firstLine="400" w:firstLineChars="200"/>
              <w:jc w:val="center"/>
              <w:rPr>
                <w:rFonts w:eastAsia="仿宋_GB2312"/>
                <w:kern w:val="0"/>
                <w:sz w:val="20"/>
                <w:szCs w:val="20"/>
              </w:rPr>
            </w:pPr>
          </w:p>
        </w:tc>
        <w:tc>
          <w:tcPr>
            <w:tcW w:w="2349" w:type="dxa"/>
            <w:noWrap/>
          </w:tcPr>
          <w:p>
            <w:pPr>
              <w:widowControl/>
              <w:adjustRightInd w:val="0"/>
              <w:snapToGrid w:val="0"/>
              <w:spacing w:line="240" w:lineRule="exact"/>
              <w:ind w:firstLine="400" w:firstLineChars="200"/>
              <w:jc w:val="center"/>
              <w:rPr>
                <w:rFonts w:eastAsia="仿宋_GB2312"/>
                <w:kern w:val="0"/>
                <w:sz w:val="20"/>
                <w:szCs w:val="20"/>
              </w:rPr>
            </w:pPr>
          </w:p>
        </w:tc>
        <w:tc>
          <w:tcPr>
            <w:tcW w:w="4363" w:type="dxa"/>
            <w:noWrap/>
          </w:tcPr>
          <w:p>
            <w:pPr>
              <w:widowControl/>
              <w:adjustRightInd w:val="0"/>
              <w:snapToGrid w:val="0"/>
              <w:spacing w:line="300" w:lineRule="exact"/>
              <w:ind w:firstLine="400" w:firstLineChars="200"/>
              <w:jc w:val="center"/>
              <w:rPr>
                <w:rFonts w:eastAsia="仿宋_GB2312"/>
                <w:kern w:val="0"/>
                <w:sz w:val="20"/>
                <w:szCs w:val="20"/>
              </w:rPr>
            </w:pP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5327" w:hRule="atLeast"/>
          <w:jc w:val="center"/>
        </w:trPr>
        <w:tc>
          <w:tcPr>
            <w:tcW w:w="354" w:type="dxa"/>
            <w:noWrap/>
            <w:vAlign w:val="center"/>
          </w:tcPr>
          <w:p>
            <w:pPr>
              <w:widowControl/>
              <w:numPr>
                <w:ilvl w:val="0"/>
                <w:numId w:val="1"/>
              </w:numPr>
              <w:adjustRightInd w:val="0"/>
              <w:snapToGrid w:val="0"/>
              <w:spacing w:line="300" w:lineRule="exact"/>
              <w:rPr>
                <w:rFonts w:eastAsia="仿宋_GB2312"/>
                <w:kern w:val="0"/>
                <w:sz w:val="20"/>
                <w:szCs w:val="20"/>
              </w:rPr>
            </w:pPr>
          </w:p>
        </w:tc>
        <w:tc>
          <w:tcPr>
            <w:tcW w:w="257"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行政强制</w:t>
            </w:r>
          </w:p>
        </w:tc>
        <w:tc>
          <w:tcPr>
            <w:tcW w:w="1015"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防汛防台抗旱应急处置</w:t>
            </w:r>
          </w:p>
        </w:tc>
        <w:tc>
          <w:tcPr>
            <w:tcW w:w="926" w:type="dxa"/>
            <w:noWrap/>
            <w:vAlign w:val="center"/>
          </w:tcPr>
          <w:p>
            <w:pPr>
              <w:widowControl/>
              <w:adjustRightInd w:val="0"/>
              <w:snapToGrid w:val="0"/>
              <w:spacing w:line="300" w:lineRule="exact"/>
              <w:rPr>
                <w:rFonts w:eastAsia="仿宋_GB2312"/>
                <w:kern w:val="0"/>
                <w:sz w:val="20"/>
                <w:szCs w:val="20"/>
              </w:rPr>
            </w:pPr>
          </w:p>
        </w:tc>
        <w:tc>
          <w:tcPr>
            <w:tcW w:w="1134"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玉林市应急管理厅</w:t>
            </w:r>
          </w:p>
        </w:tc>
        <w:tc>
          <w:tcPr>
            <w:tcW w:w="1134"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自然灾害救援科（承担玉林市防汛抗旱指挥部办公室具体事务）</w:t>
            </w:r>
          </w:p>
        </w:tc>
        <w:tc>
          <w:tcPr>
            <w:tcW w:w="2685" w:type="dxa"/>
            <w:noWrap/>
          </w:tcPr>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【法律】《中华人民共和国防洪法》（</w:t>
            </w:r>
            <w:r>
              <w:rPr>
                <w:rFonts w:eastAsia="仿宋_GB2312"/>
                <w:kern w:val="0"/>
                <w:sz w:val="20"/>
                <w:szCs w:val="20"/>
              </w:rPr>
              <w:t>1997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日第八届全国人民代表大会常务委员会第二十八次会议通过，</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28</w:t>
            </w:r>
            <w:r>
              <w:rPr>
                <w:rFonts w:hint="eastAsia" w:eastAsia="仿宋_GB2312"/>
                <w:kern w:val="0"/>
                <w:sz w:val="20"/>
                <w:szCs w:val="20"/>
              </w:rPr>
              <w:t>日第十届全国人民代表大会常务委员会第三十次会议修订，根据</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日第十二届全国人民代表大会常务委员会第二十一次会议通过的《全国人民代表大会常务委员会关于修改〈中华人民共和国节约能源法〉等六部法律的决定》修改。</w:t>
            </w:r>
            <w:r>
              <w:rPr>
                <w:rFonts w:eastAsia="仿宋_GB2312"/>
                <w:kern w:val="0"/>
                <w:sz w:val="20"/>
                <w:szCs w:val="20"/>
              </w:rPr>
              <w:t>1998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施行）第四十一条：省、自治区、直辖市人民政府防汛指挥机构根据当地的洪水规律，规定汛期起止日期。当江河、湖泊的水情接近保证水位或者安全流量，水库水位接近设计洪水位，或者防洪工程设施发生重大险情时，有关县级以上人民政府防汛指挥机构可以宣布进入紧急防汛期。第四十五条：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第四十七条：在紧急抗旱期，有关地方人民政府防汛抗旱指挥机构根据抗旱工作的需要，有权在其管辖范围内征用物资、设备、交通运输工具。</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【法律】《中华人民共和国突发事件应对法》（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日第十届全国人民代表大会常务委员会第二十九次会议通过，中华人民共和国主席令第</w:t>
            </w:r>
            <w:r>
              <w:rPr>
                <w:rFonts w:eastAsia="仿宋_GB2312"/>
                <w:kern w:val="0"/>
                <w:sz w:val="20"/>
                <w:szCs w:val="20"/>
              </w:rPr>
              <w:t>69</w:t>
            </w:r>
            <w:r>
              <w:rPr>
                <w:rFonts w:hint="eastAsia" w:eastAsia="仿宋_GB2312"/>
                <w:kern w:val="0"/>
                <w:sz w:val="20"/>
                <w:szCs w:val="20"/>
              </w:rPr>
              <w:t>号）第十二条：有关人民政府及其部门为应对突发事件，可以征用单位和个人的财产。</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【法规】《广西壮族自治区实施</w:t>
            </w:r>
            <w:r>
              <w:rPr>
                <w:rFonts w:eastAsia="仿宋_GB2312"/>
                <w:kern w:val="0"/>
                <w:sz w:val="20"/>
                <w:szCs w:val="20"/>
              </w:rPr>
              <w:t>&lt;</w:t>
            </w:r>
            <w:r>
              <w:rPr>
                <w:rFonts w:hint="eastAsia" w:eastAsia="仿宋_GB2312"/>
                <w:kern w:val="0"/>
                <w:sz w:val="20"/>
                <w:szCs w:val="20"/>
              </w:rPr>
              <w:t>中华人民共和国防洪法</w:t>
            </w:r>
            <w:r>
              <w:rPr>
                <w:rFonts w:eastAsia="仿宋_GB2312"/>
                <w:kern w:val="0"/>
                <w:sz w:val="20"/>
                <w:szCs w:val="20"/>
              </w:rPr>
              <w:t>&gt;</w:t>
            </w:r>
            <w:r>
              <w:rPr>
                <w:rFonts w:hint="eastAsia" w:eastAsia="仿宋_GB2312"/>
                <w:kern w:val="0"/>
                <w:sz w:val="20"/>
                <w:szCs w:val="20"/>
              </w:rPr>
              <w:t>办法》（</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28</w:t>
            </w:r>
            <w:r>
              <w:rPr>
                <w:rFonts w:hint="eastAsia" w:eastAsia="仿宋_GB2312"/>
                <w:kern w:val="0"/>
                <w:sz w:val="20"/>
                <w:szCs w:val="20"/>
              </w:rPr>
              <w:t>日广西壮族自治区十届人大常委会第</w:t>
            </w:r>
            <w:r>
              <w:rPr>
                <w:rFonts w:eastAsia="仿宋_GB2312"/>
                <w:kern w:val="0"/>
                <w:sz w:val="20"/>
                <w:szCs w:val="20"/>
              </w:rPr>
              <w:t>11</w:t>
            </w:r>
            <w:r>
              <w:rPr>
                <w:rFonts w:hint="eastAsia" w:eastAsia="仿宋_GB2312"/>
                <w:kern w:val="0"/>
                <w:sz w:val="20"/>
                <w:szCs w:val="20"/>
              </w:rPr>
              <w:t>次会议通过；根据</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日广西壮族自治区十一届人大常委会第</w:t>
            </w:r>
            <w:r>
              <w:rPr>
                <w:rFonts w:eastAsia="仿宋_GB2312"/>
                <w:kern w:val="0"/>
                <w:sz w:val="20"/>
                <w:szCs w:val="20"/>
              </w:rPr>
              <w:t>27</w:t>
            </w:r>
            <w:r>
              <w:rPr>
                <w:rFonts w:hint="eastAsia" w:eastAsia="仿宋_GB2312"/>
                <w:kern w:val="0"/>
                <w:sz w:val="20"/>
                <w:szCs w:val="20"/>
              </w:rPr>
              <w:t>次会议通过的《广西壮族自治区人民代表大会常务委员会关于修改〈广西壮族自治区反不正当竞争条例〉等十九件地方性法规的决定》修正。《办法》共</w:t>
            </w:r>
            <w:r>
              <w:rPr>
                <w:rFonts w:eastAsia="仿宋_GB2312"/>
                <w:kern w:val="0"/>
                <w:sz w:val="20"/>
                <w:szCs w:val="20"/>
              </w:rPr>
              <w:t>31</w:t>
            </w:r>
            <w:r>
              <w:rPr>
                <w:rFonts w:hint="eastAsia" w:eastAsia="仿宋_GB2312"/>
                <w:kern w:val="0"/>
                <w:sz w:val="20"/>
                <w:szCs w:val="20"/>
              </w:rPr>
              <w:t>条，自</w:t>
            </w:r>
            <w:r>
              <w:rPr>
                <w:rFonts w:eastAsia="仿宋_GB2312"/>
                <w:kern w:val="0"/>
                <w:sz w:val="20"/>
                <w:szCs w:val="20"/>
              </w:rPr>
              <w:t>2005</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除防洪法第四十一条第二款规定的情形之外，当台风、风暴潮、灾害性强降水来临时，有关县级以上人民政府防汛指挥机构可以宣布进入紧急防汛期，发布汛情公告，并同时报告上一级人民政府防汛指挥机构。</w:t>
            </w:r>
          </w:p>
          <w:p>
            <w:pPr>
              <w:widowControl/>
              <w:adjustRightInd w:val="0"/>
              <w:snapToGrid w:val="0"/>
              <w:spacing w:line="260" w:lineRule="exact"/>
              <w:ind w:firstLine="400" w:firstLineChars="200"/>
              <w:rPr>
                <w:rFonts w:eastAsia="仿宋_GB2312"/>
                <w:kern w:val="0"/>
                <w:sz w:val="20"/>
                <w:szCs w:val="20"/>
              </w:rPr>
            </w:pPr>
          </w:p>
        </w:tc>
        <w:tc>
          <w:tcPr>
            <w:tcW w:w="2349" w:type="dxa"/>
            <w:noWrap/>
          </w:tcPr>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公告阶段责任（自然灾害救援科）：县级以防汛抗旱指挥机构宣布进入紧急防汛期或紧急抗旱期，并发布公告（玉林市防汛抗旱指挥部办公室）。</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实施阶段责任（自然灾害救援科）：县级以上地方人民政府组织有关部门和单位调用物资、设备、交通运输工具和人力，采取取土占地、砍伐林木、清除阻水障碍物和其他必要的紧急措施；必要时，公安、交通等有关部门按照防汛指挥机构的决定，依法实施陆地和水面交通管制（玉林市防汛抗旱指挥部办公室）。</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 xml:space="preserve">3. </w:t>
            </w:r>
            <w:r>
              <w:rPr>
                <w:rFonts w:hint="eastAsia" w:eastAsia="仿宋_GB2312"/>
                <w:kern w:val="0"/>
                <w:sz w:val="20"/>
                <w:szCs w:val="20"/>
              </w:rPr>
              <w:t>（自然灾害救援科）法律法规规定的其他责任（玉林市防汛抗旱指挥部办公室）。</w:t>
            </w:r>
          </w:p>
        </w:tc>
        <w:tc>
          <w:tcPr>
            <w:tcW w:w="3021" w:type="dxa"/>
            <w:noWrap/>
          </w:tcPr>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【法规】《广西壮族自治区实施〈中华人民共和国防洪法〉办法》第二十一条：县级以上人民政府防汛指挥机构负责向社会发布汛情公告，其他部门、单位和个人不得发布。</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2-1.</w:t>
            </w:r>
            <w:r>
              <w:rPr>
                <w:rFonts w:hint="eastAsia" w:eastAsia="仿宋_GB2312"/>
                <w:kern w:val="0"/>
                <w:sz w:val="20"/>
                <w:szCs w:val="20"/>
              </w:rPr>
              <w:t>【部门规章】《关于转发《国家防汛抗旱总指挥部关于印发〈地方各级人民政府行政首长防汛抗旱工作职责〉的通知》的通知》（编号</w:t>
            </w:r>
            <w:r>
              <w:rPr>
                <w:rFonts w:eastAsia="仿宋_GB2312"/>
                <w:kern w:val="0"/>
                <w:sz w:val="20"/>
                <w:szCs w:val="20"/>
              </w:rPr>
              <w:t>:S20191322</w:t>
            </w:r>
            <w:r>
              <w:rPr>
                <w:rFonts w:hint="eastAsia" w:eastAsia="仿宋_GB2312"/>
                <w:kern w:val="0"/>
                <w:sz w:val="20"/>
                <w:szCs w:val="20"/>
              </w:rPr>
              <w:t>）：自治区防汛抗旱指挥部办公室牵头，会同各市人民政府和自治区防汛抗旱指挥部各成员单位，严格按照《各级地方人民政府行政首长防汛抗旱工作职责》要求，贯彻好各项工作任务，扎实做好我区防汛抗旱各项工作。</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2-2.</w:t>
            </w:r>
            <w:r>
              <w:rPr>
                <w:rFonts w:hint="eastAsia" w:eastAsia="仿宋_GB2312"/>
                <w:kern w:val="0"/>
                <w:sz w:val="20"/>
                <w:szCs w:val="20"/>
              </w:rPr>
              <w:t>【法律】《中华人民共和国防洪法》第三十一条：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2-3.</w:t>
            </w:r>
            <w:r>
              <w:rPr>
                <w:rFonts w:hint="eastAsia" w:eastAsia="仿宋_GB2312"/>
                <w:kern w:val="0"/>
                <w:sz w:val="20"/>
                <w:szCs w:val="20"/>
              </w:rPr>
              <w:t>【法规】《广西壮族自治区实施〈中华人民共和国防洪法〉办法》第十九条：除防洪法第四十一条第二款规定的情形之外，当台风、风暴潮、灾害性强降水来临时，有关县级以上人民政府防汛指挥机构可以宣布进入紧急防汛期，发布汛情公告，并同时报告上一级人民政府防汛指挥机构。</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3-1.</w:t>
            </w:r>
            <w:r>
              <w:rPr>
                <w:rFonts w:hint="eastAsia" w:eastAsia="仿宋_GB2312"/>
                <w:kern w:val="0"/>
                <w:sz w:val="20"/>
                <w:szCs w:val="20"/>
              </w:rPr>
              <w:t>【部门规章】《广西壮族自治区人民政府办公厅关于印发广西防御台风洪涝干旱灾害应急预案和自治区防汛抗旱指挥部成员单位职责分工的通知》（桂政办函〔</w:t>
            </w:r>
            <w:r>
              <w:rPr>
                <w:rFonts w:eastAsia="仿宋_GB2312"/>
                <w:kern w:val="0"/>
                <w:sz w:val="20"/>
                <w:szCs w:val="20"/>
              </w:rPr>
              <w:t>2018</w:t>
            </w:r>
            <w:r>
              <w:rPr>
                <w:rFonts w:hint="eastAsia" w:eastAsia="仿宋_GB2312"/>
                <w:kern w:val="0"/>
                <w:sz w:val="20"/>
                <w:szCs w:val="20"/>
              </w:rPr>
              <w:t>〕</w:t>
            </w:r>
            <w:r>
              <w:rPr>
                <w:rFonts w:eastAsia="仿宋_GB2312"/>
                <w:kern w:val="0"/>
                <w:sz w:val="20"/>
                <w:szCs w:val="20"/>
              </w:rPr>
              <w:t>10</w:t>
            </w:r>
            <w:r>
              <w:rPr>
                <w:rFonts w:hint="eastAsia" w:eastAsia="仿宋_GB2312"/>
                <w:kern w:val="0"/>
                <w:sz w:val="20"/>
                <w:szCs w:val="20"/>
              </w:rPr>
              <w:t>号）：物资保障</w:t>
            </w:r>
            <w:r>
              <w:rPr>
                <w:rFonts w:eastAsia="仿宋_GB2312"/>
                <w:kern w:val="0"/>
                <w:sz w:val="20"/>
                <w:szCs w:val="20"/>
              </w:rPr>
              <w:t>2</w:t>
            </w:r>
            <w:r>
              <w:rPr>
                <w:rFonts w:hint="eastAsia" w:eastAsia="仿宋_GB2312"/>
                <w:kern w:val="0"/>
                <w:sz w:val="20"/>
                <w:szCs w:val="20"/>
              </w:rPr>
              <w:t>，当储备物资不能满足抗洪抢险需要时，应及时联系紧急调运，必要时可向社会公开征集。</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3-2.</w:t>
            </w:r>
            <w:r>
              <w:rPr>
                <w:rFonts w:hint="eastAsia" w:eastAsia="仿宋_GB2312"/>
                <w:kern w:val="0"/>
                <w:sz w:val="20"/>
                <w:szCs w:val="20"/>
              </w:rPr>
              <w:t>【法律】《中华人民共和国突发事件应对法》（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日第十届全国人民代表大会常务委员会第二十九次会议通过，中华人民共和国主席令第</w:t>
            </w:r>
            <w:r>
              <w:rPr>
                <w:rFonts w:eastAsia="仿宋_GB2312"/>
                <w:kern w:val="0"/>
                <w:sz w:val="20"/>
                <w:szCs w:val="20"/>
              </w:rPr>
              <w:t>69</w:t>
            </w:r>
            <w:r>
              <w:rPr>
                <w:rFonts w:hint="eastAsia" w:eastAsia="仿宋_GB2312"/>
                <w:kern w:val="0"/>
                <w:sz w:val="20"/>
                <w:szCs w:val="20"/>
              </w:rPr>
              <w:t>号）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2349" w:type="dxa"/>
            <w:noWrap/>
          </w:tcPr>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因不履行或不正确履行行政职责，有下列情形的行政机关及相关工作人员应承担相应的责任：</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对紧急汛期或紧急抗旱期未及时作出应对，严重影响防汛防台风抗旱应急处置的（玉林市纪委监委驻玉林市交运局纪检监察组）。</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在强制执行过程中滥用职权、玩忽职守、徇私舞弊，造成较大负面影响的（玉林市纪委监委驻玉林市交运局纪检监察组）。</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其他违反法律法规规定的行为（玉林市纪委监委驻玉林市交运局纪检监察组）。</w:t>
            </w:r>
          </w:p>
        </w:tc>
        <w:tc>
          <w:tcPr>
            <w:tcW w:w="4363" w:type="dxa"/>
            <w:noWrap/>
          </w:tcPr>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【法规】《广西壮族自治区实施〈中华人民共和国防洪法〉办法》第二十八条：国家工作人员对险情不及时组织排除或者不迅速上报，尚未构成犯罪的，给予行政处分。</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2-1.</w:t>
            </w:r>
            <w:r>
              <w:rPr>
                <w:rFonts w:hint="eastAsia" w:eastAsia="仿宋_GB2312"/>
                <w:kern w:val="0"/>
                <w:sz w:val="20"/>
                <w:szCs w:val="20"/>
              </w:rPr>
              <w:t>【法律】《中华人民共和国防洪法》第六十四条：国家工作人员，有下列行为之一，构成犯罪的，依法追究刑事责任；尚不构成犯罪的，给予行政处分：（一）违反本法第十七条、第十九条、第二十二条第二款、第二十二条第三款、第二十七条或者第三十四条规定，严重影响防洪的；（二）滥用职权，玩忽职守，徇私舞弊，致使防汛抗洪工作遭受重大损失的；（三）拒不执行防御洪水方案、防汛抢险指令或者蓄滞洪方案、措施、汛期调度运用计划等防汛调度方案的；（四）违反本法规定，导致或者加重毗邻地区或者其他单位洪灾损失的。</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2-2.</w:t>
            </w:r>
            <w:r>
              <w:rPr>
                <w:rFonts w:hint="eastAsia" w:eastAsia="仿宋_GB2312"/>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（一）未按规定采取预防措施，导致发生突发事件，或者未采取必要的防范措施，导致发生次生、衍生事件的；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（二）迟报、谎报、瞒报、漏报有关突发事件的信息，或者通报、报送、公布虚假信息，造成后果的；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（三）未按规定及时发布突发事件警报、采取预警期的措施，导致损害发生的；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（四）未按规定及时采取措施处置突发事件或者处置不当，造成后果的；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（五）不服从上级人民政府对突发事件应急处置工作的统一领导、指挥和协调的；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（六）未及时组织开展生产自救、恢复重建等善后工作的；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（七）截留、挪用、私分或者变相私分应急救援资金、物资的；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（八）不及时归还征用的单位和个人的财产，或者对被征用财产的单位和个人不按规定给予补偿的。</w:t>
            </w:r>
          </w:p>
          <w:p>
            <w:pPr>
              <w:widowControl/>
              <w:adjustRightInd w:val="0"/>
              <w:snapToGrid w:val="0"/>
              <w:spacing w:line="26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【法律】《中华人民共和国行政许可法》（中华人民共和国主席令第二十九号）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r>
              <w:rPr>
                <w:rFonts w:hint="eastAsia" w:eastAsia="仿宋_GB2312"/>
                <w:kern w:val="0"/>
                <w:sz w:val="20"/>
                <w:szCs w:val="20"/>
              </w:rPr>
              <w:t>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60" w:lineRule="exact"/>
              <w:ind w:firstLine="400" w:firstLineChars="200"/>
              <w:rPr>
                <w:rFonts w:eastAsia="仿宋_GB2312"/>
                <w:kern w:val="0"/>
                <w:sz w:val="20"/>
                <w:szCs w:val="20"/>
              </w:rPr>
            </w:pPr>
            <w:r>
              <w:rPr>
                <w:rFonts w:hint="eastAsia" w:eastAsia="仿宋_GB2312"/>
                <w:kern w:val="0"/>
                <w:sz w:val="20"/>
                <w:szCs w:val="20"/>
              </w:rPr>
              <w:t>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对生产经营单位提取、使用和管理安全费用情况的监督检查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第二十条</w:t>
            </w:r>
            <w:r>
              <w:rPr>
                <w:rFonts w:eastAsia="仿宋_GB2312"/>
                <w:kern w:val="0"/>
                <w:sz w:val="20"/>
                <w:szCs w:val="20"/>
              </w:rPr>
              <w:t xml:space="preserve">  </w:t>
            </w:r>
            <w:r>
              <w:rPr>
                <w:rFonts w:hint="eastAsia" w:eastAsia="仿宋_GB2312"/>
                <w:kern w:val="0"/>
                <w:sz w:val="20"/>
                <w:szCs w:val="20"/>
              </w:rPr>
              <w:t>第二款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【文件】</w:t>
            </w:r>
            <w:r>
              <w:rPr>
                <w:rFonts w:hint="eastAsia" w:eastAsia="仿宋_GB2312"/>
                <w:kern w:val="0"/>
                <w:sz w:val="20"/>
                <w:szCs w:val="20"/>
              </w:rPr>
              <w:t>《企业安全生产费用提取和使用管理办法》（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日财政部、原国家安全监管总局〔</w:t>
            </w:r>
            <w:r>
              <w:rPr>
                <w:rFonts w:eastAsia="仿宋_GB2312"/>
                <w:kern w:val="0"/>
                <w:sz w:val="20"/>
                <w:szCs w:val="20"/>
              </w:rPr>
              <w:t>2012</w:t>
            </w:r>
            <w:r>
              <w:rPr>
                <w:rFonts w:hint="eastAsia" w:eastAsia="仿宋_GB2312"/>
                <w:kern w:val="0"/>
                <w:sz w:val="20"/>
                <w:szCs w:val="20"/>
              </w:rPr>
              <w:t>〕</w:t>
            </w:r>
            <w:r>
              <w:rPr>
                <w:rFonts w:eastAsia="仿宋_GB2312"/>
                <w:kern w:val="0"/>
                <w:sz w:val="20"/>
                <w:szCs w:val="20"/>
              </w:rPr>
              <w:t>16</w:t>
            </w:r>
            <w:r>
              <w:rPr>
                <w:rFonts w:hint="eastAsia" w:eastAsia="仿宋_GB2312"/>
                <w:kern w:val="0"/>
                <w:sz w:val="20"/>
                <w:szCs w:val="20"/>
              </w:rPr>
              <w:t>号公布）第三十五条</w:t>
            </w:r>
            <w:r>
              <w:rPr>
                <w:rFonts w:eastAsia="仿宋_GB2312"/>
                <w:kern w:val="0"/>
                <w:sz w:val="20"/>
                <w:szCs w:val="20"/>
              </w:rPr>
              <w:t xml:space="preserve">  </w:t>
            </w:r>
            <w:r>
              <w:rPr>
                <w:rFonts w:hint="eastAsia" w:eastAsia="仿宋_GB2312"/>
                <w:kern w:val="0"/>
                <w:sz w:val="20"/>
                <w:szCs w:val="20"/>
              </w:rPr>
              <w:t>各级财政部门、安全生产监督管理部门、煤矿安全监察机构和有关行业主管部门依法对企业安全费用提取、使用和管理进行监督检查。</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在监督检查中发现重大事故隐患，不依法及时处理的（玉林市纪委监委驻玉林市交运局纪检监察组）；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在监督检查中滥用职权、玩忽职守、徇私舞弊行为的（玉林市纪委监委驻玉林市交运局纪检监察组）；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利用职务上的便利，索取或者收受他人财物、以权谋私的（玉林市纪委监委驻玉林市交运局纪检监察组）；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违反规定程序实施监督检查的（玉林市纪委监委驻玉林市交运局纪检监察组）；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其他违反法律法规规章文件规定的行为（玉林市纪委监委驻玉林市交运局纪检监察组）。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【法律】《安全生产法》第八十七条</w:t>
            </w:r>
            <w:r>
              <w:rPr>
                <w:rFonts w:eastAsia="仿宋_GB2312"/>
                <w:kern w:val="0"/>
                <w:sz w:val="20"/>
                <w:szCs w:val="20"/>
              </w:rPr>
              <w:t xml:space="preserve">  </w:t>
            </w:r>
            <w:r>
              <w:rPr>
                <w:rFonts w:hint="eastAsia" w:eastAsia="仿宋_GB2312"/>
                <w:kern w:val="0"/>
                <w:sz w:val="20"/>
                <w:szCs w:val="20"/>
              </w:rPr>
              <w:t>负有安全生产监督管理职责的部门的工作人员，有下列行为之一的，给予降级或者撤职的处分；构成犯罪的，依照刑法有关规定追究刑事责任：（一）对不符合法定安全生产条</w:t>
            </w:r>
            <w:r>
              <w:rPr>
                <w:rFonts w:eastAsia="仿宋_GB2312"/>
                <w:kern w:val="0"/>
                <w:sz w:val="20"/>
                <w:szCs w:val="20"/>
              </w:rPr>
              <w:t xml:space="preserve">  </w:t>
            </w:r>
            <w:r>
              <w:rPr>
                <w:rFonts w:hint="eastAsia" w:eastAsia="仿宋_GB2312"/>
                <w:kern w:val="0"/>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eastAsia="仿宋_GB2312"/>
                <w:kern w:val="0"/>
                <w:sz w:val="20"/>
                <w:szCs w:val="20"/>
              </w:rPr>
              <w:t xml:space="preserve">  </w:t>
            </w:r>
            <w:r>
              <w:rPr>
                <w:rFonts w:hint="eastAsia" w:eastAsia="仿宋_GB2312"/>
                <w:kern w:val="0"/>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日起施行）第二十三条</w:t>
            </w:r>
            <w:r>
              <w:rPr>
                <w:rFonts w:eastAsia="仿宋_GB2312"/>
                <w:kern w:val="0"/>
                <w:sz w:val="20"/>
                <w:szCs w:val="20"/>
              </w:rPr>
              <w:t>:</w:t>
            </w:r>
            <w:r>
              <w:rPr>
                <w:rFonts w:hint="eastAsia" w:eastAsia="仿宋_GB2312"/>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对生产经营单位消除重大事故隐患的监督检查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生产经营单位应当建立健全生产安全事故隐患排查治理制度，采取技术、管理措施，及时发现并消除事故隐患。事故隐患排查治理情况应当如实记录，并向从业人员通报。</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县级以上地方各级人民政府负有安全生产监督管理职责的部门应当建立健全重大事故隐患治理督办制度，督促生产经营单位消除重大事故隐患。</w:t>
            </w:r>
          </w:p>
          <w:p>
            <w:pPr>
              <w:spacing w:line="280" w:lineRule="exact"/>
              <w:ind w:firstLine="400" w:firstLineChars="200"/>
              <w:rPr>
                <w:rFonts w:eastAsia="仿宋_GB2312"/>
                <w:kern w:val="0"/>
                <w:sz w:val="20"/>
                <w:szCs w:val="20"/>
              </w:rPr>
            </w:pPr>
            <w:r>
              <w:rPr>
                <w:rFonts w:hint="eastAsia" w:eastAsia="仿宋_GB2312"/>
                <w:kern w:val="0"/>
                <w:sz w:val="20"/>
                <w:szCs w:val="20"/>
              </w:rPr>
              <w:t>第五十九条</w:t>
            </w:r>
            <w:r>
              <w:rPr>
                <w:rFonts w:eastAsia="仿宋_GB2312"/>
                <w:kern w:val="0"/>
                <w:sz w:val="20"/>
                <w:szCs w:val="20"/>
              </w:rPr>
              <w:t xml:space="preserve">  </w:t>
            </w:r>
            <w:r>
              <w:rPr>
                <w:rFonts w:hint="eastAsia" w:eastAsia="仿宋_GB2312"/>
                <w:kern w:val="0"/>
                <w:sz w:val="20"/>
                <w:szCs w:val="20"/>
              </w:rPr>
              <w:t>县级以上地方各级人民政府应当根据本行政区域内的安全生产状况，组织有关部门按照职责分工，对本行政区域内容易发生重大生产安全事故的生产经营单位进行严格检查。</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安全生产监督管理部门应当按照分类分级监督管理的要求，制定安全生产年度监督检查计划，并按照年度监督检查计划进行监督检查，发现事故隐患，应当及时处理。</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对安全生产评价、检验、检测机构的监督检查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宣传教育培训信息化科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spacing w:line="280" w:lineRule="exact"/>
              <w:ind w:firstLine="400" w:firstLineChars="200"/>
              <w:rPr>
                <w:rFonts w:eastAsia="仿宋_GB2312"/>
                <w:kern w:val="0"/>
                <w:sz w:val="20"/>
                <w:szCs w:val="20"/>
              </w:rPr>
            </w:pPr>
            <w:r>
              <w:rPr>
                <w:rFonts w:hint="eastAsia" w:eastAsia="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80" w:lineRule="exact"/>
              <w:ind w:firstLine="400" w:firstLineChars="200"/>
              <w:rPr>
                <w:rFonts w:eastAsia="仿宋_GB2312"/>
                <w:kern w:val="0"/>
                <w:sz w:val="20"/>
                <w:szCs w:val="20"/>
              </w:rPr>
            </w:pPr>
            <w:r>
              <w:rPr>
                <w:rFonts w:hint="eastAsia" w:eastAsia="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《安全生产监管监察职责和行政执法责任追究的规定》（</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25</w:t>
            </w:r>
            <w:r>
              <w:rPr>
                <w:rFonts w:hint="eastAsia" w:eastAsia="仿宋_GB2312"/>
                <w:kern w:val="0"/>
                <w:sz w:val="20"/>
                <w:szCs w:val="20"/>
              </w:rPr>
              <w:t>日原国家安全监管总局令第</w:t>
            </w:r>
            <w:r>
              <w:rPr>
                <w:rFonts w:eastAsia="仿宋_GB2312"/>
                <w:kern w:val="0"/>
                <w:sz w:val="20"/>
                <w:szCs w:val="20"/>
              </w:rPr>
              <w:t>24</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号第二次修正）第九条</w:t>
            </w:r>
            <w:r>
              <w:rPr>
                <w:rFonts w:eastAsia="仿宋_GB2312"/>
                <w:kern w:val="0"/>
                <w:sz w:val="20"/>
                <w:szCs w:val="20"/>
              </w:rPr>
              <w:t xml:space="preserve">  </w:t>
            </w:r>
            <w:r>
              <w:rPr>
                <w:rFonts w:hint="eastAsia" w:eastAsia="仿宋_GB2312"/>
                <w:kern w:val="0"/>
                <w:sz w:val="20"/>
                <w:szCs w:val="20"/>
              </w:rPr>
              <w:t>安全监管监察部门在监督检查中，发现生产经营单位存在安全生产违法行为或者事故隐患的，应当依法采取下列现场处理措施：</w:t>
            </w:r>
          </w:p>
          <w:p>
            <w:pPr>
              <w:spacing w:line="280" w:lineRule="exact"/>
              <w:ind w:firstLine="400" w:firstLineChars="200"/>
              <w:rPr>
                <w:rFonts w:eastAsia="仿宋_GB2312"/>
                <w:kern w:val="0"/>
                <w:sz w:val="20"/>
                <w:szCs w:val="20"/>
              </w:rPr>
            </w:pPr>
            <w:r>
              <w:rPr>
                <w:rFonts w:hint="eastAsia" w:eastAsia="仿宋_GB2312"/>
                <w:kern w:val="0"/>
                <w:sz w:val="20"/>
                <w:szCs w:val="20"/>
              </w:rPr>
              <w:t>（一）当场予以纠正；</w:t>
            </w:r>
          </w:p>
          <w:p>
            <w:pPr>
              <w:spacing w:line="280" w:lineRule="exact"/>
              <w:ind w:firstLine="400" w:firstLineChars="200"/>
              <w:rPr>
                <w:rFonts w:eastAsia="仿宋_GB2312"/>
                <w:kern w:val="0"/>
                <w:sz w:val="20"/>
                <w:szCs w:val="20"/>
              </w:rPr>
            </w:pPr>
            <w:r>
              <w:rPr>
                <w:rFonts w:hint="eastAsia" w:eastAsia="仿宋_GB2312"/>
                <w:kern w:val="0"/>
                <w:sz w:val="20"/>
                <w:szCs w:val="20"/>
              </w:rPr>
              <w:t>（二）责令限期改正、责令限期达到要求；</w:t>
            </w:r>
          </w:p>
          <w:p>
            <w:pPr>
              <w:spacing w:line="280" w:lineRule="exact"/>
              <w:ind w:firstLine="400" w:firstLineChars="200"/>
              <w:rPr>
                <w:rFonts w:eastAsia="仿宋_GB2312"/>
                <w:kern w:val="0"/>
                <w:sz w:val="20"/>
                <w:szCs w:val="20"/>
              </w:rPr>
            </w:pPr>
            <w:r>
              <w:rPr>
                <w:rFonts w:hint="eastAsia" w:eastAsia="仿宋_GB2312"/>
                <w:kern w:val="0"/>
                <w:sz w:val="20"/>
                <w:szCs w:val="20"/>
              </w:rPr>
              <w:t>（三）责令立即停止作业（施工）、责令立即停止使用、责令立即排除事故隐患；</w:t>
            </w:r>
          </w:p>
          <w:p>
            <w:pPr>
              <w:spacing w:line="280" w:lineRule="exact"/>
              <w:ind w:firstLine="400" w:firstLineChars="200"/>
              <w:rPr>
                <w:rFonts w:eastAsia="仿宋_GB2312"/>
                <w:kern w:val="0"/>
                <w:sz w:val="20"/>
                <w:szCs w:val="20"/>
              </w:rPr>
            </w:pPr>
            <w:r>
              <w:rPr>
                <w:rFonts w:hint="eastAsia" w:eastAsia="仿宋_GB2312"/>
                <w:kern w:val="0"/>
                <w:sz w:val="20"/>
                <w:szCs w:val="20"/>
              </w:rPr>
              <w:t>（四）责令从危险区域撤出作业人员；</w:t>
            </w:r>
          </w:p>
          <w:p>
            <w:pPr>
              <w:spacing w:line="280" w:lineRule="exact"/>
              <w:ind w:firstLine="400" w:firstLineChars="200"/>
              <w:rPr>
                <w:rFonts w:eastAsia="仿宋_GB2312"/>
                <w:kern w:val="0"/>
                <w:sz w:val="20"/>
                <w:szCs w:val="20"/>
              </w:rPr>
            </w:pPr>
            <w:r>
              <w:rPr>
                <w:rFonts w:hint="eastAsia" w:eastAsia="仿宋_GB2312"/>
                <w:kern w:val="0"/>
                <w:sz w:val="20"/>
                <w:szCs w:val="20"/>
              </w:rPr>
              <w:t>（五）责令暂时停产停业、停止建设、停止施工或者停止使用相关设备、设施；</w:t>
            </w:r>
          </w:p>
          <w:p>
            <w:pPr>
              <w:spacing w:line="280" w:lineRule="exact"/>
              <w:ind w:firstLine="400" w:firstLineChars="200"/>
              <w:rPr>
                <w:rFonts w:eastAsia="仿宋_GB2312"/>
                <w:kern w:val="0"/>
                <w:sz w:val="20"/>
                <w:szCs w:val="20"/>
              </w:rPr>
            </w:pPr>
            <w:r>
              <w:rPr>
                <w:rFonts w:hint="eastAsia" w:eastAsia="仿宋_GB2312"/>
                <w:kern w:val="0"/>
                <w:sz w:val="20"/>
                <w:szCs w:val="20"/>
              </w:rPr>
              <w:t>（六）依法应当采取的其他现场处理措施。</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催告责任（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：执法人员通知当事人到场且出示行政执法证件，当事人不到场的，邀请见证人到场，下达催告通知书，告知当事人采取行政强制措施的理由、依据以及当事人依法享有的陈述、申辩等权利和救济途径。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决定责任（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：充分听取当事人提出的事实、理由和证据，进行记录和复核，无正当理由的，向本行政机关负责人报告，经批准作出强制执行决定，送达行政强制执行决定书。</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执行责任（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：当事人在行政机关决定的期限内不履行义务的，具有行政强制执行权的行政机关依照本章规定强制执行。</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：制定年度监督检查计划，依法开展安全生产行政执法工作，对不符合安全生产国家标准或行业标准的在用设施、设备、器材的监督检查。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号令公布）第十八条</w:t>
            </w:r>
            <w:r>
              <w:rPr>
                <w:rFonts w:eastAsia="仿宋_GB2312"/>
                <w:kern w:val="0"/>
                <w:sz w:val="20"/>
                <w:szCs w:val="20"/>
              </w:rPr>
              <w:t xml:space="preserve">  </w:t>
            </w:r>
            <w:r>
              <w:rPr>
                <w:rFonts w:hint="eastAsia" w:eastAsia="仿宋_GB2312"/>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号令公布）第三十五条</w:t>
            </w:r>
            <w:r>
              <w:rPr>
                <w:rFonts w:eastAsia="仿宋_GB2312"/>
                <w:kern w:val="0"/>
                <w:sz w:val="20"/>
                <w:szCs w:val="20"/>
              </w:rPr>
              <w:t xml:space="preserve">  </w:t>
            </w:r>
            <w:r>
              <w:rPr>
                <w:rFonts w:hint="eastAsia" w:eastAsia="仿宋_GB2312"/>
                <w:kern w:val="0"/>
                <w:sz w:val="20"/>
                <w:szCs w:val="20"/>
              </w:rPr>
              <w:t>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号令公布）第三十六条</w:t>
            </w:r>
            <w:r>
              <w:rPr>
                <w:rFonts w:eastAsia="仿宋_GB2312"/>
                <w:kern w:val="0"/>
                <w:sz w:val="20"/>
                <w:szCs w:val="20"/>
              </w:rPr>
              <w:t xml:space="preserve">  </w:t>
            </w:r>
            <w:r>
              <w:rPr>
                <w:rFonts w:hint="eastAsia" w:eastAsia="仿宋_GB2312"/>
                <w:kern w:val="0"/>
                <w:sz w:val="20"/>
                <w:szCs w:val="20"/>
              </w:rPr>
              <w:t>当事人收到催告书后有权进行陈述和申辩。行政机关应当充分听取当事人的意见，对当事人提出的事实、理由和证据，应当进行记录、复核。当事人提出的事实、理由或者证据成立的，行政机关应当采纳。</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号令公布）第三十七条</w:t>
            </w:r>
            <w:r>
              <w:rPr>
                <w:rFonts w:eastAsia="仿宋_GB2312"/>
                <w:kern w:val="0"/>
                <w:sz w:val="20"/>
                <w:szCs w:val="20"/>
              </w:rPr>
              <w:t xml:space="preserve">  </w:t>
            </w:r>
            <w:r>
              <w:rPr>
                <w:rFonts w:hint="eastAsia" w:eastAsia="仿宋_GB2312"/>
                <w:kern w:val="0"/>
                <w:sz w:val="20"/>
                <w:szCs w:val="20"/>
              </w:rPr>
              <w:t>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spacing w:line="280" w:lineRule="exact"/>
              <w:ind w:firstLine="401" w:firstLineChars="200"/>
              <w:rPr>
                <w:rFonts w:eastAsia="仿宋_GB2312"/>
                <w:kern w:val="0"/>
                <w:sz w:val="20"/>
                <w:szCs w:val="20"/>
              </w:rPr>
            </w:pPr>
            <w:r>
              <w:rPr>
                <w:rFonts w:eastAsia="仿宋_GB2312"/>
                <w:b/>
                <w:bCs/>
                <w:kern w:val="0"/>
                <w:sz w:val="20"/>
                <w:szCs w:val="20"/>
              </w:rPr>
              <w:t>2-3.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号令公布）第三十八条</w:t>
            </w:r>
            <w:r>
              <w:rPr>
                <w:rFonts w:eastAsia="仿宋_GB2312"/>
                <w:kern w:val="0"/>
                <w:sz w:val="20"/>
                <w:szCs w:val="20"/>
              </w:rPr>
              <w:t xml:space="preserve">  </w:t>
            </w:r>
            <w:r>
              <w:rPr>
                <w:rFonts w:hint="eastAsia" w:eastAsia="仿宋_GB2312"/>
                <w:kern w:val="0"/>
                <w:sz w:val="20"/>
                <w:szCs w:val="20"/>
              </w:rPr>
              <w:t>催告书、行政强制执行决定书应当直接送达当事人。当事人拒绝接收或者无法直接送达当事人的，应当依照《中华人民共和国民事诉讼法》的有关规定送达。</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《中华人民共和国行政强制法》（</w:t>
            </w:r>
            <w:r>
              <w:rPr>
                <w:rFonts w:eastAsia="仿宋_GB2312"/>
                <w:kern w:val="0"/>
                <w:sz w:val="20"/>
                <w:szCs w:val="20"/>
              </w:rPr>
              <w:t>2011</w:t>
            </w:r>
            <w:r>
              <w:rPr>
                <w:rFonts w:hint="eastAsia" w:eastAsia="仿宋_GB2312"/>
                <w:kern w:val="0"/>
                <w:sz w:val="20"/>
                <w:szCs w:val="20"/>
              </w:rPr>
              <w:t>年中华人民共和国主席令第</w:t>
            </w:r>
            <w:r>
              <w:rPr>
                <w:rFonts w:eastAsia="仿宋_GB2312"/>
                <w:kern w:val="0"/>
                <w:sz w:val="20"/>
                <w:szCs w:val="20"/>
              </w:rPr>
              <w:t>49</w:t>
            </w:r>
            <w:r>
              <w:rPr>
                <w:rFonts w:hint="eastAsia" w:eastAsia="仿宋_GB2312"/>
                <w:kern w:val="0"/>
                <w:sz w:val="20"/>
                <w:szCs w:val="20"/>
              </w:rPr>
              <w:t>号令公布）第三十四条</w:t>
            </w:r>
            <w:r>
              <w:rPr>
                <w:rFonts w:eastAsia="仿宋_GB2312"/>
                <w:kern w:val="0"/>
                <w:sz w:val="20"/>
                <w:szCs w:val="20"/>
              </w:rPr>
              <w:t xml:space="preserve">  </w:t>
            </w:r>
            <w:r>
              <w:rPr>
                <w:rFonts w:hint="eastAsia" w:eastAsia="仿宋_GB2312"/>
                <w:kern w:val="0"/>
                <w:sz w:val="20"/>
                <w:szCs w:val="20"/>
              </w:rPr>
              <w:t>行政机关依法作出行政决定后，当事人在行政机关决定的期限内不履行义务的，具有行政强制执行权的行政机关依照本章规定强制执行。</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tc>
        <w:tc>
          <w:tcPr>
            <w:tcW w:w="2349" w:type="dxa"/>
            <w:noWrap/>
          </w:tcPr>
          <w:p>
            <w:pPr>
              <w:widowControl/>
              <w:adjustRightInd w:val="0"/>
              <w:snapToGrid w:val="0"/>
              <w:spacing w:line="24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因不履行或不正确履行职责，有下列情形之一的，应承担相应的责任，构成犯罪的，依法追究刑事责任：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没有法律、法规依据实施查封扣押措施的（玉林市纪委监委驻玉林市交运局纪检监察组）；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改变查封扣押措施对象、条件、方式的（玉林市纪委监委驻玉林市交运局纪检监察组）；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违反法定程序实施查封扣押措施的（玉林市纪委监委驻玉林市交运局纪检监察组）；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违反规定，在夜间或者法定节假日实施行政强制执行的（玉林市纪委监委驻玉林市交运局纪检监察组）；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扩大查封、扣押范围的（玉林市纪委监委驻玉林市交运局纪检监察组）；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使用或者损毁查封、扣押场所、设施或者财物的（玉林市纪委监委驻玉林市交运局纪检监察组）；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在查封、扣押法定期间不作出处理决定或者未依法及时解除查封、扣押的（玉林市纪委监委驻玉林市交运局纪检监察组）；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将查封、扣押的财物截留、私分或者变相私分的，执法人员利用职务上的便利，将查封、扣押的场所、设施或者财物据为己有的（玉林市纪委监委驻玉林市交运局纪检监察组）；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利用行政强制权为单位或者个人谋取利益的（玉林市纪委监委驻玉林市交运局纪检监察组）；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因不当实施行政强制，给行政相对人造成损失的（玉林市纪委监委驻玉林市交运局纪检监察组）；</w:t>
            </w:r>
            <w:r>
              <w:rPr>
                <w:rFonts w:eastAsia="仿宋_GB2312"/>
                <w:kern w:val="0"/>
                <w:sz w:val="20"/>
                <w:szCs w:val="20"/>
              </w:rPr>
              <w:br w:type="textWrapping"/>
            </w:r>
            <w:r>
              <w:rPr>
                <w:rFonts w:eastAsia="仿宋_GB2312"/>
                <w:kern w:val="0"/>
                <w:sz w:val="20"/>
                <w:szCs w:val="20"/>
              </w:rPr>
              <w:t xml:space="preserve">    11.</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同</w:t>
            </w:r>
            <w:r>
              <w:rPr>
                <w:rFonts w:eastAsia="仿宋_GB2312"/>
                <w:kern w:val="0"/>
                <w:sz w:val="20"/>
                <w:szCs w:val="20"/>
              </w:rPr>
              <w:t>5</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【法律】《行政强制法》第六十八条：违反本法规定，给公民、法人或者其他组织造成损失的，依法给予赔偿。违反本法规定，构成犯罪的，依法追究刑事责任。</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对事故发生单位落实整改措施的监督检查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日中华人民共和国主席令第</w:t>
            </w:r>
            <w:r>
              <w:rPr>
                <w:rFonts w:eastAsia="仿宋_GB2312"/>
                <w:kern w:val="0"/>
                <w:sz w:val="20"/>
                <w:szCs w:val="20"/>
              </w:rPr>
              <w:t>70</w:t>
            </w:r>
            <w:r>
              <w:rPr>
                <w:rFonts w:hint="eastAsia" w:eastAsia="仿宋_GB2312"/>
                <w:kern w:val="0"/>
                <w:sz w:val="20"/>
                <w:szCs w:val="20"/>
              </w:rPr>
              <w:t>号公布，自</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2014</w:t>
            </w:r>
            <w:r>
              <w:rPr>
                <w:rFonts w:hint="eastAsia" w:eastAsia="仿宋_GB2312"/>
                <w:kern w:val="0"/>
                <w:sz w:val="20"/>
                <w:szCs w:val="20"/>
              </w:rPr>
              <w:t>年修正）</w:t>
            </w:r>
          </w:p>
          <w:p>
            <w:pPr>
              <w:spacing w:line="280" w:lineRule="exact"/>
              <w:ind w:firstLine="400" w:firstLineChars="200"/>
              <w:rPr>
                <w:rFonts w:eastAsia="仿宋_GB2312"/>
                <w:kern w:val="0"/>
                <w:sz w:val="20"/>
                <w:szCs w:val="20"/>
              </w:rPr>
            </w:pPr>
            <w:r>
              <w:rPr>
                <w:rFonts w:hint="eastAsia" w:eastAsia="仿宋_GB2312"/>
                <w:kern w:val="0"/>
                <w:sz w:val="20"/>
                <w:szCs w:val="20"/>
              </w:rPr>
              <w:t>第八十三条</w:t>
            </w:r>
            <w:r>
              <w:rPr>
                <w:rFonts w:eastAsia="仿宋_GB2312"/>
                <w:kern w:val="0"/>
                <w:sz w:val="20"/>
                <w:szCs w:val="20"/>
              </w:rPr>
              <w:t xml:space="preserve">  </w:t>
            </w:r>
            <w:r>
              <w:rPr>
                <w:rFonts w:hint="eastAsia" w:eastAsia="仿宋_GB2312"/>
                <w:kern w:val="0"/>
                <w:sz w:val="20"/>
                <w:szCs w:val="20"/>
              </w:rPr>
              <w:t>第二款：事故发生单位应当及时全面落实整改措施，负有安全生产监督管理职责的部门应当加强监督检查。</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对危险化学品生产、储存、使用、经营、运输企业安全生产情况的监督检查和隐患排查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【部门规章】</w:t>
            </w:r>
            <w:r>
              <w:rPr>
                <w:rFonts w:hint="eastAsia" w:eastAsia="仿宋_GB2312"/>
                <w:kern w:val="0"/>
                <w:sz w:val="20"/>
                <w:szCs w:val="20"/>
              </w:rPr>
              <w:t>《危险化学品安全管理条例》（</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日国务院令第</w:t>
            </w:r>
            <w:r>
              <w:rPr>
                <w:rFonts w:eastAsia="仿宋_GB2312"/>
                <w:kern w:val="0"/>
                <w:sz w:val="20"/>
                <w:szCs w:val="20"/>
              </w:rPr>
              <w:t>645</w:t>
            </w:r>
            <w:r>
              <w:rPr>
                <w:rFonts w:hint="eastAsia" w:eastAsia="仿宋_GB2312"/>
                <w:kern w:val="0"/>
                <w:sz w:val="20"/>
                <w:szCs w:val="20"/>
              </w:rPr>
              <w:t>号修改）</w:t>
            </w:r>
          </w:p>
          <w:p>
            <w:pPr>
              <w:spacing w:line="280" w:lineRule="exact"/>
              <w:ind w:firstLine="400" w:firstLineChars="200"/>
              <w:rPr>
                <w:rFonts w:eastAsia="仿宋_GB2312"/>
                <w:kern w:val="0"/>
                <w:sz w:val="20"/>
                <w:szCs w:val="20"/>
              </w:rPr>
            </w:pPr>
            <w:r>
              <w:rPr>
                <w:rFonts w:hint="eastAsia" w:eastAsia="仿宋_GB2312"/>
                <w:kern w:val="0"/>
                <w:sz w:val="20"/>
                <w:szCs w:val="20"/>
              </w:rPr>
              <w:t>第七条</w:t>
            </w:r>
            <w:r>
              <w:rPr>
                <w:rFonts w:eastAsia="仿宋_GB2312"/>
                <w:kern w:val="0"/>
                <w:sz w:val="20"/>
                <w:szCs w:val="20"/>
              </w:rPr>
              <w:t xml:space="preserve">  </w:t>
            </w:r>
            <w:r>
              <w:rPr>
                <w:rFonts w:hint="eastAsia" w:eastAsia="仿宋_GB2312"/>
                <w:kern w:val="0"/>
                <w:sz w:val="20"/>
                <w:szCs w:val="20"/>
              </w:rPr>
              <w:t>负有危险化学品安全监督管理职责的部门依法进行监督检查，可以采取下列措施：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（一）进入危险化学品作业场所实施现场检查，向有关单位和人员了解情况，查阅、复制有关文件、资料；</w:t>
            </w:r>
          </w:p>
          <w:p>
            <w:pPr>
              <w:spacing w:line="280" w:lineRule="exact"/>
              <w:ind w:firstLine="400" w:firstLineChars="200"/>
              <w:rPr>
                <w:rFonts w:eastAsia="仿宋_GB2312"/>
                <w:kern w:val="0"/>
                <w:sz w:val="20"/>
                <w:szCs w:val="20"/>
              </w:rPr>
            </w:pPr>
            <w:r>
              <w:rPr>
                <w:rFonts w:hint="eastAsia" w:eastAsia="仿宋_GB2312"/>
                <w:kern w:val="0"/>
                <w:sz w:val="20"/>
                <w:szCs w:val="20"/>
              </w:rPr>
              <w:t>（二）发现危险化学品事故隐患，责令立即消除或者限期消除；</w:t>
            </w:r>
          </w:p>
          <w:p>
            <w:pPr>
              <w:spacing w:line="280" w:lineRule="exact"/>
              <w:ind w:firstLine="400" w:firstLineChars="200"/>
              <w:rPr>
                <w:rFonts w:eastAsia="仿宋_GB2312"/>
                <w:kern w:val="0"/>
                <w:sz w:val="20"/>
                <w:szCs w:val="20"/>
              </w:rPr>
            </w:pPr>
            <w:r>
              <w:rPr>
                <w:rFonts w:hint="eastAsia" w:eastAsia="仿宋_GB2312"/>
                <w:kern w:val="0"/>
                <w:sz w:val="20"/>
                <w:szCs w:val="20"/>
              </w:rPr>
              <w:t>（三）对不符合法律、行政法规、规章规定或者国家标准、行业标准要求的设施、设备、装置、器材、运输工具，责令立即停止使用；</w:t>
            </w:r>
          </w:p>
          <w:p>
            <w:pPr>
              <w:spacing w:line="280" w:lineRule="exact"/>
              <w:ind w:firstLine="400" w:firstLineChars="200"/>
              <w:rPr>
                <w:rFonts w:eastAsia="仿宋_GB2312"/>
                <w:kern w:val="0"/>
                <w:sz w:val="20"/>
                <w:szCs w:val="20"/>
              </w:rPr>
            </w:pPr>
            <w:r>
              <w:rPr>
                <w:rFonts w:hint="eastAsia" w:eastAsia="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spacing w:line="280" w:lineRule="exact"/>
              <w:ind w:firstLine="400" w:firstLineChars="200"/>
              <w:rPr>
                <w:rFonts w:eastAsia="仿宋_GB2312"/>
                <w:kern w:val="0"/>
                <w:sz w:val="20"/>
                <w:szCs w:val="20"/>
              </w:rPr>
            </w:pPr>
            <w:r>
              <w:rPr>
                <w:rFonts w:hint="eastAsia" w:eastAsia="仿宋_GB2312"/>
                <w:kern w:val="0"/>
                <w:sz w:val="20"/>
                <w:szCs w:val="20"/>
              </w:rPr>
              <w:t>（五）发现影响危险化学品安全的违法行为，当场予以纠正或者责令限期改正。</w:t>
            </w:r>
          </w:p>
          <w:p>
            <w:pPr>
              <w:spacing w:line="280" w:lineRule="exact"/>
              <w:ind w:firstLine="400" w:firstLineChars="200"/>
              <w:rPr>
                <w:rFonts w:eastAsia="仿宋_GB2312"/>
                <w:kern w:val="0"/>
                <w:sz w:val="20"/>
                <w:szCs w:val="20"/>
              </w:rPr>
            </w:pPr>
            <w:r>
              <w:rPr>
                <w:rFonts w:hint="eastAsia" w:eastAsia="仿宋_GB2312"/>
                <w:kern w:val="0"/>
                <w:sz w:val="20"/>
                <w:szCs w:val="20"/>
              </w:rPr>
              <w:t>负有危险化学品安全监督管理职责的部门依法进行监督检查，监督检查人员不得少于</w:t>
            </w:r>
            <w:r>
              <w:rPr>
                <w:rFonts w:eastAsia="仿宋_GB2312"/>
                <w:kern w:val="0"/>
                <w:sz w:val="20"/>
                <w:szCs w:val="20"/>
              </w:rPr>
              <w:t>2</w:t>
            </w:r>
            <w:r>
              <w:rPr>
                <w:rFonts w:hint="eastAsia" w:eastAsia="仿宋_GB2312"/>
                <w:kern w:val="0"/>
                <w:sz w:val="20"/>
                <w:szCs w:val="20"/>
              </w:rPr>
              <w:t>人，并应当出示执法证件；有关单位和个人对依法进行的监督检查应当予以配合，不得拒绝、阻碍。</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【部门规章】</w:t>
            </w:r>
            <w:r>
              <w:rPr>
                <w:rFonts w:hint="eastAsia" w:eastAsia="仿宋_GB2312"/>
                <w:kern w:val="0"/>
                <w:sz w:val="20"/>
                <w:szCs w:val="20"/>
              </w:rPr>
              <w:t>《危险化学品安全管理条例》（</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日国务院令第</w:t>
            </w:r>
            <w:r>
              <w:rPr>
                <w:rFonts w:eastAsia="仿宋_GB2312"/>
                <w:kern w:val="0"/>
                <w:sz w:val="20"/>
                <w:szCs w:val="20"/>
              </w:rPr>
              <w:t>645</w:t>
            </w:r>
            <w:r>
              <w:rPr>
                <w:rFonts w:hint="eastAsia" w:eastAsia="仿宋_GB2312"/>
                <w:kern w:val="0"/>
                <w:sz w:val="20"/>
                <w:szCs w:val="20"/>
              </w:rPr>
              <w:t>号修改）</w:t>
            </w:r>
          </w:p>
          <w:p>
            <w:pPr>
              <w:spacing w:line="280" w:lineRule="exact"/>
              <w:ind w:firstLine="400" w:firstLineChars="200"/>
              <w:rPr>
                <w:rFonts w:eastAsia="仿宋_GB2312"/>
                <w:kern w:val="0"/>
                <w:sz w:val="20"/>
                <w:szCs w:val="20"/>
              </w:rPr>
            </w:pPr>
            <w:r>
              <w:rPr>
                <w:rFonts w:hint="eastAsia" w:eastAsia="仿宋_GB2312"/>
                <w:kern w:val="0"/>
                <w:sz w:val="20"/>
                <w:szCs w:val="20"/>
              </w:rPr>
              <w:t>第七条</w:t>
            </w:r>
            <w:r>
              <w:rPr>
                <w:rFonts w:eastAsia="仿宋_GB2312"/>
                <w:kern w:val="0"/>
                <w:sz w:val="20"/>
                <w:szCs w:val="20"/>
              </w:rPr>
              <w:t xml:space="preserve">  </w:t>
            </w:r>
            <w:r>
              <w:rPr>
                <w:rFonts w:hint="eastAsia" w:eastAsia="仿宋_GB2312"/>
                <w:kern w:val="0"/>
                <w:sz w:val="20"/>
                <w:szCs w:val="20"/>
              </w:rPr>
              <w:t>第二款负有危险化学品安全监督管理职责的部门依法进行监督检查，监督检查人员不得少于</w:t>
            </w:r>
            <w:r>
              <w:rPr>
                <w:rFonts w:eastAsia="仿宋_GB2312"/>
                <w:kern w:val="0"/>
                <w:sz w:val="20"/>
                <w:szCs w:val="20"/>
              </w:rPr>
              <w:t>2</w:t>
            </w:r>
            <w:r>
              <w:rPr>
                <w:rFonts w:hint="eastAsia" w:eastAsia="仿宋_GB2312"/>
                <w:kern w:val="0"/>
                <w:sz w:val="20"/>
                <w:szCs w:val="20"/>
              </w:rPr>
              <w:t>人，并应当出示执法证件；有关单位和个人对依法进行的监督检查应当予以配合，不得拒绝、阻碍。</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对烟花爆竹生产企业的监督检查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【部门规章】</w:t>
            </w:r>
            <w:r>
              <w:rPr>
                <w:rFonts w:hint="eastAsia" w:eastAsia="仿宋_GB2312"/>
                <w:kern w:val="0"/>
                <w:sz w:val="20"/>
                <w:szCs w:val="20"/>
              </w:rPr>
              <w:t>《烟花爆竹生产企业安全生产许可证实施办法》（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54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第三十五条</w:t>
            </w:r>
            <w:r>
              <w:rPr>
                <w:rFonts w:eastAsia="仿宋_GB2312"/>
                <w:kern w:val="0"/>
                <w:sz w:val="20"/>
                <w:szCs w:val="20"/>
              </w:rPr>
              <w:t xml:space="preserve">  </w:t>
            </w:r>
            <w:r>
              <w:rPr>
                <w:rFonts w:hint="eastAsia" w:eastAsia="仿宋_GB2312"/>
                <w:kern w:val="0"/>
                <w:sz w:val="20"/>
                <w:szCs w:val="20"/>
              </w:rPr>
              <w:t>发证机关及所在地人民政府安全生产监督管理部门应当加强对烟花爆竹生产企业的监督检查，督促其依照法律、法规、规章和国家标准、行业标准的规定进行生产。</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对非药品类易制毒化学品生产、经营的监督检查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【行政法规】</w:t>
            </w:r>
            <w:r>
              <w:rPr>
                <w:rFonts w:hint="eastAsia" w:eastAsia="仿宋_GB2312"/>
                <w:kern w:val="0"/>
                <w:sz w:val="20"/>
                <w:szCs w:val="20"/>
              </w:rPr>
              <w:t>《易制毒化学品管理条例》（</w:t>
            </w:r>
            <w:r>
              <w:rPr>
                <w:rFonts w:eastAsia="仿宋_GB2312"/>
                <w:kern w:val="0"/>
                <w:sz w:val="20"/>
                <w:szCs w:val="20"/>
              </w:rPr>
              <w:t>2018</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第三十二条</w:t>
            </w:r>
            <w:r>
              <w:rPr>
                <w:rFonts w:eastAsia="仿宋_GB2312"/>
                <w:kern w:val="0"/>
                <w:sz w:val="20"/>
                <w:szCs w:val="20"/>
              </w:rPr>
              <w:t xml:space="preserve">  </w:t>
            </w:r>
            <w:r>
              <w:rPr>
                <w:rFonts w:hint="eastAsia" w:eastAsia="仿宋_GB2312"/>
                <w:kern w:val="0"/>
                <w:sz w:val="20"/>
                <w:szCs w:val="20"/>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【部门规章】</w:t>
            </w:r>
            <w:r>
              <w:rPr>
                <w:rFonts w:hint="eastAsia" w:eastAsia="仿宋_GB2312"/>
                <w:kern w:val="0"/>
                <w:sz w:val="20"/>
                <w:szCs w:val="20"/>
              </w:rPr>
              <w:t>《非药品类易制毒化学品生产、经营许可实施办法》（</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日原国家安全生产监督管理总局令第</w:t>
            </w:r>
            <w:r>
              <w:rPr>
                <w:rFonts w:eastAsia="仿宋_GB2312"/>
                <w:kern w:val="0"/>
                <w:sz w:val="20"/>
                <w:szCs w:val="20"/>
              </w:rPr>
              <w:t>60</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第二十五条</w:t>
            </w:r>
            <w:r>
              <w:rPr>
                <w:rFonts w:eastAsia="仿宋_GB2312"/>
                <w:kern w:val="0"/>
                <w:sz w:val="20"/>
                <w:szCs w:val="20"/>
              </w:rPr>
              <w:t xml:space="preserve">  </w:t>
            </w:r>
            <w:r>
              <w:rPr>
                <w:rFonts w:hint="eastAsia" w:eastAsia="仿宋_GB2312"/>
                <w:kern w:val="0"/>
                <w:sz w:val="20"/>
                <w:szCs w:val="20"/>
              </w:rPr>
              <w:t>县级以上人民政府安全生产监督管理部门应当加强非药品类易制毒化学品生产、经营的监督检查工作。</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对存在重大危险源的危险化学品单位的监督检查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【部门规章】</w:t>
            </w:r>
            <w:r>
              <w:rPr>
                <w:rFonts w:hint="eastAsia" w:eastAsia="仿宋_GB2312"/>
                <w:kern w:val="0"/>
                <w:sz w:val="20"/>
                <w:szCs w:val="20"/>
              </w:rPr>
              <w:t>《危险化学品重大危险源监督管理暂行规定》（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日原国家安全生产监督管理总局令第</w:t>
            </w:r>
            <w:r>
              <w:rPr>
                <w:rFonts w:eastAsia="仿宋_GB2312"/>
                <w:kern w:val="0"/>
                <w:sz w:val="20"/>
                <w:szCs w:val="20"/>
              </w:rPr>
              <w:t>40</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第一款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spacing w:line="280" w:lineRule="exact"/>
              <w:ind w:firstLine="400" w:firstLineChars="200"/>
              <w:rPr>
                <w:rFonts w:eastAsia="仿宋_GB2312"/>
                <w:kern w:val="0"/>
                <w:sz w:val="20"/>
                <w:szCs w:val="20"/>
              </w:rPr>
            </w:pPr>
            <w:r>
              <w:rPr>
                <w:rFonts w:hint="eastAsia" w:eastAsia="仿宋_GB2312"/>
                <w:kern w:val="0"/>
                <w:sz w:val="20"/>
                <w:szCs w:val="20"/>
              </w:rPr>
              <w:t>首次对重大危险源的监督检查应当包括下列主要内容：</w:t>
            </w:r>
          </w:p>
          <w:p>
            <w:pPr>
              <w:spacing w:line="280" w:lineRule="exact"/>
              <w:ind w:firstLine="400" w:firstLineChars="200"/>
              <w:rPr>
                <w:rFonts w:eastAsia="仿宋_GB2312"/>
                <w:kern w:val="0"/>
                <w:sz w:val="20"/>
                <w:szCs w:val="20"/>
              </w:rPr>
            </w:pPr>
            <w:r>
              <w:rPr>
                <w:rFonts w:hint="eastAsia" w:eastAsia="仿宋_GB2312"/>
                <w:kern w:val="0"/>
                <w:sz w:val="20"/>
                <w:szCs w:val="20"/>
              </w:rPr>
              <w:t>（一）重大危险源的运行情况、安全管理规章制度及安全操作规程制定和落实情况；</w:t>
            </w:r>
          </w:p>
          <w:p>
            <w:pPr>
              <w:spacing w:line="280" w:lineRule="exact"/>
              <w:ind w:firstLine="400" w:firstLineChars="200"/>
              <w:rPr>
                <w:rFonts w:eastAsia="仿宋_GB2312"/>
                <w:kern w:val="0"/>
                <w:sz w:val="20"/>
                <w:szCs w:val="20"/>
              </w:rPr>
            </w:pPr>
            <w:r>
              <w:rPr>
                <w:rFonts w:hint="eastAsia" w:eastAsia="仿宋_GB2312"/>
                <w:kern w:val="0"/>
                <w:sz w:val="20"/>
                <w:szCs w:val="20"/>
              </w:rPr>
              <w:t>（二）重大危险源的辨识、分级、安全评估、登记建档、备案情况；</w:t>
            </w:r>
          </w:p>
          <w:p>
            <w:pPr>
              <w:spacing w:line="280" w:lineRule="exact"/>
              <w:ind w:firstLine="400" w:firstLineChars="200"/>
              <w:rPr>
                <w:rFonts w:eastAsia="仿宋_GB2312"/>
                <w:kern w:val="0"/>
                <w:sz w:val="20"/>
                <w:szCs w:val="20"/>
              </w:rPr>
            </w:pPr>
            <w:r>
              <w:rPr>
                <w:rFonts w:hint="eastAsia" w:eastAsia="仿宋_GB2312"/>
                <w:kern w:val="0"/>
                <w:sz w:val="20"/>
                <w:szCs w:val="20"/>
              </w:rPr>
              <w:t>（三）重大危险源的监测监控情况；</w:t>
            </w:r>
          </w:p>
          <w:p>
            <w:pPr>
              <w:spacing w:line="280" w:lineRule="exact"/>
              <w:ind w:firstLine="400" w:firstLineChars="200"/>
              <w:rPr>
                <w:rFonts w:eastAsia="仿宋_GB2312"/>
                <w:kern w:val="0"/>
                <w:sz w:val="20"/>
                <w:szCs w:val="20"/>
              </w:rPr>
            </w:pPr>
            <w:r>
              <w:rPr>
                <w:rFonts w:hint="eastAsia" w:eastAsia="仿宋_GB2312"/>
                <w:kern w:val="0"/>
                <w:sz w:val="20"/>
                <w:szCs w:val="20"/>
              </w:rPr>
              <w:t>（四）重大危险源安全设施和安全监测监控系统的检测、检验以及维护保养情况；</w:t>
            </w:r>
          </w:p>
          <w:p>
            <w:pPr>
              <w:spacing w:line="280" w:lineRule="exact"/>
              <w:ind w:firstLine="400" w:firstLineChars="200"/>
              <w:rPr>
                <w:rFonts w:eastAsia="仿宋_GB2312"/>
                <w:kern w:val="0"/>
                <w:sz w:val="20"/>
                <w:szCs w:val="20"/>
              </w:rPr>
            </w:pPr>
            <w:r>
              <w:rPr>
                <w:rFonts w:hint="eastAsia" w:eastAsia="仿宋_GB2312"/>
                <w:kern w:val="0"/>
                <w:sz w:val="20"/>
                <w:szCs w:val="20"/>
              </w:rPr>
              <w:t>（五）重大危险源事故应急预案的编制、评审、备案、修订和演练情况；</w:t>
            </w:r>
          </w:p>
          <w:p>
            <w:pPr>
              <w:spacing w:line="280" w:lineRule="exact"/>
              <w:ind w:firstLine="400" w:firstLineChars="200"/>
              <w:rPr>
                <w:rFonts w:eastAsia="仿宋_GB2312"/>
                <w:kern w:val="0"/>
                <w:sz w:val="20"/>
                <w:szCs w:val="20"/>
              </w:rPr>
            </w:pPr>
            <w:r>
              <w:rPr>
                <w:rFonts w:hint="eastAsia" w:eastAsia="仿宋_GB2312"/>
                <w:kern w:val="0"/>
                <w:sz w:val="20"/>
                <w:szCs w:val="20"/>
              </w:rPr>
              <w:t>（六）有关从业人员的安全培训教育情况；</w:t>
            </w:r>
          </w:p>
          <w:p>
            <w:pPr>
              <w:spacing w:line="280" w:lineRule="exact"/>
              <w:ind w:firstLine="400" w:firstLineChars="200"/>
              <w:rPr>
                <w:rFonts w:eastAsia="仿宋_GB2312"/>
                <w:kern w:val="0"/>
                <w:sz w:val="20"/>
                <w:szCs w:val="20"/>
              </w:rPr>
            </w:pPr>
            <w:r>
              <w:rPr>
                <w:rFonts w:hint="eastAsia" w:eastAsia="仿宋_GB2312"/>
                <w:kern w:val="0"/>
                <w:sz w:val="20"/>
                <w:szCs w:val="20"/>
              </w:rPr>
              <w:t>（七）安全标志设置情况；</w:t>
            </w:r>
          </w:p>
          <w:p>
            <w:pPr>
              <w:spacing w:line="280" w:lineRule="exact"/>
              <w:ind w:firstLine="400" w:firstLineChars="200"/>
              <w:rPr>
                <w:rFonts w:eastAsia="仿宋_GB2312"/>
                <w:kern w:val="0"/>
                <w:sz w:val="20"/>
                <w:szCs w:val="20"/>
              </w:rPr>
            </w:pPr>
            <w:r>
              <w:rPr>
                <w:rFonts w:hint="eastAsia" w:eastAsia="仿宋_GB2312"/>
                <w:kern w:val="0"/>
                <w:sz w:val="20"/>
                <w:szCs w:val="20"/>
              </w:rPr>
              <w:t>（八）应急救援器材、设备、物资配备情况；</w:t>
            </w:r>
          </w:p>
          <w:p>
            <w:pPr>
              <w:spacing w:line="280" w:lineRule="exact"/>
              <w:ind w:firstLine="400" w:firstLineChars="200"/>
              <w:rPr>
                <w:rFonts w:eastAsia="仿宋_GB2312"/>
                <w:kern w:val="0"/>
                <w:sz w:val="20"/>
                <w:szCs w:val="20"/>
              </w:rPr>
            </w:pPr>
            <w:r>
              <w:rPr>
                <w:rFonts w:hint="eastAsia" w:eastAsia="仿宋_GB2312"/>
                <w:kern w:val="0"/>
                <w:sz w:val="20"/>
                <w:szCs w:val="20"/>
              </w:rPr>
              <w:t>（九）预防和控制事故措施的落实情况。</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对小型露天采石场安全生产情况隐患排查情况的监督检查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非煤矿山安全监督管理科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【部门规章】</w:t>
            </w:r>
            <w:r>
              <w:rPr>
                <w:rFonts w:hint="eastAsia" w:eastAsia="仿宋_GB2312"/>
                <w:kern w:val="0"/>
                <w:sz w:val="20"/>
                <w:szCs w:val="20"/>
              </w:rPr>
              <w:t>《小型露天采石场安全管理与监督检查规定》（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日原国家安全监管总局令第</w:t>
            </w:r>
            <w:r>
              <w:rPr>
                <w:rFonts w:eastAsia="仿宋_GB2312"/>
                <w:kern w:val="0"/>
                <w:sz w:val="20"/>
                <w:szCs w:val="20"/>
              </w:rPr>
              <w:t>39</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第三条</w:t>
            </w:r>
            <w:r>
              <w:rPr>
                <w:rFonts w:eastAsia="仿宋_GB2312"/>
                <w:kern w:val="0"/>
                <w:sz w:val="20"/>
                <w:szCs w:val="20"/>
              </w:rPr>
              <w:t xml:space="preserve">  </w:t>
            </w:r>
            <w:r>
              <w:rPr>
                <w:rFonts w:hint="eastAsia" w:eastAsia="仿宋_GB2312"/>
                <w:kern w:val="0"/>
                <w:sz w:val="20"/>
                <w:szCs w:val="20"/>
              </w:rPr>
              <w:t>县级以上地方人民政府安全生产监督管理部门对小型露天采石场的安全生产实施监督管理。所辖区域内有小型露天采石场的乡（镇）应当明确负责安全生产工作的管理人员及其职责。</w:t>
            </w:r>
          </w:p>
          <w:p>
            <w:pPr>
              <w:spacing w:line="280" w:lineRule="exact"/>
              <w:ind w:firstLine="400" w:firstLineChars="200"/>
              <w:rPr>
                <w:rFonts w:eastAsia="仿宋_GB2312"/>
                <w:kern w:val="0"/>
                <w:sz w:val="20"/>
                <w:szCs w:val="20"/>
              </w:rPr>
            </w:pPr>
            <w:r>
              <w:rPr>
                <w:rFonts w:hint="eastAsia" w:eastAsia="仿宋_GB2312"/>
                <w:kern w:val="0"/>
                <w:sz w:val="20"/>
                <w:szCs w:val="20"/>
              </w:rPr>
              <w:t>第二十九条</w:t>
            </w:r>
            <w:r>
              <w:rPr>
                <w:rFonts w:eastAsia="仿宋_GB2312"/>
                <w:kern w:val="0"/>
                <w:sz w:val="20"/>
                <w:szCs w:val="20"/>
              </w:rPr>
              <w:t xml:space="preserve">  </w:t>
            </w:r>
            <w:r>
              <w:rPr>
                <w:rFonts w:hint="eastAsia" w:eastAsia="仿宋_GB2312"/>
                <w:kern w:val="0"/>
                <w:sz w:val="20"/>
                <w:szCs w:val="20"/>
              </w:rPr>
              <w:t>安全生产监督管理部门应当加强对小型露天采石场的监督检查。</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非煤矿山安全监督管理科）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非煤矿山安全监督管理科）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非煤矿山安全监督管理科）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非煤矿山安全监督管理科）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非煤矿山安全监督管理科）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对地质勘探单位安全生产情况的监督检查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非煤矿山安全监督</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【部门规章】</w:t>
            </w:r>
            <w:r>
              <w:rPr>
                <w:rFonts w:hint="eastAsia" w:eastAsia="仿宋_GB2312"/>
                <w:kern w:val="0"/>
                <w:sz w:val="20"/>
                <w:szCs w:val="20"/>
              </w:rPr>
              <w:t>《金属与非金属矿产资源地质勘探安全生产监督管理暂行规定》（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日原国家安全监管总局令第</w:t>
            </w:r>
            <w:r>
              <w:rPr>
                <w:rFonts w:eastAsia="仿宋_GB2312"/>
                <w:kern w:val="0"/>
                <w:sz w:val="20"/>
                <w:szCs w:val="20"/>
              </w:rPr>
              <w:t>35</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国家安全生产监督管理总局对全国地质勘探作业的安全生产工作实施监督管理。</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县级以上地方各级人民政府安全生产监督管理部门对本行政区域内地质勘探作业的安全生产工作实施监督管理。</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安全生产监督管理部门应当加强对地质勘探单位安全生产的监督检查，对检查中发现的事故隐患和安全生产违法违规行为，依法作出现场处理或者实施行政处罚。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非煤矿山安全监督管理科）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非煤矿山安全监督管理科）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非煤矿山安全监督管理科）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非煤矿山安全监督管理科）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非煤矿山安全监督管理科）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日起施行）</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第五十九条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县级以上地方各级人民政府应当根据本行政区域内的安全生产状况，组织有关部门按照职责分工，对本行政区域内容易发生重大生产安全事故的生产经营单位进行严格检查。</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安全生产监督管理部门应当按照分类分级监督管理的要求，制定安全生产年度监督检查计划，并按照年度监督检查计划进行监督检查，发现事故隐患，应当及时处理。</w:t>
            </w:r>
          </w:p>
          <w:p>
            <w:pPr>
              <w:spacing w:line="280" w:lineRule="exact"/>
              <w:ind w:firstLine="400" w:firstLineChars="200"/>
              <w:rPr>
                <w:rFonts w:eastAsia="仿宋_GB2312"/>
                <w:kern w:val="0"/>
                <w:sz w:val="20"/>
                <w:szCs w:val="20"/>
              </w:rPr>
            </w:pPr>
            <w:r>
              <w:rPr>
                <w:rFonts w:hint="eastAsia" w:eastAsia="仿宋_GB2312"/>
                <w:kern w:val="0"/>
                <w:sz w:val="20"/>
                <w:szCs w:val="20"/>
              </w:rPr>
              <w:t>第六十四条</w:t>
            </w:r>
            <w:r>
              <w:rPr>
                <w:rFonts w:eastAsia="仿宋_GB2312"/>
                <w:kern w:val="0"/>
                <w:sz w:val="20"/>
                <w:szCs w:val="20"/>
              </w:rPr>
              <w:t xml:space="preserve">  </w:t>
            </w:r>
            <w:r>
              <w:rPr>
                <w:rFonts w:hint="eastAsia" w:eastAsia="仿宋_GB2312"/>
                <w:kern w:val="0"/>
                <w:sz w:val="20"/>
                <w:szCs w:val="20"/>
              </w:rPr>
              <w:t>安全生产监督检查人员应当忠于职守，坚持原则，秉公执法。</w:t>
            </w:r>
          </w:p>
          <w:p>
            <w:pPr>
              <w:spacing w:line="280" w:lineRule="exact"/>
              <w:ind w:firstLine="400" w:firstLineChars="200"/>
              <w:rPr>
                <w:rFonts w:eastAsia="仿宋_GB2312"/>
                <w:kern w:val="0"/>
                <w:sz w:val="20"/>
                <w:szCs w:val="20"/>
              </w:rPr>
            </w:pPr>
            <w:r>
              <w:rPr>
                <w:rFonts w:hint="eastAsia" w:eastAsia="仿宋_GB2312"/>
                <w:kern w:val="0"/>
                <w:sz w:val="20"/>
                <w:szCs w:val="20"/>
              </w:rPr>
              <w:t>安全生产监督检查人员执行监督检查任务时，必须出示有效的监督执法证件</w:t>
            </w:r>
            <w:r>
              <w:rPr>
                <w:rFonts w:eastAsia="仿宋_GB2312"/>
                <w:kern w:val="0"/>
                <w:sz w:val="20"/>
                <w:szCs w:val="20"/>
              </w:rPr>
              <w:t>;</w:t>
            </w:r>
            <w:r>
              <w:rPr>
                <w:rFonts w:hint="eastAsia" w:eastAsia="仿宋_GB2312"/>
                <w:kern w:val="0"/>
                <w:sz w:val="20"/>
                <w:szCs w:val="20"/>
              </w:rPr>
              <w:t>对涉及被检查单位的技术秘密和业务秘密，应当为其保密。</w:t>
            </w:r>
          </w:p>
          <w:p>
            <w:pPr>
              <w:spacing w:line="280" w:lineRule="exact"/>
              <w:ind w:firstLine="400" w:firstLineChars="200"/>
              <w:rPr>
                <w:rFonts w:eastAsia="仿宋_GB2312"/>
                <w:kern w:val="0"/>
                <w:sz w:val="20"/>
                <w:szCs w:val="20"/>
              </w:rPr>
            </w:pPr>
            <w:r>
              <w:rPr>
                <w:rFonts w:hint="eastAsia" w:eastAsia="仿宋_GB2312"/>
                <w:kern w:val="0"/>
                <w:sz w:val="20"/>
                <w:szCs w:val="20"/>
              </w:rPr>
              <w:t>第六十五条</w:t>
            </w:r>
            <w:r>
              <w:rPr>
                <w:rFonts w:eastAsia="仿宋_GB2312"/>
                <w:kern w:val="0"/>
                <w:sz w:val="20"/>
                <w:szCs w:val="20"/>
              </w:rPr>
              <w:t xml:space="preserve">  </w:t>
            </w:r>
            <w:r>
              <w:rPr>
                <w:rFonts w:hint="eastAsia" w:eastAsia="仿宋_GB2312"/>
                <w:kern w:val="0"/>
                <w:sz w:val="20"/>
                <w:szCs w:val="20"/>
              </w:rPr>
              <w:t>安全生产监督检查人员应当将检查的时间、地点、内容、发现的问题及其处理情况，作出书面记录，并由检查人员和被检查单位的负责人签字</w:t>
            </w:r>
            <w:r>
              <w:rPr>
                <w:rFonts w:eastAsia="仿宋_GB2312"/>
                <w:kern w:val="0"/>
                <w:sz w:val="20"/>
                <w:szCs w:val="20"/>
              </w:rPr>
              <w:t>;</w:t>
            </w:r>
            <w:r>
              <w:rPr>
                <w:rFonts w:hint="eastAsia" w:eastAsia="仿宋_GB2312"/>
                <w:kern w:val="0"/>
                <w:sz w:val="20"/>
                <w:szCs w:val="20"/>
              </w:rPr>
              <w:t>被检查单位的负责人拒绝签字的，检查人员应当将情况记录在案，并向负有安全生产监督管理职责的部门报告。</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【法律】</w:t>
            </w:r>
            <w:r>
              <w:rPr>
                <w:rFonts w:hint="eastAsia" w:eastAsia="仿宋_GB2312"/>
                <w:kern w:val="0"/>
                <w:sz w:val="20"/>
                <w:szCs w:val="20"/>
              </w:rPr>
              <w:t>《中华人民共和国行政处罚法》（中华人民共和国主席令第七十六号）（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第一款行政机关在调查或者进行检查时，执法人员不得少于两人，并应当向当事人或者有关人员出示证件。当事人或者有关人员应当如实回答询问，并协助调查或者检查，不得阻挠。询问或者检查应当制作笔录。</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对生产经营单位执行有关安全生产的法律、法规和国家标准或行业标准的情况进行监督检查</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危险化学品安全监督管理科、非煤矿山安全监督管理科、综合监管协调科</w:t>
            </w:r>
          </w:p>
        </w:tc>
        <w:tc>
          <w:tcPr>
            <w:tcW w:w="2685" w:type="dxa"/>
            <w:noWrap/>
            <w:vAlign w:val="center"/>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第六十二条</w:t>
            </w:r>
            <w:r>
              <w:rPr>
                <w:rFonts w:eastAsia="仿宋_GB2312"/>
                <w:kern w:val="0"/>
                <w:sz w:val="20"/>
                <w:szCs w:val="20"/>
              </w:rPr>
              <w:t xml:space="preserve">  </w:t>
            </w:r>
            <w:r>
              <w:rPr>
                <w:rFonts w:hint="eastAsia" w:eastAsia="仿宋_GB2312"/>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spacing w:line="280" w:lineRule="exact"/>
              <w:ind w:firstLine="400" w:firstLineChars="200"/>
              <w:rPr>
                <w:rFonts w:eastAsia="仿宋_GB2312"/>
                <w:kern w:val="0"/>
                <w:sz w:val="20"/>
                <w:szCs w:val="20"/>
              </w:rPr>
            </w:pPr>
            <w:r>
              <w:rPr>
                <w:rFonts w:hint="eastAsia" w:eastAsia="仿宋_GB2312"/>
                <w:kern w:val="0"/>
                <w:sz w:val="20"/>
                <w:szCs w:val="20"/>
              </w:rPr>
              <w:t>（一）进入生产经营单位进行检查，调阅有关资料，向有关单位和人员了解情况；</w:t>
            </w:r>
          </w:p>
          <w:p>
            <w:pPr>
              <w:spacing w:line="280" w:lineRule="exact"/>
              <w:ind w:firstLine="400" w:firstLineChars="200"/>
              <w:rPr>
                <w:rFonts w:eastAsia="仿宋_GB2312"/>
                <w:kern w:val="0"/>
                <w:sz w:val="20"/>
                <w:szCs w:val="20"/>
              </w:rPr>
            </w:pPr>
            <w:r>
              <w:rPr>
                <w:rFonts w:hint="eastAsia" w:eastAsia="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spacing w:line="280" w:lineRule="exact"/>
              <w:ind w:firstLine="400" w:firstLineChars="200"/>
              <w:rPr>
                <w:rFonts w:eastAsia="仿宋_GB2312"/>
                <w:kern w:val="0"/>
                <w:sz w:val="20"/>
                <w:szCs w:val="20"/>
              </w:rPr>
            </w:pPr>
            <w:r>
              <w:rPr>
                <w:rFonts w:hint="eastAsia" w:eastAsia="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80" w:lineRule="exact"/>
              <w:ind w:firstLine="400" w:firstLineChars="200"/>
              <w:rPr>
                <w:rFonts w:eastAsia="仿宋_GB2312"/>
                <w:kern w:val="0"/>
                <w:sz w:val="20"/>
                <w:szCs w:val="20"/>
              </w:rPr>
            </w:pPr>
            <w:r>
              <w:rPr>
                <w:rFonts w:hint="eastAsia" w:eastAsia="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400" w:firstLineChars="200"/>
              <w:rPr>
                <w:rFonts w:eastAsia="仿宋_GB2312"/>
                <w:kern w:val="0"/>
                <w:sz w:val="20"/>
                <w:szCs w:val="20"/>
              </w:rPr>
            </w:pPr>
            <w:r>
              <w:rPr>
                <w:rFonts w:hint="eastAsia" w:eastAsia="仿宋_GB2312"/>
                <w:kern w:val="0"/>
                <w:sz w:val="20"/>
                <w:szCs w:val="20"/>
              </w:rPr>
              <w:t>监督检查不得影响被检查单位的正常生产经营活动。</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：制定检查计划、方案，确定检查目标、对象、内容，公告或通知被检查单位（暗访不通知）。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检查责任（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：检查时，执法人员不得少于</w:t>
            </w:r>
            <w:r>
              <w:rPr>
                <w:rFonts w:eastAsia="仿宋_GB2312"/>
                <w:kern w:val="0"/>
                <w:sz w:val="20"/>
                <w:szCs w:val="20"/>
              </w:rPr>
              <w:t>2</w:t>
            </w:r>
            <w:r>
              <w:rPr>
                <w:rFonts w:hint="eastAsia" w:eastAsia="仿宋_GB2312"/>
                <w:kern w:val="0"/>
                <w:sz w:val="20"/>
                <w:szCs w:val="20"/>
              </w:rPr>
              <w:t>人，并出示相关证件进行检查；检查不得影响被检查单位正常的生产经营活动。</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处理责任（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：制作检查记录，对检查发现的问题提出整改和处理意见。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：按照检查计划、方案，对生产经营单位提取、使用和管理安全费用情况进行监督检查。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危险化学品安全监督管理科、非煤矿山安全监督管理科、综合监管协调科）</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1" w:firstLineChars="200"/>
              <w:rPr>
                <w:rFonts w:eastAsia="仿宋_GB2312"/>
                <w:kern w:val="0"/>
                <w:sz w:val="20"/>
                <w:szCs w:val="20"/>
              </w:rPr>
            </w:pPr>
            <w:r>
              <w:rPr>
                <w:rFonts w:eastAsia="仿宋_GB2312"/>
                <w:b/>
                <w:bCs/>
                <w:kern w:val="0"/>
                <w:sz w:val="20"/>
                <w:szCs w:val="20"/>
              </w:rPr>
              <w:t>1-1.</w:t>
            </w:r>
            <w:r>
              <w:rPr>
                <w:rFonts w:hint="eastAsia" w:eastAsia="仿宋_GB2312"/>
                <w:b/>
                <w:bCs/>
                <w:kern w:val="0"/>
                <w:sz w:val="20"/>
                <w:szCs w:val="20"/>
              </w:rPr>
              <w:t>【法律】</w:t>
            </w:r>
            <w:r>
              <w:rPr>
                <w:rFonts w:hint="eastAsia" w:eastAsia="仿宋_GB2312"/>
                <w:kern w:val="0"/>
                <w:sz w:val="20"/>
                <w:szCs w:val="20"/>
              </w:rPr>
              <w:t>《中华人民共和国行政许可法》（</w:t>
            </w:r>
            <w:r>
              <w:rPr>
                <w:rFonts w:eastAsia="仿宋_GB2312"/>
                <w:kern w:val="0"/>
                <w:sz w:val="20"/>
                <w:szCs w:val="20"/>
              </w:rPr>
              <w:t>2003</w:t>
            </w:r>
            <w:r>
              <w:rPr>
                <w:rFonts w:hint="eastAsia" w:eastAsia="仿宋_GB2312"/>
                <w:kern w:val="0"/>
                <w:sz w:val="20"/>
                <w:szCs w:val="20"/>
              </w:rPr>
              <w:t>年主席令第</w:t>
            </w:r>
            <w:r>
              <w:rPr>
                <w:rFonts w:eastAsia="仿宋_GB2312"/>
                <w:kern w:val="0"/>
                <w:sz w:val="20"/>
                <w:szCs w:val="20"/>
              </w:rPr>
              <w:t>7</w:t>
            </w:r>
            <w:r>
              <w:rPr>
                <w:rFonts w:hint="eastAsia" w:eastAsia="仿宋_GB2312"/>
                <w:kern w:val="0"/>
                <w:sz w:val="20"/>
                <w:szCs w:val="20"/>
              </w:rPr>
              <w:t>号公布）第三十条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280" w:lineRule="exact"/>
              <w:ind w:firstLine="401" w:firstLineChars="200"/>
              <w:rPr>
                <w:rFonts w:eastAsia="仿宋_GB2312"/>
                <w:kern w:val="0"/>
                <w:sz w:val="20"/>
                <w:szCs w:val="20"/>
              </w:rPr>
            </w:pPr>
            <w:r>
              <w:rPr>
                <w:rFonts w:eastAsia="仿宋_GB2312"/>
                <w:b/>
                <w:bCs/>
                <w:kern w:val="0"/>
                <w:sz w:val="20"/>
                <w:szCs w:val="20"/>
              </w:rPr>
              <w:t>1-2.</w:t>
            </w:r>
            <w:r>
              <w:rPr>
                <w:rFonts w:hint="eastAsia" w:eastAsia="仿宋_GB2312"/>
                <w:b/>
                <w:bCs/>
                <w:kern w:val="0"/>
                <w:sz w:val="20"/>
                <w:szCs w:val="20"/>
              </w:rPr>
              <w:t>【法律】</w:t>
            </w:r>
            <w:r>
              <w:rPr>
                <w:rFonts w:hint="eastAsia" w:eastAsia="仿宋_GB2312"/>
                <w:kern w:val="0"/>
                <w:sz w:val="20"/>
                <w:szCs w:val="20"/>
              </w:rPr>
              <w:t>《中华人民共和国行政许可法》（</w:t>
            </w:r>
            <w:r>
              <w:rPr>
                <w:rFonts w:eastAsia="仿宋_GB2312"/>
                <w:kern w:val="0"/>
                <w:sz w:val="20"/>
                <w:szCs w:val="20"/>
              </w:rPr>
              <w:t>2003</w:t>
            </w:r>
            <w:r>
              <w:rPr>
                <w:rFonts w:hint="eastAsia" w:eastAsia="仿宋_GB2312"/>
                <w:kern w:val="0"/>
                <w:sz w:val="20"/>
                <w:szCs w:val="20"/>
              </w:rPr>
              <w:t>年主席令第</w:t>
            </w:r>
            <w:r>
              <w:rPr>
                <w:rFonts w:eastAsia="仿宋_GB2312"/>
                <w:kern w:val="0"/>
                <w:sz w:val="20"/>
                <w:szCs w:val="20"/>
              </w:rPr>
              <w:t>7</w:t>
            </w:r>
            <w:r>
              <w:rPr>
                <w:rFonts w:hint="eastAsia" w:eastAsia="仿宋_GB2312"/>
                <w:kern w:val="0"/>
                <w:sz w:val="20"/>
                <w:szCs w:val="20"/>
              </w:rPr>
              <w:t>号公布）第六十二条</w:t>
            </w:r>
            <w:r>
              <w:rPr>
                <w:rFonts w:eastAsia="仿宋_GB2312"/>
                <w:kern w:val="0"/>
                <w:sz w:val="20"/>
                <w:szCs w:val="20"/>
              </w:rPr>
              <w:t xml:space="preserve">  </w:t>
            </w:r>
            <w:r>
              <w:rPr>
                <w:rFonts w:hint="eastAsia" w:eastAsia="仿宋_GB2312"/>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spacing w:line="280" w:lineRule="exact"/>
              <w:ind w:firstLine="401" w:firstLineChars="200"/>
              <w:rPr>
                <w:rFonts w:eastAsia="仿宋_GB2312"/>
                <w:kern w:val="0"/>
                <w:sz w:val="20"/>
                <w:szCs w:val="20"/>
              </w:rPr>
            </w:pPr>
            <w:r>
              <w:rPr>
                <w:rFonts w:eastAsia="仿宋_GB2312"/>
                <w:b/>
                <w:bCs/>
                <w:kern w:val="0"/>
                <w:sz w:val="20"/>
                <w:szCs w:val="20"/>
              </w:rPr>
              <w:t>2-1.</w:t>
            </w:r>
            <w:r>
              <w:rPr>
                <w:rFonts w:hint="eastAsia" w:eastAsia="仿宋_GB2312"/>
                <w:b/>
                <w:bCs/>
                <w:kern w:val="0"/>
                <w:sz w:val="20"/>
                <w:szCs w:val="20"/>
              </w:rPr>
              <w:t>【法律】</w:t>
            </w:r>
            <w:r>
              <w:rPr>
                <w:rFonts w:hint="eastAsia" w:eastAsia="仿宋_GB2312"/>
                <w:kern w:val="0"/>
                <w:sz w:val="20"/>
                <w:szCs w:val="20"/>
              </w:rPr>
              <w:t>《中华人民共和国行政许可法》（</w:t>
            </w:r>
            <w:r>
              <w:rPr>
                <w:rFonts w:eastAsia="仿宋_GB2312"/>
                <w:kern w:val="0"/>
                <w:sz w:val="20"/>
                <w:szCs w:val="20"/>
              </w:rPr>
              <w:t>2003</w:t>
            </w:r>
            <w:r>
              <w:rPr>
                <w:rFonts w:hint="eastAsia" w:eastAsia="仿宋_GB2312"/>
                <w:kern w:val="0"/>
                <w:sz w:val="20"/>
                <w:szCs w:val="20"/>
              </w:rPr>
              <w:t>年主席令第</w:t>
            </w:r>
            <w:r>
              <w:rPr>
                <w:rFonts w:eastAsia="仿宋_GB2312"/>
                <w:kern w:val="0"/>
                <w:sz w:val="20"/>
                <w:szCs w:val="20"/>
              </w:rPr>
              <w:t>7</w:t>
            </w:r>
            <w:r>
              <w:rPr>
                <w:rFonts w:hint="eastAsia" w:eastAsia="仿宋_GB2312"/>
                <w:kern w:val="0"/>
                <w:sz w:val="20"/>
                <w:szCs w:val="20"/>
              </w:rPr>
              <w:t>号公布）第三十四条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1" w:firstLineChars="200"/>
              <w:rPr>
                <w:rFonts w:eastAsia="仿宋_GB2312"/>
                <w:kern w:val="0"/>
                <w:sz w:val="20"/>
                <w:szCs w:val="20"/>
              </w:rPr>
            </w:pPr>
            <w:r>
              <w:rPr>
                <w:rFonts w:eastAsia="仿宋_GB2312"/>
                <w:b/>
                <w:bCs/>
                <w:kern w:val="0"/>
                <w:sz w:val="20"/>
                <w:szCs w:val="20"/>
              </w:rPr>
              <w:t>2-2.</w:t>
            </w:r>
            <w:r>
              <w:rPr>
                <w:rFonts w:hint="eastAsia" w:eastAsia="仿宋_GB2312"/>
                <w:b/>
                <w:bCs/>
                <w:kern w:val="0"/>
                <w:sz w:val="20"/>
                <w:szCs w:val="20"/>
              </w:rPr>
              <w:t>【法律】</w:t>
            </w:r>
            <w:r>
              <w:rPr>
                <w:rFonts w:hint="eastAsia" w:eastAsia="仿宋_GB2312"/>
                <w:kern w:val="0"/>
                <w:sz w:val="20"/>
                <w:szCs w:val="20"/>
              </w:rPr>
              <w:t>《中华人民共和国行政许可法》（</w:t>
            </w:r>
            <w:r>
              <w:rPr>
                <w:rFonts w:eastAsia="仿宋_GB2312"/>
                <w:kern w:val="0"/>
                <w:sz w:val="20"/>
                <w:szCs w:val="20"/>
              </w:rPr>
              <w:t>2003</w:t>
            </w:r>
            <w:r>
              <w:rPr>
                <w:rFonts w:hint="eastAsia" w:eastAsia="仿宋_GB2312"/>
                <w:kern w:val="0"/>
                <w:sz w:val="20"/>
                <w:szCs w:val="20"/>
              </w:rPr>
              <w:t>年主席令第</w:t>
            </w:r>
            <w:r>
              <w:rPr>
                <w:rFonts w:eastAsia="仿宋_GB2312"/>
                <w:kern w:val="0"/>
                <w:sz w:val="20"/>
                <w:szCs w:val="20"/>
              </w:rPr>
              <w:t>7</w:t>
            </w:r>
            <w:r>
              <w:rPr>
                <w:rFonts w:hint="eastAsia" w:eastAsia="仿宋_GB2312"/>
                <w:kern w:val="0"/>
                <w:sz w:val="20"/>
                <w:szCs w:val="20"/>
              </w:rPr>
              <w:t>号公布）第六十三条</w:t>
            </w:r>
            <w:r>
              <w:rPr>
                <w:rFonts w:eastAsia="仿宋_GB2312"/>
                <w:kern w:val="0"/>
                <w:sz w:val="20"/>
                <w:szCs w:val="20"/>
              </w:rPr>
              <w:t xml:space="preserve">  </w:t>
            </w:r>
            <w:r>
              <w:rPr>
                <w:rFonts w:hint="eastAsia" w:eastAsia="仿宋_GB2312"/>
                <w:kern w:val="0"/>
                <w:sz w:val="20"/>
                <w:szCs w:val="20"/>
              </w:rPr>
              <w:t>行政机关实施监督检查，不得妨碍被许可人正常的生产经营活动，不得索取或者收受被许可人的财物，不得谋取其他利益。</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【法律】</w:t>
            </w:r>
            <w:r>
              <w:rPr>
                <w:rFonts w:hint="eastAsia" w:eastAsia="仿宋_GB2312"/>
                <w:kern w:val="0"/>
                <w:sz w:val="20"/>
                <w:szCs w:val="20"/>
              </w:rPr>
              <w:t>《中华人民共和国行政许可法》（</w:t>
            </w:r>
            <w:r>
              <w:rPr>
                <w:rFonts w:eastAsia="仿宋_GB2312"/>
                <w:kern w:val="0"/>
                <w:sz w:val="20"/>
                <w:szCs w:val="20"/>
              </w:rPr>
              <w:t>2003</w:t>
            </w:r>
            <w:r>
              <w:rPr>
                <w:rFonts w:hint="eastAsia" w:eastAsia="仿宋_GB2312"/>
                <w:kern w:val="0"/>
                <w:sz w:val="20"/>
                <w:szCs w:val="20"/>
              </w:rPr>
              <w:t>年主席令第</w:t>
            </w:r>
            <w:r>
              <w:rPr>
                <w:rFonts w:eastAsia="仿宋_GB2312"/>
                <w:kern w:val="0"/>
                <w:sz w:val="20"/>
                <w:szCs w:val="20"/>
              </w:rPr>
              <w:t>7</w:t>
            </w:r>
            <w:r>
              <w:rPr>
                <w:rFonts w:hint="eastAsia" w:eastAsia="仿宋_GB2312"/>
                <w:kern w:val="0"/>
                <w:sz w:val="20"/>
                <w:szCs w:val="20"/>
              </w:rPr>
              <w:t>号公布）第三十七条</w:t>
            </w:r>
            <w:r>
              <w:rPr>
                <w:rFonts w:eastAsia="仿宋_GB2312"/>
                <w:kern w:val="0"/>
                <w:sz w:val="20"/>
                <w:szCs w:val="20"/>
              </w:rPr>
              <w:t xml:space="preserve">  </w:t>
            </w:r>
            <w:r>
              <w:rPr>
                <w:rFonts w:hint="eastAsia" w:eastAsia="仿宋_GB2312"/>
                <w:kern w:val="0"/>
                <w:sz w:val="20"/>
                <w:szCs w:val="20"/>
              </w:rPr>
              <w:t>行政机关对行政许可申请进行审查后，除当场作出行政许可决定的外，应当在法定期限内按照规定程序作出行政许可决定。</w:t>
            </w:r>
          </w:p>
          <w:p>
            <w:pPr>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b/>
                <w:bCs/>
                <w:kern w:val="0"/>
                <w:sz w:val="20"/>
                <w:szCs w:val="20"/>
              </w:rPr>
              <w:t>【法律】</w:t>
            </w:r>
            <w:r>
              <w:rPr>
                <w:rFonts w:hint="eastAsia" w:eastAsia="仿宋_GB2312"/>
                <w:kern w:val="0"/>
                <w:sz w:val="20"/>
                <w:szCs w:val="20"/>
              </w:rPr>
              <w:t>《中华人民共和国行政许可法》（</w:t>
            </w:r>
            <w:r>
              <w:rPr>
                <w:rFonts w:eastAsia="仿宋_GB2312"/>
                <w:kern w:val="0"/>
                <w:sz w:val="20"/>
                <w:szCs w:val="20"/>
              </w:rPr>
              <w:t>2003</w:t>
            </w:r>
            <w:r>
              <w:rPr>
                <w:rFonts w:hint="eastAsia" w:eastAsia="仿宋_GB2312"/>
                <w:kern w:val="0"/>
                <w:sz w:val="20"/>
                <w:szCs w:val="20"/>
              </w:rPr>
              <w:t>年主席令第</w:t>
            </w:r>
            <w:r>
              <w:rPr>
                <w:rFonts w:eastAsia="仿宋_GB2312"/>
                <w:kern w:val="0"/>
                <w:sz w:val="20"/>
                <w:szCs w:val="20"/>
              </w:rPr>
              <w:t>18</w:t>
            </w:r>
            <w:r>
              <w:rPr>
                <w:rFonts w:hint="eastAsia" w:eastAsia="仿宋_GB2312"/>
                <w:kern w:val="0"/>
                <w:sz w:val="20"/>
                <w:szCs w:val="20"/>
              </w:rPr>
              <w:t>号公布）第六十一条</w:t>
            </w:r>
            <w:r>
              <w:rPr>
                <w:rFonts w:eastAsia="仿宋_GB2312"/>
                <w:kern w:val="0"/>
                <w:sz w:val="20"/>
                <w:szCs w:val="20"/>
              </w:rPr>
              <w:t xml:space="preserve">  </w:t>
            </w:r>
            <w:r>
              <w:rPr>
                <w:rFonts w:hint="eastAsia" w:eastAsia="仿宋_GB2312"/>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2349"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因不履行或不正确履行职责，有下列情形之一的，应承担相应的责任：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rPr>
              <w:t>在监督检查中发现重大事故隐患，不依法及时处理的（玉林市纪委监委驻玉林市交运局纪检监察组）；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在监督检查中滥用职权、玩忽职守、徇私舞弊行为的（玉林市纪委监委驻玉林市交运局纪检监察组）；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利用职务上的便利，索取或者收受他人财物、以权谋私的（玉林市纪委监委驻玉林市交运局纪检监察组）；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违反规定程序实施监督检查的（玉林市纪委监委驻玉林市交运局纪检监察组）；</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5.</w:t>
            </w:r>
            <w:r>
              <w:rPr>
                <w:rFonts w:hint="eastAsia" w:ascii="Times New Roman" w:hAnsi="Times New Roman" w:eastAsia="仿宋_GB2312" w:cs="Times New Roman"/>
                <w:sz w:val="20"/>
                <w:szCs w:val="20"/>
              </w:rPr>
              <w:t>其他违反法律法规规章文件规定的行为（玉林市纪委监委驻玉林市交运局纪检监察组）。</w:t>
            </w:r>
          </w:p>
        </w:tc>
        <w:tc>
          <w:tcPr>
            <w:tcW w:w="436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【法律】《安全生产法》第八十七条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负有安全生产监督管理职责的部门的工作人员，有下列行为之一的，给予降级或者撤职的处分；构成犯罪的，依照刑法有关规定追究刑事责任：（一）对不符合法定安全生产条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rPr>
              <w:t>同</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3.</w:t>
            </w:r>
            <w:r>
              <w:rPr>
                <w:rFonts w:hint="eastAsia" w:ascii="Times New Roman" w:hAnsi="Times New Roman" w:eastAsia="仿宋_GB2312" w:cs="Times New Roman"/>
                <w:sz w:val="20"/>
                <w:szCs w:val="20"/>
              </w:rPr>
              <w:t>【行政法规】《行政机关公务员处分条例》（</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年国务院令第</w:t>
            </w:r>
            <w:r>
              <w:rPr>
                <w:rFonts w:ascii="Times New Roman" w:hAnsi="Times New Roman" w:eastAsia="仿宋_GB2312" w:cs="Times New Roman"/>
                <w:sz w:val="20"/>
                <w:szCs w:val="20"/>
              </w:rPr>
              <w:t>495</w:t>
            </w:r>
            <w:r>
              <w:rPr>
                <w:rFonts w:hint="eastAsia" w:ascii="Times New Roman" w:hAnsi="Times New Roman" w:eastAsia="仿宋_GB2312" w:cs="Times New Roman"/>
                <w:sz w:val="20"/>
                <w:szCs w:val="20"/>
              </w:rPr>
              <w:t>号公布，自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日起施行）第二十三条</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 xml:space="preserve">    4.</w:t>
            </w:r>
            <w:r>
              <w:rPr>
                <w:rFonts w:hint="eastAsia" w:ascii="Times New Roman" w:hAnsi="Times New Roman" w:eastAsia="仿宋_GB2312" w:cs="Times New Roman"/>
                <w:sz w:val="20"/>
                <w:szCs w:val="20"/>
              </w:rPr>
              <w:t>【地方政府规章】《广西壮族自治区行政过错责任追究办法》（</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年广西壮族自治区人民政府令第</w:t>
            </w:r>
            <w:r>
              <w:rPr>
                <w:rFonts w:ascii="Times New Roman" w:hAnsi="Times New Roman" w:eastAsia="仿宋_GB2312" w:cs="Times New Roman"/>
                <w:sz w:val="20"/>
                <w:szCs w:val="20"/>
              </w:rPr>
              <w:t>24</w:t>
            </w:r>
            <w:r>
              <w:rPr>
                <w:rFonts w:hint="eastAsia" w:ascii="Times New Roman" w:hAnsi="Times New Roman" w:eastAsia="仿宋_GB2312" w:cs="Times New Roman"/>
                <w:sz w:val="20"/>
                <w:szCs w:val="20"/>
              </w:rPr>
              <w:t>号公布</w:t>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rPr>
              <w:t>自</w:t>
            </w:r>
            <w:r>
              <w:rPr>
                <w:rFonts w:ascii="Times New Roman" w:hAnsi="Times New Roman" w:eastAsia="仿宋_GB2312" w:cs="Times New Roman"/>
                <w:sz w:val="20"/>
                <w:szCs w:val="20"/>
              </w:rPr>
              <w:t>2007</w:t>
            </w:r>
            <w:r>
              <w:rPr>
                <w:rFonts w:hint="eastAsia" w:ascii="Times New Roman" w:hAnsi="Times New Roman" w:eastAsia="仿宋_GB2312" w:cs="Times New Roman"/>
                <w:sz w:val="20"/>
                <w:szCs w:val="20"/>
              </w:rPr>
              <w:t>年</w:t>
            </w:r>
            <w:r>
              <w:rPr>
                <w:rFonts w:ascii="Times New Roman" w:hAnsi="Times New Roman" w:eastAsia="仿宋_GB2312" w:cs="Times New Roman"/>
                <w:sz w:val="20"/>
                <w:szCs w:val="20"/>
              </w:rPr>
              <w:t>6</w:t>
            </w:r>
            <w:r>
              <w:rPr>
                <w:rFonts w:hint="eastAsia" w:ascii="Times New Roman" w:hAnsi="Times New Roman" w:eastAsia="仿宋_GB2312" w:cs="Times New Roman"/>
                <w:sz w:val="20"/>
                <w:szCs w:val="20"/>
              </w:rPr>
              <w:t>月</w:t>
            </w: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441" w:hRule="atLeast"/>
          <w:jc w:val="center"/>
        </w:trPr>
        <w:tc>
          <w:tcPr>
            <w:tcW w:w="354" w:type="dxa"/>
            <w:noWrap/>
            <w:vAlign w:val="center"/>
          </w:tcPr>
          <w:p>
            <w:pPr>
              <w:widowControl/>
              <w:numPr>
                <w:ilvl w:val="0"/>
                <w:numId w:val="1"/>
              </w:numPr>
              <w:adjustRightInd w:val="0"/>
              <w:snapToGrid w:val="0"/>
              <w:spacing w:line="300" w:lineRule="exact"/>
              <w:rPr>
                <w:rFonts w:eastAsia="仿宋_GB2312"/>
                <w:kern w:val="0"/>
                <w:sz w:val="20"/>
                <w:szCs w:val="20"/>
              </w:rPr>
            </w:pPr>
          </w:p>
        </w:tc>
        <w:tc>
          <w:tcPr>
            <w:tcW w:w="257"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行政检查</w:t>
            </w:r>
          </w:p>
        </w:tc>
        <w:tc>
          <w:tcPr>
            <w:tcW w:w="1015"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对自然灾害救助款物和捐赠款物的管理使用发放情况的监督检查</w:t>
            </w:r>
          </w:p>
        </w:tc>
        <w:tc>
          <w:tcPr>
            <w:tcW w:w="926" w:type="dxa"/>
            <w:noWrap/>
            <w:vAlign w:val="center"/>
          </w:tcPr>
          <w:p>
            <w:pPr>
              <w:widowControl/>
              <w:adjustRightInd w:val="0"/>
              <w:snapToGrid w:val="0"/>
              <w:spacing w:line="300" w:lineRule="exact"/>
              <w:rPr>
                <w:rFonts w:eastAsia="仿宋_GB2312"/>
                <w:kern w:val="0"/>
                <w:sz w:val="20"/>
                <w:szCs w:val="20"/>
              </w:rPr>
            </w:pPr>
          </w:p>
        </w:tc>
        <w:tc>
          <w:tcPr>
            <w:tcW w:w="1134"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widowControl/>
              <w:adjustRightInd w:val="0"/>
              <w:snapToGrid w:val="0"/>
              <w:spacing w:line="300" w:lineRule="exact"/>
              <w:rPr>
                <w:rFonts w:eastAsia="仿宋_GB2312"/>
                <w:kern w:val="0"/>
                <w:sz w:val="20"/>
                <w:szCs w:val="20"/>
              </w:rPr>
            </w:pPr>
            <w:r>
              <w:rPr>
                <w:rFonts w:hint="eastAsia" w:eastAsia="仿宋_GB2312"/>
                <w:kern w:val="0"/>
                <w:sz w:val="20"/>
                <w:szCs w:val="20"/>
              </w:rPr>
              <w:t>救灾和物资保障科</w:t>
            </w:r>
          </w:p>
        </w:tc>
        <w:tc>
          <w:tcPr>
            <w:tcW w:w="2685" w:type="dxa"/>
            <w:noWrap/>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【部门规章】《救灾捐赠管理办法》（</w:t>
            </w:r>
            <w:r>
              <w:rPr>
                <w:rFonts w:eastAsia="仿宋_GB2312"/>
                <w:kern w:val="0"/>
                <w:sz w:val="20"/>
                <w:szCs w:val="20"/>
              </w:rPr>
              <w:t>2008</w:t>
            </w:r>
            <w:r>
              <w:rPr>
                <w:rFonts w:hint="eastAsia" w:eastAsia="仿宋_GB2312"/>
                <w:kern w:val="0"/>
                <w:sz w:val="20"/>
                <w:szCs w:val="20"/>
              </w:rPr>
              <w:t>年民政部令第</w:t>
            </w:r>
            <w:r>
              <w:rPr>
                <w:rFonts w:eastAsia="仿宋_GB2312"/>
                <w:kern w:val="0"/>
                <w:sz w:val="20"/>
                <w:szCs w:val="20"/>
              </w:rPr>
              <w:t>35</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28</w:t>
            </w:r>
            <w:r>
              <w:rPr>
                <w:rFonts w:hint="eastAsia" w:eastAsia="仿宋_GB2312"/>
                <w:kern w:val="0"/>
                <w:sz w:val="20"/>
                <w:szCs w:val="20"/>
              </w:rPr>
              <w:t>日起施行）第二十六条第四款：县级以上人民政府民政部门应当会同监察、审计等部门及时对救灾捐赠款物的使用发放情况进行监督检查。</w:t>
            </w:r>
            <w:r>
              <w:rPr>
                <w:rFonts w:eastAsia="仿宋_GB2312"/>
                <w:kern w:val="0"/>
                <w:sz w:val="20"/>
                <w:szCs w:val="20"/>
              </w:rPr>
              <w:br w:type="textWrapping"/>
            </w:r>
            <w:r>
              <w:rPr>
                <w:rFonts w:eastAsia="仿宋_GB2312"/>
                <w:kern w:val="0"/>
                <w:sz w:val="20"/>
                <w:szCs w:val="20"/>
              </w:rPr>
              <w:t xml:space="preserve">    </w:t>
            </w:r>
            <w:r>
              <w:rPr>
                <w:rFonts w:hint="eastAsia" w:eastAsia="仿宋_GB2312"/>
                <w:kern w:val="0"/>
                <w:sz w:val="20"/>
                <w:szCs w:val="20"/>
              </w:rPr>
              <w:t>【文件】中共玉林市委办公室</w:t>
            </w:r>
            <w:r>
              <w:rPr>
                <w:rFonts w:eastAsia="仿宋_GB2312"/>
                <w:kern w:val="0"/>
                <w:sz w:val="20"/>
                <w:szCs w:val="20"/>
              </w:rPr>
              <w:t xml:space="preserve"> </w:t>
            </w:r>
            <w:r>
              <w:rPr>
                <w:rFonts w:hint="eastAsia" w:eastAsia="仿宋_GB2312"/>
                <w:kern w:val="0"/>
                <w:sz w:val="20"/>
                <w:szCs w:val="20"/>
              </w:rPr>
              <w:t>玉林市</w:t>
            </w:r>
            <w:bookmarkStart w:id="0" w:name="_GoBack"/>
            <w:bookmarkEnd w:id="0"/>
            <w:r>
              <w:rPr>
                <w:rFonts w:hint="eastAsia" w:eastAsia="仿宋_GB2312"/>
                <w:kern w:val="0"/>
                <w:sz w:val="20"/>
                <w:szCs w:val="20"/>
                <w:lang w:eastAsia="zh-CN"/>
              </w:rPr>
              <w:t>人民政府办公室</w:t>
            </w:r>
            <w:r>
              <w:rPr>
                <w:rFonts w:hint="eastAsia" w:eastAsia="仿宋_GB2312"/>
                <w:kern w:val="0"/>
                <w:sz w:val="20"/>
                <w:szCs w:val="20"/>
              </w:rPr>
              <w:t>关于印发《玉林市应急管理局职能配置、内设机构和人员编制规定》的通知（办发〔</w:t>
            </w:r>
            <w:r>
              <w:rPr>
                <w:rFonts w:eastAsia="仿宋_GB2312"/>
                <w:kern w:val="0"/>
                <w:sz w:val="20"/>
                <w:szCs w:val="20"/>
              </w:rPr>
              <w:t>2019</w:t>
            </w:r>
            <w:r>
              <w:rPr>
                <w:rFonts w:hint="eastAsia" w:eastAsia="仿宋_GB2312"/>
                <w:kern w:val="0"/>
                <w:sz w:val="20"/>
                <w:szCs w:val="20"/>
              </w:rPr>
              <w:t>〕</w:t>
            </w:r>
            <w:r>
              <w:rPr>
                <w:rFonts w:eastAsia="仿宋_GB2312"/>
                <w:kern w:val="0"/>
                <w:sz w:val="20"/>
                <w:szCs w:val="20"/>
              </w:rPr>
              <w:t>56</w:t>
            </w:r>
            <w:r>
              <w:rPr>
                <w:rFonts w:hint="eastAsia" w:eastAsia="仿宋_GB2312"/>
                <w:kern w:val="0"/>
                <w:sz w:val="20"/>
                <w:szCs w:val="20"/>
              </w:rPr>
              <w:t>号）</w:t>
            </w:r>
            <w:r>
              <w:rPr>
                <w:rFonts w:eastAsia="仿宋_GB2312"/>
                <w:kern w:val="0"/>
                <w:sz w:val="20"/>
                <w:szCs w:val="20"/>
              </w:rPr>
              <w:t>(</w:t>
            </w:r>
            <w:r>
              <w:rPr>
                <w:rFonts w:hint="eastAsia" w:eastAsia="仿宋_GB2312"/>
                <w:kern w:val="0"/>
                <w:sz w:val="20"/>
                <w:szCs w:val="20"/>
              </w:rPr>
              <w:t>十）救灾物资保障科。承担灾情核查、损失评估、救灾捐赠等灾害救助工作，拟订应急物资储备规划和需求计划，组织建立应急物资共用共享和协调机制，组织协调重要应急物资的储备、调拨和紧急配送，承担国家、自治区和市本级救灾款物的管理、分配和监督使用工作，会同有关方面组织协调紧急转移安置受灾群众、因灾毁损房屋恢复重建补助和受灾群众生活救助。</w:t>
            </w:r>
          </w:p>
        </w:tc>
        <w:tc>
          <w:tcPr>
            <w:tcW w:w="2349"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告知责任（救灾和物资保障科）：制定监督检查方案，成立检查小组，下发监督检查通知。</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检查责任（救灾和物资保障科）：按照监督检查规程和方案进行实地检查，实事求是，证据完整、确凿。监督检查人员不得少于二人，并应当出示合法证件。</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处置责任（救灾和物资保障科）：向检查对象通报监督检查结果、处理意见、建议以及其享有的法律权利，检查过程中发现违法现象，按照有关规定提请有关部门立案或者移送司法机关。</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信息公开责任（救灾和物资保障科）：依法规、按照程序办理信息公开事项。</w:t>
            </w:r>
            <w:r>
              <w:rPr>
                <w:rFonts w:eastAsia="仿宋_GB2312"/>
                <w:kern w:val="0"/>
                <w:sz w:val="20"/>
                <w:szCs w:val="20"/>
              </w:rPr>
              <w:br w:type="textWrapping"/>
            </w:r>
            <w:r>
              <w:rPr>
                <w:rFonts w:eastAsia="仿宋_GB2312"/>
                <w:kern w:val="0"/>
                <w:sz w:val="20"/>
                <w:szCs w:val="20"/>
              </w:rPr>
              <w:t xml:space="preserve">  5. </w:t>
            </w:r>
            <w:r>
              <w:rPr>
                <w:rFonts w:hint="eastAsia" w:eastAsia="仿宋_GB2312"/>
                <w:kern w:val="0"/>
                <w:sz w:val="20"/>
                <w:szCs w:val="20"/>
              </w:rPr>
              <w:t>（救灾和物资保障科）法律法规规定的其他责任。</w:t>
            </w:r>
          </w:p>
        </w:tc>
        <w:tc>
          <w:tcPr>
            <w:tcW w:w="3021"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【部门规章】《救灾捐赠管理办法》（</w:t>
            </w:r>
            <w:r>
              <w:rPr>
                <w:rFonts w:eastAsia="仿宋_GB2312"/>
                <w:kern w:val="0"/>
                <w:sz w:val="20"/>
                <w:szCs w:val="20"/>
              </w:rPr>
              <w:t>2008</w:t>
            </w:r>
            <w:r>
              <w:rPr>
                <w:rFonts w:hint="eastAsia" w:eastAsia="仿宋_GB2312"/>
                <w:kern w:val="0"/>
                <w:sz w:val="20"/>
                <w:szCs w:val="20"/>
              </w:rPr>
              <w:t>年民政部令第</w:t>
            </w:r>
            <w:r>
              <w:rPr>
                <w:rFonts w:eastAsia="仿宋_GB2312"/>
                <w:kern w:val="0"/>
                <w:sz w:val="20"/>
                <w:szCs w:val="20"/>
              </w:rPr>
              <w:t>35</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28</w:t>
            </w:r>
            <w:r>
              <w:rPr>
                <w:rFonts w:hint="eastAsia" w:eastAsia="仿宋_GB2312"/>
                <w:kern w:val="0"/>
                <w:sz w:val="20"/>
                <w:szCs w:val="20"/>
              </w:rPr>
              <w:t>日起施行）第二十六条第四款：县级以上人民政府民政部门应当会同监察、审计等部门及时对救灾捐赠款物的使用发放情况进行监督检查。</w:t>
            </w:r>
            <w:r>
              <w:rPr>
                <w:rFonts w:hint="eastAsia" w:ascii="MingLiU_HKSCS" w:hAnsi="MingLiU_HKSCS" w:eastAsia="MingLiU_HKSCS" w:cs="MingLiU_HKSCS"/>
                <w:kern w:val="0"/>
                <w:sz w:val="20"/>
                <w:szCs w:val="20"/>
              </w:rPr>
              <w:t></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法律】《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2</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部门规章】】《救灾捐赠管理办法》第三十二条：救灾捐赠、募捐活动及款物分配、使用情况由县级以上人民政府民政部门统一向社会公布，一般每年不少于两次。集中捐赠和募捐活动一般应在活动结束后一个月内向社会公布信息。</w:t>
            </w:r>
          </w:p>
        </w:tc>
        <w:tc>
          <w:tcPr>
            <w:tcW w:w="2349" w:type="dxa"/>
            <w:noWrap/>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在监督检查中滥用职权、玩忽职守、徇私舞弊行为的</w:t>
            </w:r>
            <w:r>
              <w:rPr>
                <w:rFonts w:hint="eastAsia" w:eastAsia="仿宋_GB2312"/>
                <w:sz w:val="20"/>
                <w:szCs w:val="20"/>
              </w:rPr>
              <w:t>（玉林市纪委监委驻玉林市交运局纪检监察组）</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利用职务上的便利，索取或者收受他人财物、以权谋私的</w:t>
            </w:r>
            <w:r>
              <w:rPr>
                <w:rFonts w:hint="eastAsia" w:eastAsia="仿宋_GB2312"/>
                <w:sz w:val="20"/>
                <w:szCs w:val="20"/>
              </w:rPr>
              <w:t>（玉林市纪委监委驻玉林市交运局纪检监察组）</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违反规定程序实施监督检查的</w:t>
            </w:r>
            <w:r>
              <w:rPr>
                <w:rFonts w:hint="eastAsia" w:eastAsia="仿宋_GB2312"/>
                <w:sz w:val="20"/>
                <w:szCs w:val="20"/>
              </w:rPr>
              <w:t>（玉林市纪委监委驻玉林市交运局纪检监察组）</w:t>
            </w:r>
            <w:r>
              <w:rPr>
                <w:rFonts w:hint="eastAsia" w:eastAsia="仿宋_GB2312"/>
                <w:kern w:val="0"/>
                <w:sz w:val="20"/>
                <w:szCs w:val="20"/>
              </w:rPr>
              <w:t>；</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其他违反法律法规规章文件规定的行为</w:t>
            </w:r>
            <w:r>
              <w:rPr>
                <w:rFonts w:hint="eastAsia" w:eastAsia="仿宋_GB2312"/>
                <w:sz w:val="20"/>
                <w:szCs w:val="20"/>
              </w:rPr>
              <w:t>（玉林市纪委监委驻玉林市交运局纪检监察组）</w:t>
            </w:r>
            <w:r>
              <w:rPr>
                <w:rFonts w:hint="eastAsia" w:eastAsia="仿宋_GB2312"/>
                <w:kern w:val="0"/>
                <w:sz w:val="20"/>
                <w:szCs w:val="20"/>
              </w:rPr>
              <w:t>。</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【行政法规】《自然灾害救助条例》（</w:t>
            </w:r>
            <w:r>
              <w:rPr>
                <w:rFonts w:eastAsia="仿宋_GB2312"/>
                <w:kern w:val="0"/>
                <w:sz w:val="20"/>
                <w:szCs w:val="20"/>
              </w:rPr>
              <w:t>2010</w:t>
            </w:r>
            <w:r>
              <w:rPr>
                <w:rFonts w:hint="eastAsia" w:eastAsia="仿宋_GB2312"/>
                <w:kern w:val="0"/>
                <w:sz w:val="20"/>
                <w:szCs w:val="20"/>
              </w:rPr>
              <w:t>年国务院令第</w:t>
            </w:r>
            <w:r>
              <w:rPr>
                <w:rFonts w:eastAsia="仿宋_GB2312"/>
                <w:kern w:val="0"/>
                <w:sz w:val="20"/>
                <w:szCs w:val="20"/>
              </w:rPr>
              <w:t>577</w:t>
            </w:r>
            <w:r>
              <w:rPr>
                <w:rFonts w:hint="eastAsia" w:eastAsia="仿宋_GB2312"/>
                <w:kern w:val="0"/>
                <w:sz w:val="20"/>
                <w:szCs w:val="20"/>
              </w:rPr>
              <w:t>号，</w:t>
            </w:r>
            <w:r>
              <w:rPr>
                <w:rFonts w:eastAsia="仿宋_GB2312"/>
                <w:kern w:val="0"/>
                <w:sz w:val="20"/>
                <w:szCs w:val="20"/>
              </w:rPr>
              <w:t>2019</w:t>
            </w:r>
            <w:r>
              <w:rPr>
                <w:rFonts w:hint="eastAsia" w:eastAsia="仿宋_GB2312"/>
                <w:kern w:val="0"/>
                <w:sz w:val="20"/>
                <w:szCs w:val="20"/>
              </w:rPr>
              <w:t>年国务院令第</w:t>
            </w:r>
            <w:r>
              <w:rPr>
                <w:rFonts w:eastAsia="仿宋_GB2312"/>
                <w:kern w:val="0"/>
                <w:sz w:val="20"/>
                <w:szCs w:val="20"/>
              </w:rPr>
              <w:t>709</w:t>
            </w:r>
            <w:r>
              <w:rPr>
                <w:rFonts w:hint="eastAsia" w:eastAsia="仿宋_GB2312"/>
                <w:kern w:val="0"/>
                <w:sz w:val="20"/>
                <w:szCs w:val="20"/>
              </w:rPr>
              <w:t>号修正，自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日起施行）第二十三条</w:t>
            </w:r>
            <w:r>
              <w:rPr>
                <w:rFonts w:eastAsia="仿宋_GB2312"/>
                <w:kern w:val="0"/>
                <w:sz w:val="20"/>
                <w:szCs w:val="20"/>
              </w:rPr>
              <w:t>:</w:t>
            </w:r>
            <w:r>
              <w:rPr>
                <w:rFonts w:hint="eastAsia" w:eastAsia="仿宋_GB2312"/>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3523"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行政奖励</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安全生产违法行为举报奖励</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办公室</w:t>
            </w:r>
          </w:p>
        </w:tc>
        <w:tc>
          <w:tcPr>
            <w:tcW w:w="2685" w:type="dxa"/>
            <w:noWrap/>
            <w:vAlign w:val="center"/>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日实施）第七十三条</w:t>
            </w:r>
            <w:r>
              <w:rPr>
                <w:rFonts w:eastAsia="仿宋_GB2312"/>
                <w:kern w:val="0"/>
                <w:sz w:val="20"/>
                <w:szCs w:val="20"/>
              </w:rPr>
              <w:t xml:space="preserve">  </w:t>
            </w:r>
            <w:r>
              <w:rPr>
                <w:rFonts w:hint="eastAsia" w:eastAsia="仿宋_GB2312"/>
                <w:kern w:val="0"/>
                <w:sz w:val="20"/>
                <w:szCs w:val="20"/>
              </w:rPr>
              <w:t>县级以上各级人民政府及其有关部门对报告重大事故隐患或者举报安全生产违法行为的有功人员，给予奖励。</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w:t>
            </w:r>
            <w:r>
              <w:rPr>
                <w:rFonts w:hint="eastAsia" w:eastAsia="仿宋_GB2312"/>
                <w:bCs/>
                <w:kern w:val="0"/>
                <w:sz w:val="20"/>
                <w:szCs w:val="20"/>
              </w:rPr>
              <w:t>办公室）</w:t>
            </w:r>
            <w:r>
              <w:rPr>
                <w:rFonts w:hint="eastAsia" w:eastAsia="仿宋_GB2312"/>
                <w:kern w:val="0"/>
                <w:sz w:val="20"/>
                <w:szCs w:val="20"/>
              </w:rPr>
              <w:t>：对符合举报内容的信息予以受理。</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举报信息核查处理责任（</w:t>
            </w:r>
            <w:r>
              <w:rPr>
                <w:rFonts w:hint="eastAsia" w:eastAsia="仿宋_GB2312"/>
                <w:bCs/>
                <w:kern w:val="0"/>
                <w:sz w:val="20"/>
                <w:szCs w:val="20"/>
              </w:rPr>
              <w:t>办公室）</w:t>
            </w:r>
            <w:r>
              <w:rPr>
                <w:rFonts w:hint="eastAsia" w:eastAsia="仿宋_GB2312"/>
                <w:kern w:val="0"/>
                <w:sz w:val="20"/>
                <w:szCs w:val="20"/>
              </w:rPr>
              <w:t>：在规定期限内，组织相关人员对举报信息调查核实、处理。</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奖励发放责任（</w:t>
            </w:r>
            <w:r>
              <w:rPr>
                <w:rFonts w:hint="eastAsia" w:eastAsia="仿宋_GB2312"/>
                <w:bCs/>
                <w:kern w:val="0"/>
                <w:sz w:val="20"/>
                <w:szCs w:val="20"/>
              </w:rPr>
              <w:t>办公室）</w:t>
            </w:r>
            <w:r>
              <w:rPr>
                <w:rFonts w:hint="eastAsia" w:eastAsia="仿宋_GB2312"/>
                <w:kern w:val="0"/>
                <w:sz w:val="20"/>
                <w:szCs w:val="20"/>
              </w:rPr>
              <w:t>：对符合奖励条件的人员发放奖励。</w:t>
            </w:r>
          </w:p>
          <w:p>
            <w:pPr>
              <w:spacing w:line="280" w:lineRule="exact"/>
              <w:ind w:firstLine="400" w:firstLineChars="200"/>
              <w:rPr>
                <w:rFonts w:eastAsia="仿宋_GB2312"/>
                <w:kern w:val="0"/>
                <w:sz w:val="20"/>
                <w:szCs w:val="20"/>
              </w:rPr>
            </w:pPr>
          </w:p>
        </w:tc>
        <w:tc>
          <w:tcPr>
            <w:tcW w:w="3021" w:type="dxa"/>
            <w:noWrap/>
            <w:vAlign w:val="center"/>
          </w:tcPr>
          <w:p>
            <w:pPr>
              <w:spacing w:line="280" w:lineRule="exact"/>
              <w:ind w:firstLine="401" w:firstLineChars="200"/>
              <w:rPr>
                <w:rFonts w:eastAsia="仿宋_GB2312"/>
                <w:kern w:val="0"/>
                <w:sz w:val="20"/>
                <w:szCs w:val="20"/>
              </w:rPr>
            </w:pP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日实施）第七十三条</w:t>
            </w:r>
            <w:r>
              <w:rPr>
                <w:rFonts w:eastAsia="仿宋_GB2312"/>
                <w:kern w:val="0"/>
                <w:sz w:val="20"/>
                <w:szCs w:val="20"/>
              </w:rPr>
              <w:t xml:space="preserve">  </w:t>
            </w:r>
            <w:r>
              <w:rPr>
                <w:rFonts w:hint="eastAsia" w:eastAsia="仿宋_GB2312"/>
                <w:kern w:val="0"/>
                <w:sz w:val="20"/>
                <w:szCs w:val="20"/>
              </w:rPr>
              <w:t>县级以上各级人民政府及其有关部门对报告重大事故隐患或者举报安全生产违法行为的有功人员，给予奖励。</w:t>
            </w:r>
          </w:p>
          <w:p>
            <w:pPr>
              <w:spacing w:line="280" w:lineRule="exact"/>
              <w:ind w:firstLine="400" w:firstLineChars="200"/>
              <w:rPr>
                <w:rFonts w:eastAsia="仿宋_GB2312"/>
                <w:kern w:val="0"/>
                <w:sz w:val="20"/>
                <w:szCs w:val="20"/>
              </w:rPr>
            </w:pPr>
          </w:p>
        </w:tc>
        <w:tc>
          <w:tcPr>
            <w:tcW w:w="2349" w:type="dxa"/>
            <w:noWrap/>
            <w:vAlign w:val="center"/>
          </w:tcPr>
          <w:p>
            <w:pPr>
              <w:widowControl/>
              <w:spacing w:line="28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因不履行或不正确履行行政职责，有下列情形的，行政机关及相关工作人员应承担相应责任：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弄虚作假，误导、欺骗领导和公众；</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贪污、行贿、受贿，利用职务之便为自己或者他人谋取私利；</w:t>
            </w:r>
            <w:r>
              <w:rPr>
                <w:rFonts w:hint="eastAsia" w:eastAsia="仿宋_GB2312"/>
                <w:sz w:val="20"/>
                <w:szCs w:val="20"/>
              </w:rPr>
              <w:t>（玉林市纪委监委驻玉林市交运局纪检监察组）</w:t>
            </w:r>
          </w:p>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除以上追责情形外，其他违反法律法规规章的行为依法追究相应责任。</w:t>
            </w:r>
            <w:r>
              <w:rPr>
                <w:rFonts w:hint="eastAsia" w:eastAsia="仿宋_GB2312"/>
                <w:sz w:val="20"/>
                <w:szCs w:val="20"/>
              </w:rPr>
              <w:t>（玉林市纪委监委驻玉林市交运局纪检监察组）</w:t>
            </w:r>
          </w:p>
        </w:tc>
        <w:tc>
          <w:tcPr>
            <w:tcW w:w="4363" w:type="dxa"/>
            <w:noWrap/>
            <w:vAlign w:val="center"/>
          </w:tcPr>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【法律】《中华人民共和国公务员法》（中华人民共和国主席令第二十号）</w:t>
            </w:r>
            <w:r>
              <w:rPr>
                <w:rFonts w:eastAsia="仿宋_GB2312"/>
                <w:color w:val="000000"/>
                <w:kern w:val="0"/>
                <w:sz w:val="20"/>
                <w:szCs w:val="20"/>
              </w:rPr>
              <w:t>(2018</w:t>
            </w:r>
            <w:r>
              <w:rPr>
                <w:rFonts w:hint="eastAsia" w:hAnsi="仿宋_GB2312" w:eastAsia="仿宋_GB2312"/>
                <w:color w:val="000000"/>
                <w:kern w:val="0"/>
                <w:sz w:val="20"/>
                <w:szCs w:val="20"/>
              </w:rPr>
              <w:t>修正</w:t>
            </w:r>
            <w:r>
              <w:rPr>
                <w:rFonts w:eastAsia="仿宋_GB2312"/>
                <w:color w:val="000000"/>
                <w:kern w:val="0"/>
                <w:sz w:val="20"/>
                <w:szCs w:val="20"/>
              </w:rPr>
              <w:t>)</w:t>
            </w:r>
            <w:r>
              <w:rPr>
                <w:rFonts w:hint="eastAsia" w:hAnsi="仿宋_GB2312" w:eastAsia="仿宋_GB2312"/>
                <w:color w:val="000000"/>
                <w:kern w:val="0"/>
                <w:sz w:val="20"/>
                <w:szCs w:val="20"/>
              </w:rPr>
              <w:t>第五十三条</w:t>
            </w:r>
            <w:r>
              <w:rPr>
                <w:rFonts w:eastAsia="仿宋_GB2312"/>
                <w:color w:val="000000"/>
                <w:kern w:val="0"/>
                <w:sz w:val="20"/>
                <w:szCs w:val="20"/>
              </w:rPr>
              <w:t xml:space="preserve"> </w:t>
            </w:r>
            <w:r>
              <w:rPr>
                <w:rFonts w:hint="eastAsia" w:hAnsi="仿宋_GB2312" w:eastAsia="仿宋_GB2312"/>
                <w:color w:val="000000"/>
                <w:kern w:val="0"/>
                <w:sz w:val="20"/>
                <w:szCs w:val="20"/>
              </w:rPr>
              <w:t>公务员必须遵守纪律，不得有下列行为：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（一）散布有损国家声誉的言论，组织或者参加旨在反对国家的集会、游行、示威等活动；</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（二）组织或者参加非法组织，组织或者参加罢工；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（三）玩忽职守，贻误工作；</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（四）拒绝执行上级依法作出的决定和命令；</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（五）压制批评，打击报复；</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（六）弄虚作假，误导、欺骗领导和公众；</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（七）贪污、行贿、受贿，利用职务之便为自己或者他人谋取私利；</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（八）违反财经纪律，浪费国家资财；</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（九）滥用职权，侵害公民、法人或者其他组织的合法权益；</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（十）泄露国家秘密或者工作秘密；</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（十一）在对外交往中损害国家荣誉和利益；</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（十二）参与或者支持色情、吸毒、赌博、迷信等活动；</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（十三）违反职业道德、社会公德；</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（十四）从事或者参与营利性活动，在企业或者其他营利性组织中兼任职务；</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（十五）旷工或者因公外出、请假期满无正当理由逾期不归；</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（十六）违反纪律的其他行为。</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、【行政法规】《行政机关公务员处分条例》（</w:t>
            </w:r>
            <w:r>
              <w:rPr>
                <w:rFonts w:eastAsia="仿宋_GB2312"/>
                <w:color w:val="000000"/>
                <w:kern w:val="0"/>
                <w:sz w:val="20"/>
                <w:szCs w:val="20"/>
              </w:rPr>
              <w:t>2007</w:t>
            </w:r>
            <w:r>
              <w:rPr>
                <w:rFonts w:hint="eastAsia" w:hAnsi="仿宋_GB2312" w:eastAsia="仿宋_GB2312"/>
                <w:color w:val="000000"/>
                <w:kern w:val="0"/>
                <w:sz w:val="20"/>
                <w:szCs w:val="20"/>
              </w:rPr>
              <w:t>年国务院令第</w:t>
            </w:r>
            <w:r>
              <w:rPr>
                <w:rFonts w:eastAsia="仿宋_GB2312"/>
                <w:color w:val="000000"/>
                <w:kern w:val="0"/>
                <w:sz w:val="20"/>
                <w:szCs w:val="20"/>
              </w:rPr>
              <w:t>495</w:t>
            </w:r>
            <w:r>
              <w:rPr>
                <w:rFonts w:hint="eastAsia" w:hAnsi="仿宋_GB2312" w:eastAsia="仿宋_GB2312"/>
                <w:color w:val="000000"/>
                <w:kern w:val="0"/>
                <w:sz w:val="20"/>
                <w:szCs w:val="20"/>
              </w:rPr>
              <w:t>号公布，</w:t>
            </w:r>
            <w:r>
              <w:rPr>
                <w:rFonts w:eastAsia="仿宋_GB2312"/>
                <w:color w:val="000000"/>
                <w:kern w:val="0"/>
                <w:sz w:val="20"/>
                <w:szCs w:val="20"/>
              </w:rPr>
              <w:t>2007</w:t>
            </w:r>
            <w:r>
              <w:rPr>
                <w:rFonts w:hint="eastAsia" w:hAnsi="仿宋_GB2312" w:eastAsia="仿宋_GB2312"/>
                <w:color w:val="000000"/>
                <w:kern w:val="0"/>
                <w:sz w:val="20"/>
                <w:szCs w:val="20"/>
              </w:rPr>
              <w:t>年施行）第二十三条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其他行政权力</w:t>
            </w:r>
          </w:p>
        </w:tc>
        <w:tc>
          <w:tcPr>
            <w:tcW w:w="1015"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对危险物品的生产、经营、储存单位以及矿山、金属冶炼的主要负责人和安全生产管理人员的安全生产知识和管理能力的考核</w:t>
            </w:r>
          </w:p>
        </w:tc>
        <w:tc>
          <w:tcPr>
            <w:tcW w:w="926" w:type="dxa"/>
            <w:noWrap/>
            <w:vAlign w:val="center"/>
          </w:tcPr>
          <w:p>
            <w:pPr>
              <w:widowControl/>
              <w:adjustRightInd w:val="0"/>
              <w:snapToGrid w:val="0"/>
              <w:spacing w:line="300" w:lineRule="exact"/>
              <w:rPr>
                <w:rFonts w:eastAsia="仿宋_GB2312"/>
                <w:color w:val="000000"/>
                <w:kern w:val="0"/>
                <w:sz w:val="20"/>
                <w:szCs w:val="20"/>
              </w:rPr>
            </w:pP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玉林市应急管理局</w:t>
            </w: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宣传教育培训信息化科、行政审批科</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日实施）第二十四条第二款</w:t>
            </w:r>
            <w:r>
              <w:rPr>
                <w:rFonts w:eastAsia="仿宋_GB2312"/>
                <w:kern w:val="0"/>
                <w:sz w:val="20"/>
                <w:szCs w:val="20"/>
              </w:rPr>
              <w:t xml:space="preserve"> </w:t>
            </w:r>
            <w:r>
              <w:rPr>
                <w:rFonts w:hint="eastAsia" w:eastAsia="仿宋_GB2312"/>
                <w:kern w:val="0"/>
                <w:sz w:val="20"/>
                <w:szCs w:val="20"/>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widowControl/>
              <w:adjustRightInd w:val="0"/>
              <w:snapToGrid w:val="0"/>
              <w:spacing w:line="280" w:lineRule="exact"/>
              <w:ind w:firstLine="400" w:firstLineChars="200"/>
              <w:rPr>
                <w:rFonts w:eastAsia="仿宋_GB2312"/>
                <w:kern w:val="0"/>
                <w:sz w:val="20"/>
                <w:szCs w:val="20"/>
              </w:rPr>
            </w:pP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受理责任（宣传教育培训信息化科、行政审批科）：受理玉林市安全生产培训机构开班培训申请。</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hAnsi="仿宋_GB2312" w:eastAsia="仿宋_GB2312"/>
                <w:color w:val="000000"/>
                <w:kern w:val="0"/>
                <w:sz w:val="20"/>
                <w:szCs w:val="20"/>
              </w:rPr>
              <w:t>决定责任（宣传教育培训信息化科、行政审批科）：办理玉林市安全生产考试中心提交过来的考试计划审批。</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数据上传责任（宣传教育培训信息化科、行政审批科）：受理办证申请和上传考试数据。</w:t>
            </w:r>
          </w:p>
        </w:tc>
        <w:tc>
          <w:tcPr>
            <w:tcW w:w="3021"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日实施）第二十四条第二款</w:t>
            </w:r>
            <w:r>
              <w:rPr>
                <w:rFonts w:eastAsia="仿宋_GB2312"/>
                <w:kern w:val="0"/>
                <w:sz w:val="20"/>
                <w:szCs w:val="20"/>
              </w:rPr>
              <w:t xml:space="preserve"> </w:t>
            </w:r>
            <w:r>
              <w:rPr>
                <w:rFonts w:hint="eastAsia" w:eastAsia="仿宋_GB2312"/>
                <w:kern w:val="0"/>
                <w:sz w:val="20"/>
                <w:szCs w:val="20"/>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widowControl/>
              <w:adjustRightInd w:val="0"/>
              <w:snapToGrid w:val="0"/>
              <w:spacing w:line="300" w:lineRule="exact"/>
              <w:ind w:firstLine="400" w:firstLineChars="200"/>
              <w:rPr>
                <w:rFonts w:eastAsia="仿宋_GB2312"/>
                <w:color w:val="000000"/>
                <w:kern w:val="0"/>
                <w:sz w:val="20"/>
                <w:szCs w:val="20"/>
              </w:rPr>
            </w:pPr>
          </w:p>
        </w:tc>
        <w:tc>
          <w:tcPr>
            <w:tcW w:w="2349" w:type="dxa"/>
            <w:noWrap/>
          </w:tcPr>
          <w:p>
            <w:pPr>
              <w:widowControl/>
              <w:spacing w:line="28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因不履行或不正确履行行政职责，有下列情形的，行政机关及相关工作人员应承担相应责任：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弄虚作假，误导、欺骗领导和公众；</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贪污、行贿、受贿，利用职务之便为自己或者他人谋取私利；</w:t>
            </w:r>
            <w:r>
              <w:rPr>
                <w:rFonts w:hint="eastAsia" w:eastAsia="仿宋_GB2312"/>
                <w:sz w:val="20"/>
                <w:szCs w:val="20"/>
              </w:rPr>
              <w:t>（玉林市纪委监委驻玉林市交运局纪检监察组）</w:t>
            </w:r>
          </w:p>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除以上追责情形外，其他违反法律法规规章的行为依法追究相应责任。</w:t>
            </w:r>
            <w:r>
              <w:rPr>
                <w:rFonts w:hint="eastAsia" w:eastAsia="仿宋_GB2312"/>
                <w:sz w:val="20"/>
                <w:szCs w:val="20"/>
              </w:rPr>
              <w:t>（玉林市纪委监委驻玉林市交运局纪检监察组）</w:t>
            </w:r>
          </w:p>
        </w:tc>
        <w:tc>
          <w:tcPr>
            <w:tcW w:w="4363" w:type="dxa"/>
            <w:noWrap/>
          </w:tcPr>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【法律】《中华人民共和国公务员法》（中华人民共和国主席令第二十号）</w:t>
            </w:r>
            <w:r>
              <w:rPr>
                <w:rFonts w:eastAsia="仿宋_GB2312"/>
                <w:color w:val="000000"/>
                <w:kern w:val="0"/>
                <w:sz w:val="20"/>
                <w:szCs w:val="20"/>
              </w:rPr>
              <w:t>(2018</w:t>
            </w:r>
            <w:r>
              <w:rPr>
                <w:rFonts w:hint="eastAsia" w:hAnsi="仿宋_GB2312" w:eastAsia="仿宋_GB2312"/>
                <w:color w:val="000000"/>
                <w:kern w:val="0"/>
                <w:sz w:val="20"/>
                <w:szCs w:val="20"/>
              </w:rPr>
              <w:t>修正</w:t>
            </w:r>
            <w:r>
              <w:rPr>
                <w:rFonts w:eastAsia="仿宋_GB2312"/>
                <w:color w:val="000000"/>
                <w:kern w:val="0"/>
                <w:sz w:val="20"/>
                <w:szCs w:val="20"/>
              </w:rPr>
              <w:t>)</w:t>
            </w:r>
            <w:r>
              <w:rPr>
                <w:rFonts w:hint="eastAsia" w:hAnsi="仿宋_GB2312" w:eastAsia="仿宋_GB2312"/>
                <w:color w:val="000000"/>
                <w:kern w:val="0"/>
                <w:sz w:val="20"/>
                <w:szCs w:val="20"/>
              </w:rPr>
              <w:t>第五十三条</w:t>
            </w:r>
            <w:r>
              <w:rPr>
                <w:rFonts w:eastAsia="仿宋_GB2312"/>
                <w:color w:val="000000"/>
                <w:kern w:val="0"/>
                <w:sz w:val="20"/>
                <w:szCs w:val="20"/>
              </w:rPr>
              <w:t xml:space="preserve"> </w:t>
            </w:r>
            <w:r>
              <w:rPr>
                <w:rFonts w:hint="eastAsia" w:hAnsi="仿宋_GB2312" w:eastAsia="仿宋_GB2312"/>
                <w:color w:val="000000"/>
                <w:kern w:val="0"/>
                <w:sz w:val="20"/>
                <w:szCs w:val="20"/>
              </w:rPr>
              <w:t>公务员必须遵守纪律，不得有下列行为：</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（一）散布有损国家声誉的言论，组织或者参加旨在反对国家的集会、游行、示威等活动；</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（二）组织或者参加非法组织，组织或者参加罢工；</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（三）玩忽职守，贻误工作；</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（四）拒绝执行上级依法作出的决定和命令；</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（五）压制批评，打击报复；</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（六）弄虚作假，误导、欺骗领导和公众；</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（七）贪污、行贿、受贿，利用职务之便为自己或者他人谋取私利；</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（八）违反财经纪律，浪费国家资财；</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（九）滥用职权，侵害公民、法人或者其他组织的合法权益；</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（十）泄露国家秘密或者工作秘密；</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（十一）在对外交往中损害国家荣誉和利益；</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（十二）参与或者支持色情、吸毒、赌博、迷信等活动；</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（十三）违反职业道德、社会公德；</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（十四）从事或者参与营利性活动，在企业或者其他营利性组织中兼任职务；</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（十五）旷工或者因公外出、请假期满无正当理由逾期不归；</w:t>
            </w:r>
            <w:r>
              <w:rPr>
                <w:rFonts w:eastAsia="仿宋_GB2312"/>
                <w:color w:val="000000"/>
                <w:kern w:val="0"/>
                <w:sz w:val="20"/>
                <w:szCs w:val="20"/>
              </w:rPr>
              <w:br w:type="textWrapping"/>
            </w:r>
            <w:r>
              <w:rPr>
                <w:rFonts w:eastAsia="仿宋_GB2312"/>
                <w:color w:val="000000"/>
                <w:kern w:val="0"/>
                <w:sz w:val="20"/>
                <w:szCs w:val="20"/>
              </w:rPr>
              <w:t xml:space="preserve">    </w:t>
            </w:r>
            <w:r>
              <w:rPr>
                <w:rFonts w:hint="eastAsia" w:hAnsi="仿宋_GB2312" w:eastAsia="仿宋_GB2312"/>
                <w:color w:val="000000"/>
                <w:kern w:val="0"/>
                <w:sz w:val="20"/>
                <w:szCs w:val="20"/>
              </w:rPr>
              <w:t>（十六）违反纪律的其他行为。</w:t>
            </w:r>
            <w:r>
              <w:rPr>
                <w:rFonts w:eastAsia="仿宋_GB2312"/>
                <w:color w:val="000000"/>
                <w:kern w:val="0"/>
                <w:sz w:val="20"/>
                <w:szCs w:val="20"/>
              </w:rPr>
              <w:br w:type="textWrapping"/>
            </w:r>
            <w:r>
              <w:rPr>
                <w:rFonts w:eastAsia="仿宋_GB2312"/>
                <w:color w:val="000000"/>
                <w:kern w:val="0"/>
                <w:sz w:val="20"/>
                <w:szCs w:val="20"/>
              </w:rPr>
              <w:t xml:space="preserve">    2</w:t>
            </w:r>
            <w:r>
              <w:rPr>
                <w:rFonts w:hAnsi="仿宋_GB2312" w:eastAsia="仿宋_GB2312"/>
                <w:color w:val="000000"/>
                <w:kern w:val="0"/>
                <w:sz w:val="20"/>
                <w:szCs w:val="20"/>
              </w:rPr>
              <w:t>.</w:t>
            </w:r>
            <w:r>
              <w:rPr>
                <w:rFonts w:hint="eastAsia" w:hAnsi="仿宋_GB2312" w:eastAsia="仿宋_GB2312"/>
                <w:color w:val="000000"/>
                <w:kern w:val="0"/>
                <w:sz w:val="20"/>
                <w:szCs w:val="20"/>
              </w:rPr>
              <w:t>【行政法规】《行政机关公务员处分条例》（</w:t>
            </w:r>
            <w:r>
              <w:rPr>
                <w:rFonts w:eastAsia="仿宋_GB2312"/>
                <w:color w:val="000000"/>
                <w:kern w:val="0"/>
                <w:sz w:val="20"/>
                <w:szCs w:val="20"/>
              </w:rPr>
              <w:t>2007</w:t>
            </w:r>
            <w:r>
              <w:rPr>
                <w:rFonts w:hint="eastAsia" w:hAnsi="仿宋_GB2312" w:eastAsia="仿宋_GB2312"/>
                <w:color w:val="000000"/>
                <w:kern w:val="0"/>
                <w:sz w:val="20"/>
                <w:szCs w:val="20"/>
              </w:rPr>
              <w:t>年国务院令第</w:t>
            </w:r>
            <w:r>
              <w:rPr>
                <w:rFonts w:eastAsia="仿宋_GB2312"/>
                <w:color w:val="000000"/>
                <w:kern w:val="0"/>
                <w:sz w:val="20"/>
                <w:szCs w:val="20"/>
              </w:rPr>
              <w:t>495</w:t>
            </w:r>
            <w:r>
              <w:rPr>
                <w:rFonts w:hint="eastAsia" w:hAnsi="仿宋_GB2312" w:eastAsia="仿宋_GB2312"/>
                <w:color w:val="000000"/>
                <w:kern w:val="0"/>
                <w:sz w:val="20"/>
                <w:szCs w:val="20"/>
              </w:rPr>
              <w:t>号公布，</w:t>
            </w:r>
            <w:r>
              <w:rPr>
                <w:rFonts w:eastAsia="仿宋_GB2312"/>
                <w:color w:val="000000"/>
                <w:kern w:val="0"/>
                <w:sz w:val="20"/>
                <w:szCs w:val="20"/>
              </w:rPr>
              <w:t>2007</w:t>
            </w:r>
            <w:r>
              <w:rPr>
                <w:rFonts w:hint="eastAsia" w:hAnsi="仿宋_GB2312" w:eastAsia="仿宋_GB2312"/>
                <w:color w:val="000000"/>
                <w:kern w:val="0"/>
                <w:sz w:val="20"/>
                <w:szCs w:val="20"/>
              </w:rPr>
              <w:t>年施行）第二十三条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其他行政</w:t>
            </w:r>
            <w:r>
              <w:rPr>
                <w:rFonts w:eastAsia="仿宋_GB2312"/>
                <w:color w:val="000000"/>
                <w:kern w:val="0"/>
                <w:sz w:val="20"/>
                <w:szCs w:val="20"/>
              </w:rPr>
              <w:br w:type="textWrapping"/>
            </w:r>
            <w:r>
              <w:rPr>
                <w:rFonts w:hint="eastAsia" w:hAnsi="仿宋_GB2312" w:eastAsia="仿宋_GB2312"/>
                <w:color w:val="000000"/>
                <w:kern w:val="0"/>
                <w:sz w:val="20"/>
                <w:szCs w:val="20"/>
              </w:rPr>
              <w:t>权力</w:t>
            </w:r>
          </w:p>
        </w:tc>
        <w:tc>
          <w:tcPr>
            <w:tcW w:w="1015"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调拨分配玉林市本级接收的救灾捐赠款物</w:t>
            </w:r>
          </w:p>
        </w:tc>
        <w:tc>
          <w:tcPr>
            <w:tcW w:w="926" w:type="dxa"/>
            <w:noWrap/>
            <w:vAlign w:val="center"/>
          </w:tcPr>
          <w:p>
            <w:pPr>
              <w:widowControl/>
              <w:adjustRightInd w:val="0"/>
              <w:snapToGrid w:val="0"/>
              <w:spacing w:line="300" w:lineRule="exact"/>
              <w:rPr>
                <w:rFonts w:eastAsia="仿宋_GB2312"/>
                <w:color w:val="000000"/>
                <w:kern w:val="0"/>
                <w:sz w:val="20"/>
                <w:szCs w:val="20"/>
              </w:rPr>
            </w:pP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玉林市应急管理厅</w:t>
            </w: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救灾和物资保障科</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【行政法规】《自然灾害救助条例》（</w:t>
            </w:r>
            <w:r>
              <w:rPr>
                <w:rFonts w:eastAsia="仿宋_GB2312"/>
                <w:kern w:val="0"/>
                <w:sz w:val="20"/>
                <w:szCs w:val="20"/>
              </w:rPr>
              <w:t>2010</w:t>
            </w:r>
            <w:r>
              <w:rPr>
                <w:rFonts w:hint="eastAsia" w:eastAsia="仿宋_GB2312"/>
                <w:kern w:val="0"/>
                <w:sz w:val="20"/>
                <w:szCs w:val="20"/>
              </w:rPr>
              <w:t>年国务院令第</w:t>
            </w:r>
            <w:r>
              <w:rPr>
                <w:rFonts w:eastAsia="仿宋_GB2312"/>
                <w:kern w:val="0"/>
                <w:sz w:val="20"/>
                <w:szCs w:val="20"/>
              </w:rPr>
              <w:t>577</w:t>
            </w:r>
            <w:r>
              <w:rPr>
                <w:rFonts w:hint="eastAsia" w:eastAsia="仿宋_GB2312"/>
                <w:kern w:val="0"/>
                <w:sz w:val="20"/>
                <w:szCs w:val="20"/>
              </w:rPr>
              <w:t>号，</w:t>
            </w:r>
            <w:r>
              <w:rPr>
                <w:rFonts w:eastAsia="仿宋_GB2312"/>
                <w:kern w:val="0"/>
                <w:sz w:val="20"/>
                <w:szCs w:val="20"/>
              </w:rPr>
              <w:t>2019</w:t>
            </w:r>
            <w:r>
              <w:rPr>
                <w:rFonts w:hint="eastAsia" w:eastAsia="仿宋_GB2312"/>
                <w:kern w:val="0"/>
                <w:sz w:val="20"/>
                <w:szCs w:val="20"/>
              </w:rPr>
              <w:t>年国务院令第</w:t>
            </w:r>
            <w:r>
              <w:rPr>
                <w:rFonts w:eastAsia="仿宋_GB2312"/>
                <w:kern w:val="0"/>
                <w:sz w:val="20"/>
                <w:szCs w:val="20"/>
              </w:rPr>
              <w:t>709</w:t>
            </w:r>
            <w:r>
              <w:rPr>
                <w:rFonts w:hint="eastAsia" w:eastAsia="仿宋_GB2312"/>
                <w:kern w:val="0"/>
                <w:sz w:val="20"/>
                <w:szCs w:val="20"/>
              </w:rPr>
              <w:t>号修正，自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起施行）二十四条：自然灾害救助款物专款（物）专用，无偿使用。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受理责任（救灾和物资保障科）：及时受理各县（市、区）应急管理局关于请求调拨救灾捐赠款物的请示文件。</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决定责任（救灾和物资保障科）：制定调拨分配初步方案报局党组会议审定。</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调拨责任（救灾和物资保障科）：根据局党组会议会议审定的调拨分配方案向相关地区调拨分配玉林市本级接收的救灾捐赠款物。</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监管责任（救灾和物资保障科）：配合纪检监察、审计等部门监督救灾捐赠资金管理使用特别是定向捐赠资金的使用情况，及时向社会公告反馈。</w:t>
            </w:r>
            <w:r>
              <w:rPr>
                <w:rFonts w:eastAsia="仿宋_GB2312"/>
                <w:color w:val="000000"/>
                <w:kern w:val="0"/>
                <w:sz w:val="20"/>
                <w:szCs w:val="20"/>
              </w:rPr>
              <w:br w:type="textWrapping"/>
            </w:r>
            <w:r>
              <w:rPr>
                <w:rFonts w:eastAsia="仿宋_GB2312"/>
                <w:color w:val="000000"/>
                <w:kern w:val="0"/>
                <w:sz w:val="20"/>
                <w:szCs w:val="20"/>
              </w:rPr>
              <w:t xml:space="preserve">    5. </w:t>
            </w:r>
            <w:r>
              <w:rPr>
                <w:rFonts w:hint="eastAsia" w:hAnsi="仿宋_GB2312" w:eastAsia="仿宋_GB2312"/>
                <w:color w:val="000000"/>
                <w:kern w:val="0"/>
                <w:sz w:val="20"/>
                <w:szCs w:val="20"/>
              </w:rPr>
              <w:t>（救灾和物资保障科）法律法规规定的其他责任。</w:t>
            </w:r>
          </w:p>
        </w:tc>
        <w:tc>
          <w:tcPr>
            <w:tcW w:w="3021"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二十四条：自然灾害救助款物专款（物）专用，无偿使用。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五条：自然灾害救助款物应当用于受灾人员的紧急转移安置，基本生活救助，医疗救助，教育、医疗等公共服务设施和住房的恢复重建，自然灾害救助物资的采购、储存和运输，以及因灾遇难人员亲属的抚慰等项支出。</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六条：受灾地区人民政府应急管理、财政等部门和有关社会组织应当通过报刊、广播、电视、互联网，主动向社会公开所接受的自然灾害救助款物和捐赠款物的来源、数量及其使用情况。受灾地区村民委员会、居民委员会应当公布救助对象及其接受救助款物数额和使用情况。第二十七条：各级人民政府应当建立健全自然灾害救助款物和捐赠款物的监督检查制度，并及时受理投诉和举报</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日起施行）第二十八条：县级以上人民政府监察机关、审计机关应当依法对自然灾害救助款物和捐赠款物的管理使用情况进行监督检查，应急管理、财政等部门和有关社会组织应当予以配合。</w:t>
            </w: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因不履行或不正确履行职责，有下列情形之一的，应承担相应的责任：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滥用职权、玩忽职守、徇私舞弊行为的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利用职务上的便利，索取或者收受他人财物、以权谋私的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违反法定程序的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其他违反法律法规规章文件规定的行为</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p>
        </w:tc>
        <w:tc>
          <w:tcPr>
            <w:tcW w:w="4363"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【行政法规】《行政机关公务员处分条例》（</w:t>
            </w:r>
            <w:r>
              <w:rPr>
                <w:rFonts w:eastAsia="仿宋_GB2312"/>
                <w:color w:val="000000"/>
                <w:kern w:val="0"/>
                <w:sz w:val="20"/>
                <w:szCs w:val="20"/>
              </w:rPr>
              <w:t>2007</w:t>
            </w:r>
            <w:r>
              <w:rPr>
                <w:rFonts w:hint="eastAsia" w:hAnsi="仿宋_GB2312" w:eastAsia="仿宋_GB2312"/>
                <w:color w:val="000000"/>
                <w:kern w:val="0"/>
                <w:sz w:val="20"/>
                <w:szCs w:val="20"/>
              </w:rPr>
              <w:t>年国务院令第</w:t>
            </w:r>
            <w:r>
              <w:rPr>
                <w:rFonts w:eastAsia="仿宋_GB2312"/>
                <w:color w:val="000000"/>
                <w:kern w:val="0"/>
                <w:sz w:val="20"/>
                <w:szCs w:val="20"/>
              </w:rPr>
              <w:t>495</w:t>
            </w:r>
            <w:r>
              <w:rPr>
                <w:rFonts w:hint="eastAsia" w:hAnsi="仿宋_GB2312" w:eastAsia="仿宋_GB2312"/>
                <w:color w:val="000000"/>
                <w:kern w:val="0"/>
                <w:sz w:val="20"/>
                <w:szCs w:val="20"/>
              </w:rPr>
              <w:t>号公布，自</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6</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日起施行）第二十三条</w:t>
            </w:r>
            <w:r>
              <w:rPr>
                <w:rFonts w:eastAsia="仿宋_GB2312"/>
                <w:color w:val="000000"/>
                <w:kern w:val="0"/>
                <w:sz w:val="20"/>
                <w:szCs w:val="20"/>
              </w:rPr>
              <w:t>:</w:t>
            </w:r>
            <w:r>
              <w:rPr>
                <w:rFonts w:hint="eastAsia" w:hAnsi="仿宋_GB2312" w:eastAsia="仿宋_GB2312"/>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【地方政府规章】《广西壮族自治区行政过错责任追究办法》（</w:t>
            </w:r>
            <w:r>
              <w:rPr>
                <w:rFonts w:eastAsia="仿宋_GB2312"/>
                <w:color w:val="000000"/>
                <w:kern w:val="0"/>
                <w:sz w:val="20"/>
                <w:szCs w:val="20"/>
              </w:rPr>
              <w:t>2007</w:t>
            </w:r>
            <w:r>
              <w:rPr>
                <w:rFonts w:hint="eastAsia" w:hAnsi="仿宋_GB2312" w:eastAsia="仿宋_GB2312"/>
                <w:color w:val="000000"/>
                <w:kern w:val="0"/>
                <w:sz w:val="20"/>
                <w:szCs w:val="20"/>
              </w:rPr>
              <w:t>年广西壮族自治区人民政府令第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w:t>
            </w:r>
            <w:r>
              <w:rPr>
                <w:rFonts w:hint="eastAsia" w:hAnsi="仿宋_GB2312" w:eastAsia="仿宋_GB2312"/>
                <w:color w:val="000000"/>
                <w:kern w:val="0"/>
                <w:sz w:val="20"/>
                <w:szCs w:val="20"/>
              </w:rPr>
              <w:t>自</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6</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pPr>
              <w:widowControl/>
              <w:adjustRightInd w:val="0"/>
              <w:snapToGrid w:val="0"/>
              <w:spacing w:line="300" w:lineRule="exact"/>
              <w:rPr>
                <w:rFonts w:eastAsia="仿宋_GB2312"/>
                <w:color w:val="000000"/>
                <w:kern w:val="0"/>
                <w:sz w:val="20"/>
                <w:szCs w:val="20"/>
              </w:rPr>
            </w:pPr>
          </w:p>
          <w:p>
            <w:pPr>
              <w:widowControl/>
              <w:adjustRightInd w:val="0"/>
              <w:snapToGrid w:val="0"/>
              <w:spacing w:line="300" w:lineRule="exact"/>
              <w:rPr>
                <w:rFonts w:eastAsia="仿宋_GB2312"/>
                <w:color w:val="000000"/>
                <w:kern w:val="0"/>
                <w:sz w:val="20"/>
                <w:szCs w:val="20"/>
              </w:rPr>
            </w:pPr>
          </w:p>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其他行政</w:t>
            </w:r>
            <w:r>
              <w:rPr>
                <w:rFonts w:eastAsia="仿宋_GB2312"/>
                <w:color w:val="000000"/>
                <w:kern w:val="0"/>
                <w:sz w:val="20"/>
                <w:szCs w:val="20"/>
              </w:rPr>
              <w:br w:type="textWrapping"/>
            </w:r>
          </w:p>
        </w:tc>
        <w:tc>
          <w:tcPr>
            <w:tcW w:w="1015"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调拨、分配、管理玉林市本级自然灾害救助物资</w:t>
            </w:r>
          </w:p>
        </w:tc>
        <w:tc>
          <w:tcPr>
            <w:tcW w:w="926" w:type="dxa"/>
            <w:noWrap/>
            <w:vAlign w:val="center"/>
          </w:tcPr>
          <w:p>
            <w:pPr>
              <w:widowControl/>
              <w:adjustRightInd w:val="0"/>
              <w:snapToGrid w:val="0"/>
              <w:spacing w:line="300" w:lineRule="exact"/>
              <w:rPr>
                <w:rFonts w:eastAsia="仿宋_GB2312"/>
                <w:color w:val="000000"/>
                <w:kern w:val="0"/>
                <w:sz w:val="20"/>
                <w:szCs w:val="20"/>
              </w:rPr>
            </w:pP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玉林市应急管理局</w:t>
            </w: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救灾和物资保障科</w:t>
            </w:r>
          </w:p>
        </w:tc>
        <w:tc>
          <w:tcPr>
            <w:tcW w:w="2685" w:type="dxa"/>
            <w:noWrap/>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【行政法规】《自然灾害救助条例》《自然灾害救助条例》（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日起施行）第二十二条：县级以上人民政府应急管理部门负责调拨、分配、管理自然灾害救助物资。</w:t>
            </w: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受理责任（救灾和物资保障科）：及时受理各县（市、区）应急管理局关于请求调拨救灾物资的请示文件。</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决定责任（救灾和物资保障科）：制定调拨分配初步方案报局党组会议审定。</w:t>
            </w:r>
            <w:r>
              <w:rPr>
                <w:rFonts w:eastAsia="仿宋_GB2312"/>
                <w:color w:val="000000"/>
                <w:kern w:val="0"/>
                <w:sz w:val="20"/>
                <w:szCs w:val="20"/>
              </w:rPr>
              <w:br w:type="textWrapping"/>
            </w:r>
            <w:r>
              <w:rPr>
                <w:rFonts w:eastAsia="仿宋_GB2312"/>
                <w:color w:val="000000"/>
                <w:kern w:val="0"/>
                <w:sz w:val="20"/>
                <w:szCs w:val="20"/>
              </w:rPr>
              <w:t xml:space="preserve"> 3. </w:t>
            </w:r>
            <w:r>
              <w:rPr>
                <w:rFonts w:hint="eastAsia" w:hAnsi="仿宋_GB2312" w:eastAsia="仿宋_GB2312"/>
                <w:color w:val="000000"/>
                <w:kern w:val="0"/>
                <w:sz w:val="20"/>
                <w:szCs w:val="20"/>
              </w:rPr>
              <w:t>调拨责任（救灾和物资保障科）：根据局党组会议审定的调拨分配方案向相关地区调拨分配自治区本级的救灾物资。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监管责任（救灾和物资保障科）：配合纪检监察、审计等部门监督救灾物资的使用情况，及时向社会公告反馈。</w:t>
            </w:r>
            <w:r>
              <w:rPr>
                <w:rFonts w:eastAsia="仿宋_GB2312"/>
                <w:color w:val="000000"/>
                <w:kern w:val="0"/>
                <w:sz w:val="20"/>
                <w:szCs w:val="20"/>
              </w:rPr>
              <w:br w:type="textWrapping"/>
            </w:r>
            <w:r>
              <w:rPr>
                <w:rFonts w:eastAsia="仿宋_GB2312"/>
                <w:color w:val="000000"/>
                <w:kern w:val="0"/>
                <w:sz w:val="20"/>
                <w:szCs w:val="20"/>
              </w:rPr>
              <w:t xml:space="preserve">5. </w:t>
            </w:r>
            <w:r>
              <w:rPr>
                <w:rFonts w:hint="eastAsia" w:hAnsi="仿宋_GB2312" w:eastAsia="仿宋_GB2312"/>
                <w:color w:val="000000"/>
                <w:kern w:val="0"/>
                <w:sz w:val="20"/>
                <w:szCs w:val="20"/>
              </w:rPr>
              <w:t>（救灾和物资保障科）法律法规规定的其他责任。</w:t>
            </w:r>
          </w:p>
        </w:tc>
        <w:tc>
          <w:tcPr>
            <w:tcW w:w="3021"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日起施行）第二十二条：县级以上人民政府财政部门、应急管理部门负责自然灾害救助资金的分配、管理并监督使用情况。县级以上人民政府应急管理部门负责调拨、分配、管理自然灾害救助物资。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四条第一款：自然灾害救助款物专款（物）专用，无偿使用。第二十五条：自然灾害救助款物应当用于受灾人员的紧急转移安置，基本生活救助，医疗救助，教育、医疗等公共服务设施和住房的恢复重建，自然灾害救助物资的采购、储存和运输，以及因灾遇难人员亲属的抚慰等项支出。</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同</w:t>
            </w:r>
            <w:r>
              <w:rPr>
                <w:rFonts w:eastAsia="仿宋_GB2312"/>
                <w:color w:val="000000"/>
                <w:kern w:val="0"/>
                <w:sz w:val="20"/>
                <w:szCs w:val="20"/>
              </w:rPr>
              <w:t>2</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七条：各级人民政府应当建立健全自然灾害救助款物和捐赠款物的监督检查制度，并及时受理投诉和举报。第二十八条：县级以上人民政府监察机关、审计机关应当依法对自然灾害救助款物和捐赠款物的管理使用情况进行监督检查，应急管理、财政等部门和有关社会组织应当予以配合。</w:t>
            </w: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因不履行或不正确履行职责，有下列情形之一的，应承担相应的责任：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滥用职权、玩忽职守、徇私舞弊行为的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利用职务上的便利，索取或者收受他人财物、以权谋私的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违反法定程序的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其他违反法律法规规章文件规定的行为</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p>
        </w:tc>
        <w:tc>
          <w:tcPr>
            <w:tcW w:w="4363"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【行政法规】《自然灾害救助条例》（</w:t>
            </w:r>
            <w:r>
              <w:rPr>
                <w:rFonts w:eastAsia="仿宋_GB2312"/>
                <w:color w:val="000000"/>
                <w:kern w:val="0"/>
                <w:sz w:val="20"/>
                <w:szCs w:val="20"/>
              </w:rPr>
              <w:t>2010</w:t>
            </w:r>
            <w:r>
              <w:rPr>
                <w:rFonts w:hint="eastAsia" w:hAnsi="仿宋_GB2312" w:eastAsia="仿宋_GB2312"/>
                <w:color w:val="000000"/>
                <w:kern w:val="0"/>
                <w:sz w:val="20"/>
                <w:szCs w:val="20"/>
              </w:rPr>
              <w:t>年国务院令第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2019</w:t>
            </w:r>
            <w:r>
              <w:rPr>
                <w:rFonts w:hint="eastAsia" w:hAnsi="仿宋_GB2312" w:eastAsia="仿宋_GB2312"/>
                <w:color w:val="000000"/>
                <w:kern w:val="0"/>
                <w:sz w:val="20"/>
                <w:szCs w:val="20"/>
              </w:rPr>
              <w:t>年国务院令第</w:t>
            </w:r>
            <w:r>
              <w:rPr>
                <w:rFonts w:eastAsia="仿宋_GB2312"/>
                <w:color w:val="000000"/>
                <w:kern w:val="0"/>
                <w:sz w:val="20"/>
                <w:szCs w:val="20"/>
              </w:rPr>
              <w:t>709</w:t>
            </w:r>
            <w:r>
              <w:rPr>
                <w:rFonts w:hint="eastAsia" w:hAnsi="仿宋_GB2312" w:eastAsia="仿宋_GB2312"/>
                <w:color w:val="000000"/>
                <w:kern w:val="0"/>
                <w:sz w:val="20"/>
                <w:szCs w:val="20"/>
              </w:rPr>
              <w:t>号修正，自</w:t>
            </w:r>
            <w:r>
              <w:rPr>
                <w:rFonts w:eastAsia="仿宋_GB2312"/>
                <w:color w:val="000000"/>
                <w:kern w:val="0"/>
                <w:sz w:val="20"/>
                <w:szCs w:val="20"/>
              </w:rPr>
              <w:t>2019</w:t>
            </w:r>
            <w:r>
              <w:rPr>
                <w:rFonts w:hint="eastAsia" w:hAnsi="仿宋_GB2312" w:eastAsia="仿宋_GB2312"/>
                <w:color w:val="000000"/>
                <w:kern w:val="0"/>
                <w:sz w:val="20"/>
                <w:szCs w:val="20"/>
              </w:rPr>
              <w:t>年</w:t>
            </w:r>
            <w:r>
              <w:rPr>
                <w:rFonts w:eastAsia="仿宋_GB2312"/>
                <w:color w:val="000000"/>
                <w:kern w:val="0"/>
                <w:sz w:val="20"/>
                <w:szCs w:val="20"/>
              </w:rPr>
              <w:t>3</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【行政法规】《行政机关公务员处分条例》（</w:t>
            </w:r>
            <w:r>
              <w:rPr>
                <w:rFonts w:eastAsia="仿宋_GB2312"/>
                <w:color w:val="000000"/>
                <w:kern w:val="0"/>
                <w:sz w:val="20"/>
                <w:szCs w:val="20"/>
              </w:rPr>
              <w:t>2007</w:t>
            </w:r>
            <w:r>
              <w:rPr>
                <w:rFonts w:hint="eastAsia" w:hAnsi="仿宋_GB2312" w:eastAsia="仿宋_GB2312"/>
                <w:color w:val="000000"/>
                <w:kern w:val="0"/>
                <w:sz w:val="20"/>
                <w:szCs w:val="20"/>
              </w:rPr>
              <w:t>年国务院令第</w:t>
            </w:r>
            <w:r>
              <w:rPr>
                <w:rFonts w:eastAsia="仿宋_GB2312"/>
                <w:color w:val="000000"/>
                <w:kern w:val="0"/>
                <w:sz w:val="20"/>
                <w:szCs w:val="20"/>
              </w:rPr>
              <w:t>495</w:t>
            </w:r>
            <w:r>
              <w:rPr>
                <w:rFonts w:hint="eastAsia" w:hAnsi="仿宋_GB2312" w:eastAsia="仿宋_GB2312"/>
                <w:color w:val="000000"/>
                <w:kern w:val="0"/>
                <w:sz w:val="20"/>
                <w:szCs w:val="20"/>
              </w:rPr>
              <w:t>号公布，自</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6</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日起施行）第二十三条</w:t>
            </w:r>
            <w:r>
              <w:rPr>
                <w:rFonts w:eastAsia="仿宋_GB2312"/>
                <w:color w:val="000000"/>
                <w:kern w:val="0"/>
                <w:sz w:val="20"/>
                <w:szCs w:val="20"/>
              </w:rPr>
              <w:t>:</w:t>
            </w:r>
            <w:r>
              <w:rPr>
                <w:rFonts w:hint="eastAsia" w:hAnsi="仿宋_GB2312" w:eastAsia="仿宋_GB2312"/>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【地方政府规章】《广西壮族自治区行政过错责任追究办法》（</w:t>
            </w:r>
            <w:r>
              <w:rPr>
                <w:rFonts w:eastAsia="仿宋_GB2312"/>
                <w:color w:val="000000"/>
                <w:kern w:val="0"/>
                <w:sz w:val="20"/>
                <w:szCs w:val="20"/>
              </w:rPr>
              <w:t>2007</w:t>
            </w:r>
            <w:r>
              <w:rPr>
                <w:rFonts w:hint="eastAsia" w:hAnsi="仿宋_GB2312" w:eastAsia="仿宋_GB2312"/>
                <w:color w:val="000000"/>
                <w:kern w:val="0"/>
                <w:sz w:val="20"/>
                <w:szCs w:val="20"/>
              </w:rPr>
              <w:t>年广西壮族自治区人民政府令第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w:t>
            </w:r>
            <w:r>
              <w:rPr>
                <w:rFonts w:hint="eastAsia" w:hAnsi="仿宋_GB2312" w:eastAsia="仿宋_GB2312"/>
                <w:color w:val="000000"/>
                <w:kern w:val="0"/>
                <w:sz w:val="20"/>
                <w:szCs w:val="20"/>
              </w:rPr>
              <w:t>自</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6</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893"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其他行政权力</w:t>
            </w:r>
          </w:p>
        </w:tc>
        <w:tc>
          <w:tcPr>
            <w:tcW w:w="1015"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启用蓄滞洪区</w:t>
            </w:r>
          </w:p>
        </w:tc>
        <w:tc>
          <w:tcPr>
            <w:tcW w:w="926" w:type="dxa"/>
            <w:noWrap/>
            <w:vAlign w:val="center"/>
          </w:tcPr>
          <w:p>
            <w:pPr>
              <w:widowControl/>
              <w:adjustRightInd w:val="0"/>
              <w:snapToGrid w:val="0"/>
              <w:spacing w:line="300" w:lineRule="exact"/>
              <w:rPr>
                <w:rFonts w:eastAsia="仿宋_GB2312"/>
                <w:color w:val="000000"/>
                <w:kern w:val="0"/>
                <w:sz w:val="20"/>
                <w:szCs w:val="20"/>
              </w:rPr>
            </w:pP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玉林市应急管理局</w:t>
            </w: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自然灾害救援科（承担玉林市防汛抗旱指挥部办公室具体事务）</w:t>
            </w:r>
          </w:p>
        </w:tc>
        <w:tc>
          <w:tcPr>
            <w:tcW w:w="2685"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【法律】《中华人民共和国防洪法》（</w:t>
            </w:r>
            <w:r>
              <w:rPr>
                <w:rFonts w:eastAsia="仿宋_GB2312"/>
                <w:color w:val="000000"/>
                <w:kern w:val="0"/>
                <w:sz w:val="20"/>
                <w:szCs w:val="20"/>
              </w:rPr>
              <w:t>1997</w:t>
            </w:r>
            <w:r>
              <w:rPr>
                <w:rFonts w:hint="eastAsia" w:hAnsi="仿宋_GB2312" w:eastAsia="仿宋_GB2312"/>
                <w:color w:val="000000"/>
                <w:kern w:val="0"/>
                <w:sz w:val="20"/>
                <w:szCs w:val="20"/>
              </w:rPr>
              <w:t>年</w:t>
            </w:r>
            <w:r>
              <w:rPr>
                <w:rFonts w:eastAsia="仿宋_GB2312"/>
                <w:color w:val="000000"/>
                <w:kern w:val="0"/>
                <w:sz w:val="20"/>
                <w:szCs w:val="20"/>
              </w:rPr>
              <w:t>11</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日第八届全国人民代表大会常务委员会第二十八次会议通过，</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10</w:t>
            </w:r>
            <w:r>
              <w:rPr>
                <w:rFonts w:hint="eastAsia" w:hAnsi="仿宋_GB2312" w:eastAsia="仿宋_GB2312"/>
                <w:color w:val="000000"/>
                <w:kern w:val="0"/>
                <w:sz w:val="20"/>
                <w:szCs w:val="20"/>
              </w:rPr>
              <w:t>月</w:t>
            </w:r>
            <w:r>
              <w:rPr>
                <w:rFonts w:eastAsia="仿宋_GB2312"/>
                <w:color w:val="000000"/>
                <w:kern w:val="0"/>
                <w:sz w:val="20"/>
                <w:szCs w:val="20"/>
              </w:rPr>
              <w:t>28</w:t>
            </w:r>
            <w:r>
              <w:rPr>
                <w:rFonts w:hint="eastAsia" w:hAnsi="仿宋_GB2312" w:eastAsia="仿宋_GB2312"/>
                <w:color w:val="000000"/>
                <w:kern w:val="0"/>
                <w:sz w:val="20"/>
                <w:szCs w:val="20"/>
              </w:rPr>
              <w:t>日第十届全国人民代表大会常务委员会第三十次会议修订，根据</w:t>
            </w:r>
            <w:r>
              <w:rPr>
                <w:rFonts w:eastAsia="仿宋_GB2312"/>
                <w:color w:val="000000"/>
                <w:kern w:val="0"/>
                <w:sz w:val="20"/>
                <w:szCs w:val="20"/>
              </w:rPr>
              <w:t>2016</w:t>
            </w:r>
            <w:r>
              <w:rPr>
                <w:rFonts w:hint="eastAsia" w:hAnsi="仿宋_GB2312" w:eastAsia="仿宋_GB2312"/>
                <w:color w:val="000000"/>
                <w:kern w:val="0"/>
                <w:sz w:val="20"/>
                <w:szCs w:val="20"/>
              </w:rPr>
              <w:t>年</w:t>
            </w:r>
            <w:r>
              <w:rPr>
                <w:rFonts w:eastAsia="仿宋_GB2312"/>
                <w:color w:val="000000"/>
                <w:kern w:val="0"/>
                <w:sz w:val="20"/>
                <w:szCs w:val="20"/>
              </w:rPr>
              <w:t>7</w:t>
            </w:r>
            <w:r>
              <w:rPr>
                <w:rFonts w:hint="eastAsia" w:hAnsi="仿宋_GB2312" w:eastAsia="仿宋_GB2312"/>
                <w:color w:val="000000"/>
                <w:kern w:val="0"/>
                <w:sz w:val="20"/>
                <w:szCs w:val="20"/>
              </w:rPr>
              <w:t>月</w:t>
            </w:r>
            <w:r>
              <w:rPr>
                <w:rFonts w:eastAsia="仿宋_GB2312"/>
                <w:color w:val="000000"/>
                <w:kern w:val="0"/>
                <w:sz w:val="20"/>
                <w:szCs w:val="20"/>
              </w:rPr>
              <w:t>2</w:t>
            </w:r>
            <w:r>
              <w:rPr>
                <w:rFonts w:hint="eastAsia" w:hAnsi="仿宋_GB2312" w:eastAsia="仿宋_GB2312"/>
                <w:color w:val="000000"/>
                <w:kern w:val="0"/>
                <w:sz w:val="20"/>
                <w:szCs w:val="20"/>
              </w:rPr>
              <w:t>日第十二届全国人民代表大会常务委员会第二十一次会议通过的《全国人民代表大会常务委员会关于修改〈中华人民共和国节约能源法〉等六部法律的决定》修改。</w:t>
            </w:r>
            <w:r>
              <w:rPr>
                <w:rFonts w:eastAsia="仿宋_GB2312"/>
                <w:color w:val="000000"/>
                <w:kern w:val="0"/>
                <w:sz w:val="20"/>
                <w:szCs w:val="20"/>
              </w:rPr>
              <w:t>1998</w:t>
            </w:r>
            <w:r>
              <w:rPr>
                <w:rFonts w:hint="eastAsia" w:hAnsi="仿宋_GB2312" w:eastAsia="仿宋_GB2312"/>
                <w:color w:val="000000"/>
                <w:kern w:val="0"/>
                <w:sz w:val="20"/>
                <w:szCs w:val="20"/>
              </w:rPr>
              <w:t>年</w:t>
            </w:r>
            <w:r>
              <w:rPr>
                <w:rFonts w:eastAsia="仿宋_GB2312"/>
                <w:color w:val="000000"/>
                <w:kern w:val="0"/>
                <w:sz w:val="20"/>
                <w:szCs w:val="20"/>
              </w:rPr>
              <w:t>1</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施行）第四十六条：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【部门意见】玉林市水利部门发出意见公函。</w:t>
            </w: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决定启用阶段责任（自然灾害救援科）：根据国家规定的分洪标准、启用条件和批准程序，玉林市防汛抗旱指挥部决定启用蓄滞洪区。</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hAnsi="仿宋_GB2312" w:eastAsia="仿宋_GB2312"/>
                <w:color w:val="000000"/>
                <w:kern w:val="0"/>
                <w:sz w:val="20"/>
                <w:szCs w:val="20"/>
              </w:rPr>
              <w:t>告知阶段责任（自然灾害救援科）：玉林市防汛抗旱指挥部发出决定启用蓄滞洪区公告，通知相关区域的单位和个人做好人员、财产转移工作。</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强制执行决定阶段责任（自然灾害救援科）：单位或个人阻拦、拖延依法启用蓄滞洪区，由县级以上地方人民政府依法强制实施。</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hAnsi="仿宋_GB2312" w:eastAsia="仿宋_GB2312"/>
                <w:color w:val="000000"/>
                <w:kern w:val="0"/>
                <w:sz w:val="20"/>
                <w:szCs w:val="20"/>
              </w:rPr>
              <w:t>启用后补偿阶段责任（自然灾害救援科）：根据《蓄滞洪区运用补偿暂行办法》（国务院令第</w:t>
            </w:r>
            <w:r>
              <w:rPr>
                <w:rFonts w:eastAsia="仿宋_GB2312"/>
                <w:color w:val="000000"/>
                <w:kern w:val="0"/>
                <w:sz w:val="20"/>
                <w:szCs w:val="20"/>
              </w:rPr>
              <w:t>286</w:t>
            </w:r>
            <w:r>
              <w:rPr>
                <w:rFonts w:hint="eastAsia" w:hAnsi="仿宋_GB2312" w:eastAsia="仿宋_GB2312"/>
                <w:color w:val="000000"/>
                <w:kern w:val="0"/>
                <w:sz w:val="20"/>
                <w:szCs w:val="20"/>
              </w:rPr>
              <w:t>号），合理补偿蓄滞洪区内居民因蓄滞洪遭受的损失。</w:t>
            </w:r>
          </w:p>
        </w:tc>
        <w:tc>
          <w:tcPr>
            <w:tcW w:w="3021"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【法规】《广西壮族自治区实施〈中华人民共和国防洪法〉办法》第二十一条：县级以上人民政府防汛指挥机构负责向社会发布汛情公告，其他部门、单位和个人不得发布。</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2-1.</w:t>
            </w:r>
            <w:r>
              <w:rPr>
                <w:rFonts w:hint="eastAsia" w:hAnsi="仿宋_GB2312" w:eastAsia="仿宋_GB2312"/>
                <w:color w:val="000000"/>
                <w:kern w:val="0"/>
                <w:sz w:val="20"/>
                <w:szCs w:val="20"/>
              </w:rPr>
              <w:t>【法律】《中华人民共和国防洪法》第三十一条：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2-2.</w:t>
            </w:r>
            <w:r>
              <w:rPr>
                <w:rFonts w:hint="eastAsia" w:hAnsi="仿宋_GB2312" w:eastAsia="仿宋_GB2312"/>
                <w:color w:val="000000"/>
                <w:kern w:val="0"/>
                <w:sz w:val="20"/>
                <w:szCs w:val="20"/>
              </w:rPr>
              <w:t>【部门规章】《关于转发《国家防汛抗旱总指挥部关于印发〈地方各级人民政府行政首长防汛抗旱工作职责〉的通知》的通知》（编号</w:t>
            </w:r>
            <w:r>
              <w:rPr>
                <w:rFonts w:eastAsia="仿宋_GB2312"/>
                <w:color w:val="000000"/>
                <w:kern w:val="0"/>
                <w:sz w:val="20"/>
                <w:szCs w:val="20"/>
              </w:rPr>
              <w:t>:S20191322</w:t>
            </w:r>
            <w:r>
              <w:rPr>
                <w:rFonts w:hint="eastAsia" w:hAnsi="仿宋_GB2312" w:eastAsia="仿宋_GB2312"/>
                <w:color w:val="000000"/>
                <w:kern w:val="0"/>
                <w:sz w:val="20"/>
                <w:szCs w:val="20"/>
              </w:rPr>
              <w:t>）：自治区防汛抗旱指挥部办公室牵头，会同各市人民政府和自治区防汛抗旱指挥部各成员单位，严格按照《各级地方人民政府行政首长防汛抗旱工作职责》要求，贯彻好各项工作任务，扎实做好我区防汛抗旱各项工作。</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【部门规章】《广西壮族自治区人民政府办公厅关于印发广西防御台风洪涝干旱灾害应急预案和自治区防汛抗旱指挥部成员单位职责分工的通知》（桂政办函〔</w:t>
            </w:r>
            <w:r>
              <w:rPr>
                <w:rFonts w:eastAsia="仿宋_GB2312"/>
                <w:color w:val="000000"/>
                <w:kern w:val="0"/>
                <w:sz w:val="20"/>
                <w:szCs w:val="20"/>
              </w:rPr>
              <w:t>2018</w:t>
            </w:r>
            <w:r>
              <w:rPr>
                <w:rFonts w:hint="eastAsia" w:hAnsi="仿宋_GB2312" w:eastAsia="仿宋_GB2312"/>
                <w:color w:val="000000"/>
                <w:kern w:val="0"/>
                <w:sz w:val="20"/>
                <w:szCs w:val="20"/>
              </w:rPr>
              <w:t>〕</w:t>
            </w:r>
            <w:r>
              <w:rPr>
                <w:rFonts w:eastAsia="仿宋_GB2312"/>
                <w:color w:val="000000"/>
                <w:kern w:val="0"/>
                <w:sz w:val="20"/>
                <w:szCs w:val="20"/>
              </w:rPr>
              <w:t>10</w:t>
            </w:r>
            <w:r>
              <w:rPr>
                <w:rFonts w:hint="eastAsia" w:hAnsi="仿宋_GB2312" w:eastAsia="仿宋_GB2312"/>
                <w:color w:val="000000"/>
                <w:kern w:val="0"/>
                <w:sz w:val="20"/>
                <w:szCs w:val="20"/>
              </w:rPr>
              <w:t>号）：（五）防御重点</w:t>
            </w:r>
            <w:r>
              <w:rPr>
                <w:rFonts w:eastAsia="仿宋_GB2312"/>
                <w:color w:val="000000"/>
                <w:kern w:val="0"/>
                <w:sz w:val="20"/>
                <w:szCs w:val="20"/>
              </w:rPr>
              <w:t>“</w:t>
            </w:r>
            <w:r>
              <w:rPr>
                <w:rFonts w:hint="eastAsia" w:hAnsi="仿宋_GB2312" w:eastAsia="仿宋_GB2312"/>
                <w:color w:val="000000"/>
                <w:kern w:val="0"/>
                <w:sz w:val="20"/>
                <w:szCs w:val="20"/>
              </w:rPr>
              <w:t>组织山洪地质灾害易发区、低洼易洪易涝区、危旧房等危险区域的群众安全转移。</w:t>
            </w:r>
            <w:r>
              <w:rPr>
                <w:rFonts w:eastAsia="仿宋_GB2312"/>
                <w:color w:val="000000"/>
                <w:kern w:val="0"/>
                <w:sz w:val="20"/>
                <w:szCs w:val="20"/>
              </w:rPr>
              <w:t>”</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w:t>
            </w:r>
            <w:r>
              <w:rPr>
                <w:rFonts w:hint="eastAsia" w:hAnsi="仿宋_GB2312" w:eastAsia="仿宋_GB2312"/>
                <w:color w:val="000000"/>
                <w:kern w:val="0"/>
                <w:sz w:val="20"/>
                <w:szCs w:val="20"/>
              </w:rPr>
              <w:t>【部门规章】《广西壮族自治区人民政府办公厅关于印发广西防御台风洪涝干旱灾害应急预案和自治区防汛抗旱指挥部成员单位职责分工的通知》（桂政办函〔</w:t>
            </w:r>
            <w:r>
              <w:rPr>
                <w:rFonts w:eastAsia="仿宋_GB2312"/>
                <w:color w:val="000000"/>
                <w:kern w:val="0"/>
                <w:sz w:val="20"/>
                <w:szCs w:val="20"/>
              </w:rPr>
              <w:t>2018</w:t>
            </w:r>
            <w:r>
              <w:rPr>
                <w:rFonts w:hint="eastAsia" w:hAnsi="仿宋_GB2312" w:eastAsia="仿宋_GB2312"/>
                <w:color w:val="000000"/>
                <w:kern w:val="0"/>
                <w:sz w:val="20"/>
                <w:szCs w:val="20"/>
              </w:rPr>
              <w:t>〕</w:t>
            </w:r>
            <w:r>
              <w:rPr>
                <w:rFonts w:eastAsia="仿宋_GB2312"/>
                <w:color w:val="000000"/>
                <w:kern w:val="0"/>
                <w:sz w:val="20"/>
                <w:szCs w:val="20"/>
              </w:rPr>
              <w:t>10</w:t>
            </w:r>
            <w:r>
              <w:rPr>
                <w:rFonts w:hint="eastAsia" w:hAnsi="仿宋_GB2312" w:eastAsia="仿宋_GB2312"/>
                <w:color w:val="000000"/>
                <w:kern w:val="0"/>
                <w:sz w:val="20"/>
                <w:szCs w:val="20"/>
              </w:rPr>
              <w:t>号）：物资保障</w:t>
            </w:r>
            <w:r>
              <w:rPr>
                <w:rFonts w:eastAsia="仿宋_GB2312"/>
                <w:color w:val="000000"/>
                <w:kern w:val="0"/>
                <w:sz w:val="20"/>
                <w:szCs w:val="20"/>
              </w:rPr>
              <w:t>2</w:t>
            </w:r>
            <w:r>
              <w:rPr>
                <w:rFonts w:hint="eastAsia" w:hAnsi="仿宋_GB2312" w:eastAsia="仿宋_GB2312"/>
                <w:color w:val="000000"/>
                <w:kern w:val="0"/>
                <w:sz w:val="20"/>
                <w:szCs w:val="20"/>
              </w:rPr>
              <w:t>，当储备物资不能满足抗洪抢险需要时，应及时联系紧急调运，必要时可向社会公开征集。</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w:t>
            </w:r>
            <w:r>
              <w:rPr>
                <w:rFonts w:hint="eastAsia" w:hAnsi="仿宋_GB2312" w:eastAsia="仿宋_GB2312"/>
                <w:color w:val="000000"/>
                <w:kern w:val="0"/>
                <w:sz w:val="20"/>
                <w:szCs w:val="20"/>
              </w:rPr>
              <w:t>【法律】《中华人民共和国突发事件应对法》（</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8</w:t>
            </w:r>
            <w:r>
              <w:rPr>
                <w:rFonts w:hint="eastAsia" w:hAnsi="仿宋_GB2312" w:eastAsia="仿宋_GB2312"/>
                <w:color w:val="000000"/>
                <w:kern w:val="0"/>
                <w:sz w:val="20"/>
                <w:szCs w:val="20"/>
              </w:rPr>
              <w:t>月</w:t>
            </w:r>
            <w:r>
              <w:rPr>
                <w:rFonts w:eastAsia="仿宋_GB2312"/>
                <w:color w:val="000000"/>
                <w:kern w:val="0"/>
                <w:sz w:val="20"/>
                <w:szCs w:val="20"/>
              </w:rPr>
              <w:t>30</w:t>
            </w:r>
            <w:r>
              <w:rPr>
                <w:rFonts w:hint="eastAsia" w:hAnsi="仿宋_GB2312" w:eastAsia="仿宋_GB2312"/>
                <w:color w:val="000000"/>
                <w:kern w:val="0"/>
                <w:sz w:val="20"/>
                <w:szCs w:val="20"/>
              </w:rPr>
              <w:t>日第十届全国人民代表大会常务委员会第二十九次会议通过，中华人民共和国主席令第</w:t>
            </w:r>
            <w:r>
              <w:rPr>
                <w:rFonts w:eastAsia="仿宋_GB2312"/>
                <w:color w:val="000000"/>
                <w:kern w:val="0"/>
                <w:sz w:val="20"/>
                <w:szCs w:val="20"/>
              </w:rPr>
              <w:t>69</w:t>
            </w:r>
            <w:r>
              <w:rPr>
                <w:rFonts w:hint="eastAsia" w:hAnsi="仿宋_GB2312" w:eastAsia="仿宋_GB2312"/>
                <w:color w:val="000000"/>
                <w:kern w:val="0"/>
                <w:sz w:val="20"/>
                <w:szCs w:val="20"/>
              </w:rPr>
              <w:t>号）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2349" w:type="dxa"/>
            <w:noWrap/>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因不履行或不正确履行职责，有下列情形之一的，应承担相应的责任：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滥用职权、玩忽职守、徇私舞弊行为的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利用职务上的便利，索取或者收受他人财物、以权谋私的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违反法定程序的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其他违反法律法规规章文件规定的行为</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p>
        </w:tc>
        <w:tc>
          <w:tcPr>
            <w:tcW w:w="4363" w:type="dxa"/>
            <w:noWrap/>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【法规】《广西壮族自治区实施〈中华人民共和国防洪法〉办法》第二十八条：国家工作人员对险情不及时组织排除或者不迅速上报，尚未构成犯罪的，给予行政处分。</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hAnsi="仿宋_GB2312" w:eastAsia="仿宋_GB2312"/>
                <w:color w:val="000000"/>
                <w:kern w:val="0"/>
                <w:sz w:val="20"/>
                <w:szCs w:val="20"/>
              </w:rPr>
              <w:t>【法律】《中华人民共和国防洪法》第六十四条：国家工作人员，有下列行为之一，构成犯罪的，依法追究刑事责任；尚不构成犯罪的，给予行政处分：（三）拒不执行防御洪水方案、防汛抢险指令或者蓄滞洪方案、措施、汛期调度运用计划等防汛调度方案的。</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法律】《中华人民共和国防洪法》第六十四条：国家工作人员，有下列行为之一，构成犯罪的，依法追究刑事责任；尚不构成犯罪的，给予行政处分：（四）违反本法规定，导致或者加重毗邻地区或者其他单位洪灾损失的。</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hAnsi="仿宋_GB2312" w:eastAsia="仿宋_GB2312"/>
                <w:color w:val="000000"/>
                <w:kern w:val="0"/>
                <w:sz w:val="20"/>
                <w:szCs w:val="20"/>
              </w:rPr>
              <w:t>【法规】《蓄滞洪区运用补偿暂行办法》（国务院令第</w:t>
            </w:r>
            <w:r>
              <w:rPr>
                <w:rFonts w:eastAsia="仿宋_GB2312"/>
                <w:color w:val="000000"/>
                <w:kern w:val="0"/>
                <w:sz w:val="20"/>
                <w:szCs w:val="20"/>
              </w:rPr>
              <w:t>286</w:t>
            </w:r>
            <w:r>
              <w:rPr>
                <w:rFonts w:hint="eastAsia" w:hAnsi="仿宋_GB2312" w:eastAsia="仿宋_GB2312"/>
                <w:color w:val="000000"/>
                <w:kern w:val="0"/>
                <w:sz w:val="20"/>
                <w:szCs w:val="20"/>
              </w:rPr>
              <w:t>号）全条款。</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widowControl/>
              <w:numPr>
                <w:ilvl w:val="0"/>
                <w:numId w:val="1"/>
              </w:numPr>
              <w:adjustRightInd w:val="0"/>
              <w:snapToGrid w:val="0"/>
              <w:spacing w:line="300" w:lineRule="exact"/>
              <w:rPr>
                <w:rFonts w:eastAsia="仿宋_GB2312"/>
                <w:color w:val="000000"/>
                <w:kern w:val="0"/>
                <w:sz w:val="20"/>
                <w:szCs w:val="20"/>
              </w:rPr>
            </w:pPr>
          </w:p>
        </w:tc>
        <w:tc>
          <w:tcPr>
            <w:tcW w:w="257"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其他行政权力</w:t>
            </w:r>
          </w:p>
        </w:tc>
        <w:tc>
          <w:tcPr>
            <w:tcW w:w="1015"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在自然灾害救助应急期间紧急征用物资、设备、交通运输工具和场地</w:t>
            </w:r>
          </w:p>
        </w:tc>
        <w:tc>
          <w:tcPr>
            <w:tcW w:w="926" w:type="dxa"/>
            <w:noWrap/>
            <w:vAlign w:val="center"/>
          </w:tcPr>
          <w:p>
            <w:pPr>
              <w:widowControl/>
              <w:adjustRightInd w:val="0"/>
              <w:snapToGrid w:val="0"/>
              <w:spacing w:line="300" w:lineRule="exact"/>
              <w:rPr>
                <w:rFonts w:eastAsia="仿宋_GB2312"/>
                <w:color w:val="000000"/>
                <w:kern w:val="0"/>
                <w:sz w:val="20"/>
                <w:szCs w:val="20"/>
              </w:rPr>
            </w:pP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玉林市应急管理局</w:t>
            </w:r>
          </w:p>
        </w:tc>
        <w:tc>
          <w:tcPr>
            <w:tcW w:w="1134" w:type="dxa"/>
            <w:noWrap/>
            <w:vAlign w:val="center"/>
          </w:tcPr>
          <w:p>
            <w:pPr>
              <w:widowControl/>
              <w:adjustRightInd w:val="0"/>
              <w:snapToGrid w:val="0"/>
              <w:spacing w:line="300" w:lineRule="exact"/>
              <w:rPr>
                <w:rFonts w:eastAsia="仿宋_GB2312"/>
                <w:color w:val="000000"/>
                <w:kern w:val="0"/>
                <w:sz w:val="20"/>
                <w:szCs w:val="20"/>
              </w:rPr>
            </w:pPr>
            <w:r>
              <w:rPr>
                <w:rFonts w:hint="eastAsia" w:hAnsi="仿宋_GB2312" w:eastAsia="仿宋_GB2312"/>
                <w:color w:val="000000"/>
                <w:kern w:val="0"/>
                <w:sz w:val="20"/>
                <w:szCs w:val="20"/>
              </w:rPr>
              <w:t>自然灾害救援科（承担玉林市防汛抗旱指挥部办公室具体事务）</w:t>
            </w:r>
          </w:p>
        </w:tc>
        <w:tc>
          <w:tcPr>
            <w:tcW w:w="2685"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【法规】《自然灾害救助条例》（中华人民共和国国务院令第</w:t>
            </w:r>
            <w:r>
              <w:rPr>
                <w:rFonts w:eastAsia="仿宋_GB2312"/>
                <w:color w:val="000000"/>
                <w:kern w:val="0"/>
                <w:sz w:val="20"/>
                <w:szCs w:val="20"/>
              </w:rPr>
              <w:t>577</w:t>
            </w:r>
            <w:r>
              <w:rPr>
                <w:rFonts w:hint="eastAsia" w:hAnsi="仿宋_GB2312" w:eastAsia="仿宋_GB2312"/>
                <w:color w:val="000000"/>
                <w:kern w:val="0"/>
                <w:sz w:val="20"/>
                <w:szCs w:val="20"/>
              </w:rPr>
              <w:t>号，</w:t>
            </w:r>
            <w:r>
              <w:rPr>
                <w:rFonts w:eastAsia="仿宋_GB2312"/>
                <w:color w:val="000000"/>
                <w:kern w:val="0"/>
                <w:sz w:val="20"/>
                <w:szCs w:val="20"/>
              </w:rPr>
              <w:t>2010</w:t>
            </w:r>
            <w:r>
              <w:rPr>
                <w:rFonts w:hint="eastAsia" w:hAnsi="仿宋_GB2312" w:eastAsia="仿宋_GB2312"/>
                <w:color w:val="000000"/>
                <w:kern w:val="0"/>
                <w:sz w:val="20"/>
                <w:szCs w:val="20"/>
              </w:rPr>
              <w:t>年</w:t>
            </w:r>
            <w:r>
              <w:rPr>
                <w:rFonts w:eastAsia="仿宋_GB2312"/>
                <w:color w:val="000000"/>
                <w:kern w:val="0"/>
                <w:sz w:val="20"/>
                <w:szCs w:val="20"/>
              </w:rPr>
              <w:t>7</w:t>
            </w:r>
            <w:r>
              <w:rPr>
                <w:rFonts w:hint="eastAsia" w:hAnsi="仿宋_GB2312" w:eastAsia="仿宋_GB2312"/>
                <w:color w:val="000000"/>
                <w:kern w:val="0"/>
                <w:sz w:val="20"/>
                <w:szCs w:val="20"/>
              </w:rPr>
              <w:t>月</w:t>
            </w:r>
            <w:r>
              <w:rPr>
                <w:rFonts w:eastAsia="仿宋_GB2312"/>
                <w:color w:val="000000"/>
                <w:kern w:val="0"/>
                <w:sz w:val="20"/>
                <w:szCs w:val="20"/>
              </w:rPr>
              <w:t>8</w:t>
            </w:r>
            <w:r>
              <w:rPr>
                <w:rFonts w:hint="eastAsia" w:hAnsi="仿宋_GB2312" w:eastAsia="仿宋_GB2312"/>
                <w:color w:val="000000"/>
                <w:kern w:val="0"/>
                <w:sz w:val="20"/>
                <w:szCs w:val="20"/>
              </w:rPr>
              <w:t>日发布，自</w:t>
            </w:r>
            <w:r>
              <w:rPr>
                <w:rFonts w:eastAsia="仿宋_GB2312"/>
                <w:color w:val="000000"/>
                <w:kern w:val="0"/>
                <w:sz w:val="20"/>
                <w:szCs w:val="20"/>
              </w:rPr>
              <w:t>2010</w:t>
            </w:r>
            <w:r>
              <w:rPr>
                <w:rFonts w:hint="eastAsia" w:hAnsi="仿宋_GB2312" w:eastAsia="仿宋_GB2312"/>
                <w:color w:val="000000"/>
                <w:kern w:val="0"/>
                <w:sz w:val="20"/>
                <w:szCs w:val="20"/>
              </w:rPr>
              <w:t>年</w:t>
            </w:r>
            <w:r>
              <w:rPr>
                <w:rFonts w:eastAsia="仿宋_GB2312"/>
                <w:color w:val="000000"/>
                <w:kern w:val="0"/>
                <w:sz w:val="20"/>
                <w:szCs w:val="20"/>
              </w:rPr>
              <w:t>9</w:t>
            </w:r>
            <w:r>
              <w:rPr>
                <w:rFonts w:hint="eastAsia" w:hAnsi="仿宋_GB2312" w:eastAsia="仿宋_GB2312"/>
                <w:color w:val="000000"/>
                <w:kern w:val="0"/>
                <w:sz w:val="20"/>
                <w:szCs w:val="20"/>
              </w:rPr>
              <w:t>月</w:t>
            </w:r>
            <w:r>
              <w:rPr>
                <w:rFonts w:eastAsia="仿宋_GB2312"/>
                <w:color w:val="000000"/>
                <w:kern w:val="0"/>
                <w:sz w:val="20"/>
                <w:szCs w:val="20"/>
              </w:rPr>
              <w:t>1</w:t>
            </w:r>
            <w:r>
              <w:rPr>
                <w:rFonts w:hint="eastAsia" w:hAnsi="仿宋_GB2312" w:eastAsia="仿宋_GB2312"/>
                <w:color w:val="000000"/>
                <w:kern w:val="0"/>
                <w:sz w:val="20"/>
                <w:szCs w:val="20"/>
              </w:rPr>
              <w:t>日起施行）第十五条：在自然灾害救助应急期间，县级以上地方人民政府或者人民政府的自然灾害救助应急综合协调机构可以在本行政区域内紧急征用物资、设备、交通运输工具和场地，自然灾害救助应急工作结束后应当及时归还，并按照国家有关规定给予补偿。</w:t>
            </w:r>
          </w:p>
        </w:tc>
        <w:tc>
          <w:tcPr>
            <w:tcW w:w="2349"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决定责任（自然灾害救援科）：在自然灾害应急救助期间，决定紧急征用物资、设备、交通运输工具和场地。</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hAnsi="仿宋_GB2312" w:eastAsia="仿宋_GB2312"/>
                <w:color w:val="000000"/>
                <w:kern w:val="0"/>
                <w:sz w:val="20"/>
                <w:szCs w:val="20"/>
              </w:rPr>
              <w:t>归还补偿责任（自然灾害救援科）：自然灾害应急救助工作结束后，负责及时归还紧急征用物资、设备、交通运输工具和场地，并按照国家有关规定给予补偿。</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hAnsi="仿宋_GB2312" w:eastAsia="仿宋_GB2312"/>
                <w:color w:val="000000"/>
                <w:kern w:val="0"/>
                <w:sz w:val="20"/>
                <w:szCs w:val="20"/>
              </w:rPr>
              <w:t>（自然灾害救援科）法律法规规定的其他责任。</w:t>
            </w:r>
          </w:p>
        </w:tc>
        <w:tc>
          <w:tcPr>
            <w:tcW w:w="3021"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法规】《自然灾害救助条例》第三条：自然灾害救助工作实行各级人民政府行政领导负责制。县级以上地方人民政府或者人民政府的自然灾害救助应急综合协调机构，组织、协调本行政区域的自然灾害救助工作。</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hAnsi="仿宋_GB2312" w:eastAsia="仿宋_GB2312"/>
                <w:color w:val="000000"/>
                <w:kern w:val="0"/>
                <w:sz w:val="20"/>
                <w:szCs w:val="20"/>
              </w:rPr>
              <w:t>【法律】《中华人民共和国突发事件应对法》（</w:t>
            </w:r>
            <w:r>
              <w:rPr>
                <w:rFonts w:eastAsia="仿宋_GB2312"/>
                <w:color w:val="000000"/>
                <w:kern w:val="0"/>
                <w:sz w:val="20"/>
                <w:szCs w:val="20"/>
              </w:rPr>
              <w:t>2007</w:t>
            </w:r>
            <w:r>
              <w:rPr>
                <w:rFonts w:hint="eastAsia" w:hAnsi="仿宋_GB2312" w:eastAsia="仿宋_GB2312"/>
                <w:color w:val="000000"/>
                <w:kern w:val="0"/>
                <w:sz w:val="20"/>
                <w:szCs w:val="20"/>
              </w:rPr>
              <w:t>年</w:t>
            </w:r>
            <w:r>
              <w:rPr>
                <w:rFonts w:eastAsia="仿宋_GB2312"/>
                <w:color w:val="000000"/>
                <w:kern w:val="0"/>
                <w:sz w:val="20"/>
                <w:szCs w:val="20"/>
              </w:rPr>
              <w:t>8</w:t>
            </w:r>
            <w:r>
              <w:rPr>
                <w:rFonts w:hint="eastAsia" w:hAnsi="仿宋_GB2312" w:eastAsia="仿宋_GB2312"/>
                <w:color w:val="000000"/>
                <w:kern w:val="0"/>
                <w:sz w:val="20"/>
                <w:szCs w:val="20"/>
              </w:rPr>
              <w:t>月</w:t>
            </w:r>
            <w:r>
              <w:rPr>
                <w:rFonts w:eastAsia="仿宋_GB2312"/>
                <w:color w:val="000000"/>
                <w:kern w:val="0"/>
                <w:sz w:val="20"/>
                <w:szCs w:val="20"/>
              </w:rPr>
              <w:t>30</w:t>
            </w:r>
            <w:r>
              <w:rPr>
                <w:rFonts w:hint="eastAsia" w:hAnsi="仿宋_GB2312" w:eastAsia="仿宋_GB2312"/>
                <w:color w:val="000000"/>
                <w:kern w:val="0"/>
                <w:sz w:val="20"/>
                <w:szCs w:val="20"/>
              </w:rPr>
              <w:t>日第十届全国人民代表大会常务委员会第二十九次会议通过，中华人民共和国主席令第</w:t>
            </w:r>
            <w:r>
              <w:rPr>
                <w:rFonts w:eastAsia="仿宋_GB2312"/>
                <w:color w:val="000000"/>
                <w:kern w:val="0"/>
                <w:sz w:val="20"/>
                <w:szCs w:val="20"/>
              </w:rPr>
              <w:t>69</w:t>
            </w:r>
            <w:r>
              <w:rPr>
                <w:rFonts w:hint="eastAsia" w:hAnsi="仿宋_GB2312" w:eastAsia="仿宋_GB2312"/>
                <w:color w:val="000000"/>
                <w:kern w:val="0"/>
                <w:sz w:val="20"/>
                <w:szCs w:val="20"/>
              </w:rPr>
              <w:t>号）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2349"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在执行过程中滥用职权、玩忽职守、徇私舞弊，造成较大负面影响的</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p>
          <w:p>
            <w:pPr>
              <w:widowControl/>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hAnsi="仿宋_GB2312" w:eastAsia="仿宋_GB2312"/>
                <w:color w:val="000000"/>
                <w:kern w:val="0"/>
                <w:sz w:val="20"/>
                <w:szCs w:val="20"/>
              </w:rPr>
              <w:t>其他违反法律法规规定的行为</w:t>
            </w:r>
            <w:r>
              <w:rPr>
                <w:rFonts w:hint="eastAsia" w:eastAsia="仿宋_GB2312"/>
                <w:sz w:val="20"/>
                <w:szCs w:val="20"/>
              </w:rPr>
              <w:t>（玉林市纪委监委驻玉林市交运局纪检监察组）</w:t>
            </w:r>
            <w:r>
              <w:rPr>
                <w:rFonts w:hint="eastAsia" w:hAnsi="仿宋_GB2312" w:eastAsia="仿宋_GB2312"/>
                <w:color w:val="000000"/>
                <w:kern w:val="0"/>
                <w:sz w:val="20"/>
                <w:szCs w:val="20"/>
              </w:rPr>
              <w:t>。</w:t>
            </w:r>
          </w:p>
        </w:tc>
        <w:tc>
          <w:tcPr>
            <w:tcW w:w="4363"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widowControl/>
              <w:adjustRightInd w:val="0"/>
              <w:snapToGrid w:val="0"/>
              <w:spacing w:line="300" w:lineRule="exact"/>
              <w:ind w:firstLine="400" w:firstLineChars="200"/>
              <w:rPr>
                <w:rFonts w:hAnsi="仿宋_GB2312" w:eastAsia="仿宋_GB2312"/>
                <w:color w:val="000000"/>
                <w:kern w:val="0"/>
                <w:sz w:val="20"/>
                <w:szCs w:val="20"/>
              </w:rPr>
            </w:pPr>
            <w:r>
              <w:rPr>
                <w:rFonts w:hint="eastAsia" w:hAnsi="仿宋_GB2312" w:eastAsia="仿宋_GB2312"/>
                <w:color w:val="000000"/>
                <w:kern w:val="0"/>
                <w:sz w:val="20"/>
                <w:szCs w:val="20"/>
              </w:rPr>
              <w:t>（一）未按规定采取预防措施，导致发生突发事件，或者未采取必要的防范措施，导致发生次生、衍生事件的；</w:t>
            </w:r>
          </w:p>
          <w:p>
            <w:pPr>
              <w:widowControl/>
              <w:adjustRightInd w:val="0"/>
              <w:snapToGrid w:val="0"/>
              <w:spacing w:line="300" w:lineRule="exact"/>
              <w:ind w:firstLine="400" w:firstLineChars="200"/>
              <w:rPr>
                <w:rFonts w:hAnsi="仿宋_GB2312" w:eastAsia="仿宋_GB2312"/>
                <w:color w:val="000000"/>
                <w:kern w:val="0"/>
                <w:sz w:val="20"/>
                <w:szCs w:val="20"/>
              </w:rPr>
            </w:pPr>
            <w:r>
              <w:rPr>
                <w:rFonts w:hint="eastAsia" w:hAnsi="仿宋_GB2312" w:eastAsia="仿宋_GB2312"/>
                <w:color w:val="000000"/>
                <w:kern w:val="0"/>
                <w:sz w:val="20"/>
                <w:szCs w:val="20"/>
              </w:rPr>
              <w:t>（二）迟报、谎报、瞒报、漏报有关突发事件的信息，或者通报、报送、公布虚假信息，造成后果的；</w:t>
            </w:r>
          </w:p>
          <w:p>
            <w:pPr>
              <w:widowControl/>
              <w:adjustRightInd w:val="0"/>
              <w:snapToGrid w:val="0"/>
              <w:spacing w:line="300" w:lineRule="exact"/>
              <w:ind w:firstLine="400" w:firstLineChars="200"/>
              <w:rPr>
                <w:rFonts w:hAnsi="仿宋_GB2312" w:eastAsia="仿宋_GB2312"/>
                <w:color w:val="000000"/>
                <w:kern w:val="0"/>
                <w:sz w:val="20"/>
                <w:szCs w:val="20"/>
              </w:rPr>
            </w:pPr>
            <w:r>
              <w:rPr>
                <w:rFonts w:hint="eastAsia" w:hAnsi="仿宋_GB2312" w:eastAsia="仿宋_GB2312"/>
                <w:color w:val="000000"/>
                <w:kern w:val="0"/>
                <w:sz w:val="20"/>
                <w:szCs w:val="20"/>
              </w:rPr>
              <w:t>（三）未按规定及时发布突发事件警报、采取预警期的措施，导致损害发生的；</w:t>
            </w:r>
          </w:p>
          <w:p>
            <w:pPr>
              <w:widowControl/>
              <w:adjustRightInd w:val="0"/>
              <w:snapToGrid w:val="0"/>
              <w:spacing w:line="300" w:lineRule="exact"/>
              <w:ind w:firstLine="400" w:firstLineChars="200"/>
              <w:rPr>
                <w:rFonts w:hAnsi="仿宋_GB2312" w:eastAsia="仿宋_GB2312"/>
                <w:color w:val="000000"/>
                <w:kern w:val="0"/>
                <w:sz w:val="20"/>
                <w:szCs w:val="20"/>
              </w:rPr>
            </w:pPr>
            <w:r>
              <w:rPr>
                <w:rFonts w:hint="eastAsia" w:hAnsi="仿宋_GB2312" w:eastAsia="仿宋_GB2312"/>
                <w:color w:val="000000"/>
                <w:kern w:val="0"/>
                <w:sz w:val="20"/>
                <w:szCs w:val="20"/>
              </w:rPr>
              <w:t>（四）未按规定及时采取措施处置突发事件或者处置不当，造成后果的；</w:t>
            </w:r>
          </w:p>
          <w:p>
            <w:pPr>
              <w:widowControl/>
              <w:adjustRightInd w:val="0"/>
              <w:snapToGrid w:val="0"/>
              <w:spacing w:line="300" w:lineRule="exact"/>
              <w:ind w:firstLine="400" w:firstLineChars="200"/>
              <w:rPr>
                <w:rFonts w:hAnsi="仿宋_GB2312" w:eastAsia="仿宋_GB2312"/>
                <w:color w:val="000000"/>
                <w:kern w:val="0"/>
                <w:sz w:val="20"/>
                <w:szCs w:val="20"/>
              </w:rPr>
            </w:pPr>
            <w:r>
              <w:rPr>
                <w:rFonts w:hint="eastAsia" w:hAnsi="仿宋_GB2312" w:eastAsia="仿宋_GB2312"/>
                <w:color w:val="000000"/>
                <w:kern w:val="0"/>
                <w:sz w:val="20"/>
                <w:szCs w:val="20"/>
              </w:rPr>
              <w:t>（五）不服从上级人民政府对突发事件应急处置工作的统一领导、指挥和协调的；</w:t>
            </w:r>
          </w:p>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（六）未及时组织开展生产自救、恢复重建等善后工作的；</w:t>
            </w:r>
          </w:p>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（七）截留、挪用、私分或者变相私分应急救援资金、物资的；</w:t>
            </w:r>
          </w:p>
          <w:p>
            <w:pPr>
              <w:widowControl/>
              <w:adjustRightInd w:val="0"/>
              <w:snapToGrid w:val="0"/>
              <w:spacing w:line="30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（八）不及时归还征用的单位和个人的财产，或者对被征用财产的单位和个人不按规定给予补偿的。</w:t>
            </w:r>
          </w:p>
        </w:tc>
        <w:tc>
          <w:tcPr>
            <w:tcW w:w="893" w:type="dxa"/>
            <w:noWrap/>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其他行政权力</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组织生产安全事故的调查处理</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调查评估和统计科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【法规】</w:t>
            </w:r>
            <w:r>
              <w:rPr>
                <w:rFonts w:hint="eastAsia" w:eastAsia="仿宋_GB2312"/>
                <w:kern w:val="0"/>
                <w:sz w:val="20"/>
                <w:szCs w:val="20"/>
              </w:rPr>
              <w:t>《生产安全事故报告和调查处理条例》（</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日修订）第十九条</w:t>
            </w:r>
            <w:r>
              <w:rPr>
                <w:rFonts w:eastAsia="仿宋_GB2312"/>
                <w:kern w:val="0"/>
                <w:sz w:val="20"/>
                <w:szCs w:val="20"/>
              </w:rPr>
              <w:t xml:space="preserve">  </w:t>
            </w:r>
            <w:r>
              <w:rPr>
                <w:rFonts w:hint="eastAsia" w:eastAsia="仿宋_GB2312"/>
                <w:kern w:val="0"/>
                <w:sz w:val="20"/>
                <w:szCs w:val="20"/>
              </w:rPr>
              <w:t>特别重大事故由国务院或者国务院授权有关部门组织事故调查组进行调查。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未造成人员伤亡的一般事故，县级人民政府也可以委托事故发生单位组织事故调查组进行调查。</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组织责任（调查评估和统计科）：根据市政府要求，组织成立事故调查组。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开展事故调查责任（调查评估和统计科）：组织事故调查组成员开展事故调查。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草拟事故调查报告责任（调查评估和统计科）：根据事故调查结论，草拟事故调查报告。</w:t>
            </w:r>
          </w:p>
          <w:p>
            <w:pPr>
              <w:spacing w:line="280" w:lineRule="exact"/>
              <w:ind w:firstLine="400" w:firstLineChars="200"/>
              <w:rPr>
                <w:rFonts w:eastAsia="仿宋_GB2312"/>
                <w:kern w:val="0"/>
                <w:sz w:val="20"/>
                <w:szCs w:val="20"/>
              </w:rPr>
            </w:pPr>
            <w:r>
              <w:rPr>
                <w:rFonts w:eastAsia="仿宋_GB2312"/>
                <w:kern w:val="0"/>
                <w:sz w:val="20"/>
                <w:szCs w:val="20"/>
              </w:rPr>
              <w:t>4.</w:t>
            </w:r>
            <w:r>
              <w:rPr>
                <w:rFonts w:eastAsia="仿宋_GB2312"/>
                <w:bCs/>
                <w:kern w:val="0"/>
                <w:sz w:val="20"/>
                <w:szCs w:val="20"/>
              </w:rPr>
              <w:t xml:space="preserve"> </w:t>
            </w:r>
            <w:r>
              <w:rPr>
                <w:rFonts w:hint="eastAsia" w:eastAsia="仿宋_GB2312"/>
                <w:bCs/>
                <w:kern w:val="0"/>
                <w:sz w:val="20"/>
                <w:szCs w:val="20"/>
              </w:rPr>
              <w:t>（</w:t>
            </w:r>
            <w:r>
              <w:rPr>
                <w:rFonts w:hint="eastAsia" w:eastAsia="仿宋_GB2312"/>
                <w:kern w:val="0"/>
                <w:sz w:val="20"/>
                <w:szCs w:val="20"/>
              </w:rPr>
              <w:t>调查评估和统计科</w:t>
            </w:r>
            <w:r>
              <w:rPr>
                <w:rFonts w:hint="eastAsia" w:eastAsia="仿宋_GB2312"/>
                <w:bCs/>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【法规】</w:t>
            </w:r>
            <w:r>
              <w:rPr>
                <w:rFonts w:hint="eastAsia" w:eastAsia="仿宋_GB2312"/>
                <w:kern w:val="0"/>
                <w:sz w:val="20"/>
                <w:szCs w:val="20"/>
              </w:rPr>
              <w:t>《生产安全事故报告和调查处理条例》（</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日修订）第十九条</w:t>
            </w:r>
            <w:r>
              <w:rPr>
                <w:rFonts w:eastAsia="仿宋_GB2312"/>
                <w:kern w:val="0"/>
                <w:sz w:val="20"/>
                <w:szCs w:val="20"/>
              </w:rPr>
              <w:t xml:space="preserve">  </w:t>
            </w:r>
            <w:r>
              <w:rPr>
                <w:rFonts w:hint="eastAsia" w:eastAsia="仿宋_GB2312"/>
                <w:kern w:val="0"/>
                <w:sz w:val="20"/>
                <w:szCs w:val="20"/>
              </w:rPr>
              <w:t>特别重大事故由国务院或者国务院授权有关部门组织事故调查组进行调查。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未造成人员伤亡的一般事故，县级人民政府也可以委托事故发生单位组织事故调查组进行调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第三十三条</w:t>
            </w:r>
            <w:r>
              <w:rPr>
                <w:rFonts w:eastAsia="仿宋_GB2312"/>
                <w:kern w:val="0"/>
                <w:sz w:val="20"/>
                <w:szCs w:val="20"/>
              </w:rPr>
              <w:t xml:space="preserve">  </w:t>
            </w:r>
            <w:r>
              <w:rPr>
                <w:rFonts w:hint="eastAsia" w:eastAsia="仿宋_GB2312"/>
                <w:kern w:val="0"/>
                <w:sz w:val="20"/>
                <w:szCs w:val="20"/>
              </w:rPr>
              <w:t>第二款；安全生产监督管理部门和负有安全生产监督管理职责的有关部门应当对事故发生单位落实防范和整改措施的情况进行监督检查。</w:t>
            </w:r>
          </w:p>
        </w:tc>
        <w:tc>
          <w:tcPr>
            <w:tcW w:w="2349" w:type="dxa"/>
            <w:noWrap/>
          </w:tcPr>
          <w:p>
            <w:pPr>
              <w:widowControl/>
              <w:spacing w:line="28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因不履行或不正确履行行政职责，有下列情形的，行政机关及相关工作人员应承担相应责任：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超越、滥用法定职权的；</w:t>
            </w:r>
          </w:p>
          <w:p>
            <w:pPr>
              <w:widowControl/>
              <w:spacing w:line="280" w:lineRule="exact"/>
              <w:ind w:firstLine="400" w:firstLineChars="200"/>
              <w:rPr>
                <w:rFonts w:eastAsia="仿宋_GB2312"/>
                <w:color w:val="000000"/>
                <w:kern w:val="0"/>
                <w:sz w:val="20"/>
                <w:szCs w:val="20"/>
              </w:rPr>
            </w:pP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主要事实不清、证据不足的；</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适用依据错误的；</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行政裁量明显不当的；</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违反法定程序的；</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未按照年度安全监管或者煤矿安全监察执法工作计划、现场检查方案履行法定职责的；</w:t>
            </w:r>
            <w:r>
              <w:rPr>
                <w:rFonts w:hint="eastAsia" w:eastAsia="仿宋_GB2312"/>
                <w:sz w:val="20"/>
                <w:szCs w:val="20"/>
              </w:rPr>
              <w:t>（玉林市纪委监委驻玉林市交运局纪检监察组）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除以上追责情形外，其他违反法律法规规章的行为依法追究相应责任。</w:t>
            </w:r>
            <w:r>
              <w:rPr>
                <w:rFonts w:hint="eastAsia" w:eastAsia="仿宋_GB2312"/>
                <w:sz w:val="20"/>
                <w:szCs w:val="20"/>
              </w:rPr>
              <w:t>（玉林市纪委监委驻玉林市交运局纪检监察组）</w:t>
            </w:r>
          </w:p>
        </w:tc>
        <w:tc>
          <w:tcPr>
            <w:tcW w:w="4363" w:type="dxa"/>
            <w:noWrap/>
          </w:tcPr>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p>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其他行政权力</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指导生产经营单位建立健全事故隐患排查治理等各项制度</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危险化学品安全监督管理科、非煤矿山安全监督管理科、综合监督管理协调科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【部门规章】</w:t>
            </w:r>
            <w:r>
              <w:rPr>
                <w:rFonts w:hint="eastAsia" w:eastAsia="仿宋_GB2312"/>
                <w:kern w:val="0"/>
                <w:sz w:val="20"/>
                <w:szCs w:val="20"/>
              </w:rPr>
              <w:t>《安全生产事故隐患排查治理暂行规定》（</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28</w:t>
            </w:r>
            <w:r>
              <w:rPr>
                <w:rFonts w:hint="eastAsia" w:eastAsia="仿宋_GB2312"/>
                <w:kern w:val="0"/>
                <w:sz w:val="20"/>
                <w:szCs w:val="20"/>
              </w:rPr>
              <w:t>日原国家安全监管总局令第</w:t>
            </w:r>
            <w:r>
              <w:rPr>
                <w:rFonts w:eastAsia="仿宋_GB2312"/>
                <w:kern w:val="0"/>
                <w:sz w:val="20"/>
                <w:szCs w:val="20"/>
              </w:rPr>
              <w:t>16</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w:t>
            </w:r>
            <w:r>
              <w:rPr>
                <w:rFonts w:eastAsia="仿宋_GB2312"/>
                <w:kern w:val="0"/>
                <w:sz w:val="20"/>
                <w:szCs w:val="20"/>
              </w:rPr>
              <w:t xml:space="preserve">  </w:t>
            </w:r>
            <w:r>
              <w:rPr>
                <w:rFonts w:hint="eastAsia" w:eastAsia="仿宋_GB2312"/>
                <w:kern w:val="0"/>
                <w:sz w:val="20"/>
                <w:szCs w:val="20"/>
              </w:rPr>
              <w:t>安全监管监察部门应当指导、监督生产经营单位按照有关法律、法规、规章、标准和规程的要求，建立健全事故隐患排查治理等各项制度。</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．制度督导责任（</w:t>
            </w:r>
            <w:r>
              <w:rPr>
                <w:rFonts w:hint="eastAsia" w:eastAsia="仿宋_GB2312"/>
                <w:bCs/>
                <w:kern w:val="0"/>
                <w:sz w:val="20"/>
                <w:szCs w:val="20"/>
              </w:rPr>
              <w:t>危险化学品安全监督管理科、非煤矿山安全监督管理科、综合监督管理协调科）</w:t>
            </w:r>
            <w:r>
              <w:rPr>
                <w:rFonts w:hint="eastAsia" w:eastAsia="仿宋_GB2312"/>
                <w:kern w:val="0"/>
                <w:sz w:val="20"/>
                <w:szCs w:val="20"/>
              </w:rPr>
              <w:t>：制发相关文件，指导经营单位建立健全生产安全事故隐患排查治理制度；建立健全重大事故隐患治理督办制度，督促生产经营单位消除重大事故隐患。</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．现场督导责任（</w:t>
            </w:r>
            <w:r>
              <w:rPr>
                <w:rFonts w:hint="eastAsia" w:eastAsia="仿宋_GB2312"/>
                <w:bCs/>
                <w:kern w:val="0"/>
                <w:sz w:val="20"/>
                <w:szCs w:val="20"/>
              </w:rPr>
              <w:t>危险化学品安全监督管理科、非煤矿山安全监督管理科、综合监督管理协调科）</w:t>
            </w:r>
            <w:r>
              <w:rPr>
                <w:rFonts w:hint="eastAsia" w:eastAsia="仿宋_GB2312"/>
                <w:kern w:val="0"/>
                <w:sz w:val="20"/>
                <w:szCs w:val="20"/>
              </w:rPr>
              <w:t>：现场对生产经营单位事故隐患排查治理情况开展监督检查，依照相关法律规定进行指导，填写信息管理台账。</w:t>
            </w:r>
          </w:p>
          <w:p>
            <w:pPr>
              <w:spacing w:line="280" w:lineRule="exact"/>
              <w:ind w:firstLine="400" w:firstLineChars="200"/>
              <w:rPr>
                <w:rFonts w:eastAsia="仿宋_GB2312"/>
                <w:kern w:val="0"/>
                <w:sz w:val="20"/>
                <w:szCs w:val="20"/>
              </w:rPr>
            </w:pPr>
            <w:r>
              <w:rPr>
                <w:rFonts w:eastAsia="仿宋_GB2312"/>
                <w:kern w:val="0"/>
                <w:sz w:val="20"/>
                <w:szCs w:val="20"/>
              </w:rPr>
              <w:t xml:space="preserve">3. </w:t>
            </w:r>
            <w:r>
              <w:rPr>
                <w:rFonts w:hint="eastAsia" w:eastAsia="仿宋_GB2312"/>
                <w:kern w:val="0"/>
                <w:sz w:val="20"/>
                <w:szCs w:val="20"/>
              </w:rPr>
              <w:t>（</w:t>
            </w:r>
            <w:r>
              <w:rPr>
                <w:rFonts w:hint="eastAsia" w:eastAsia="仿宋_GB2312"/>
                <w:bCs/>
                <w:kern w:val="0"/>
                <w:sz w:val="20"/>
                <w:szCs w:val="20"/>
              </w:rPr>
              <w:t>危险化学品安全监督管理科、非煤矿山安全监督管理科、综合监督管理协调科）</w:t>
            </w:r>
            <w:r>
              <w:rPr>
                <w:rFonts w:hint="eastAsia" w:eastAsia="仿宋_GB2312"/>
                <w:kern w:val="0"/>
                <w:sz w:val="20"/>
                <w:szCs w:val="20"/>
              </w:rPr>
              <w:t>其他法律法规规章文件规定应履行的责任。</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《中华人民共和国安全生产法》（</w:t>
            </w:r>
            <w:r>
              <w:rPr>
                <w:rFonts w:eastAsia="仿宋_GB2312"/>
                <w:kern w:val="0"/>
                <w:sz w:val="20"/>
                <w:szCs w:val="20"/>
              </w:rPr>
              <w:t>2002</w:t>
            </w:r>
            <w:r>
              <w:rPr>
                <w:rFonts w:hint="eastAsia" w:eastAsia="仿宋_GB2312"/>
                <w:kern w:val="0"/>
                <w:sz w:val="20"/>
                <w:szCs w:val="20"/>
              </w:rPr>
              <w:t>年主席令第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年修正）第三十八条</w:t>
            </w:r>
            <w:r>
              <w:rPr>
                <w:rFonts w:eastAsia="仿宋_GB2312"/>
                <w:kern w:val="0"/>
                <w:sz w:val="20"/>
                <w:szCs w:val="20"/>
              </w:rPr>
              <w:t xml:space="preserve">  </w:t>
            </w:r>
            <w:r>
              <w:rPr>
                <w:rFonts w:hint="eastAsia" w:eastAsia="仿宋_GB2312"/>
                <w:kern w:val="0"/>
                <w:sz w:val="20"/>
                <w:szCs w:val="20"/>
              </w:rPr>
              <w:t>生产经营单位应当建立健全生产安全事故隐患排查治理制度，采取技术、管理措施，及时发现并消除事故隐患。事故隐患排查治理情况应当如实记录，并向从业人员通报。县级以上地方各级人民政府负有安全生产监督管理职责的部门应当建立健全重大事故隐患治理督办制度，督促生产经营单位消除重大事故隐患。</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【规章】</w:t>
            </w:r>
            <w:r>
              <w:rPr>
                <w:rFonts w:hint="eastAsia" w:eastAsia="仿宋_GB2312"/>
                <w:kern w:val="0"/>
                <w:sz w:val="20"/>
                <w:szCs w:val="20"/>
              </w:rPr>
              <w:t>《安全生产事故隐患排查治理暂行规定》（</w:t>
            </w:r>
            <w:r>
              <w:rPr>
                <w:rFonts w:eastAsia="仿宋_GB2312"/>
                <w:kern w:val="0"/>
                <w:sz w:val="20"/>
                <w:szCs w:val="20"/>
              </w:rPr>
              <w:t>2007</w:t>
            </w:r>
            <w:r>
              <w:rPr>
                <w:rFonts w:hint="eastAsia" w:eastAsia="仿宋_GB2312"/>
                <w:kern w:val="0"/>
                <w:sz w:val="20"/>
                <w:szCs w:val="20"/>
              </w:rPr>
              <w:t>年原国家安全监管总局第</w:t>
            </w:r>
            <w:r>
              <w:rPr>
                <w:rFonts w:eastAsia="仿宋_GB2312"/>
                <w:kern w:val="0"/>
                <w:sz w:val="20"/>
                <w:szCs w:val="20"/>
              </w:rPr>
              <w:t>16</w:t>
            </w:r>
            <w:r>
              <w:rPr>
                <w:rFonts w:hint="eastAsia" w:eastAsia="仿宋_GB2312"/>
                <w:kern w:val="0"/>
                <w:sz w:val="20"/>
                <w:szCs w:val="20"/>
              </w:rPr>
              <w:t>号公布）第二十条</w:t>
            </w:r>
            <w:r>
              <w:rPr>
                <w:rFonts w:eastAsia="仿宋_GB2312"/>
                <w:kern w:val="0"/>
                <w:sz w:val="20"/>
                <w:szCs w:val="20"/>
              </w:rPr>
              <w:t xml:space="preserve">  </w:t>
            </w:r>
            <w:r>
              <w:rPr>
                <w:rFonts w:hint="eastAsia" w:eastAsia="仿宋_GB2312"/>
                <w:kern w:val="0"/>
                <w:sz w:val="20"/>
                <w:szCs w:val="20"/>
              </w:rPr>
              <w:t>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pPr>
              <w:spacing w:line="280" w:lineRule="exact"/>
              <w:ind w:firstLine="400" w:firstLineChars="200"/>
              <w:rPr>
                <w:rFonts w:eastAsia="仿宋_GB2312"/>
                <w:kern w:val="0"/>
                <w:sz w:val="20"/>
                <w:szCs w:val="20"/>
              </w:rPr>
            </w:pPr>
            <w:r>
              <w:rPr>
                <w:rFonts w:hint="eastAsia" w:eastAsia="仿宋_GB2312"/>
                <w:kern w:val="0"/>
                <w:sz w:val="20"/>
                <w:szCs w:val="20"/>
              </w:rPr>
              <w:t>安全监管监察部门应当配合有关部门做好对生产经营单位事故隐患排查治理情况开展的监督检查，依法查处事故隐患排查治理的非法和违法行为及其责任者。</w:t>
            </w:r>
          </w:p>
        </w:tc>
        <w:tc>
          <w:tcPr>
            <w:tcW w:w="2349" w:type="dxa"/>
            <w:noWrap/>
          </w:tcPr>
          <w:p>
            <w:pPr>
              <w:widowControl/>
              <w:adjustRightInd w:val="0"/>
              <w:snapToGrid w:val="0"/>
              <w:spacing w:line="300" w:lineRule="exact"/>
              <w:ind w:firstLine="400" w:firstLineChars="200"/>
              <w:rPr>
                <w:rFonts w:eastAsia="仿宋_GB2312"/>
                <w:kern w:val="0"/>
                <w:sz w:val="20"/>
                <w:szCs w:val="20"/>
              </w:rPr>
            </w:pPr>
            <w:r>
              <w:rPr>
                <w:rFonts w:hint="eastAsia" w:eastAsia="仿宋_GB2312"/>
                <w:kern w:val="0"/>
                <w:sz w:val="20"/>
                <w:szCs w:val="20"/>
              </w:rPr>
              <w:t>因不履行或不正确履行职责，有下列情形之一的，应承担相应的责任：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滥用职权、玩忽职守、徇私舞弊行为的（玉林市纪委监委驻玉林市交运局纪检监察组）；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利用职务上的便利，索取或者收受他人财物、以权谋私的（玉林市纪委监委驻玉林市交运局纪检监察组）；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adjustRightInd w:val="0"/>
              <w:snapToGrid w:val="0"/>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安全生产法》第八十七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w:t>
            </w:r>
            <w:r>
              <w:rPr>
                <w:rFonts w:eastAsia="仿宋_GB2312"/>
                <w:kern w:val="0"/>
                <w:sz w:val="20"/>
                <w:szCs w:val="20"/>
              </w:rPr>
              <w:t xml:space="preserve">  </w:t>
            </w:r>
            <w:r>
              <w:rPr>
                <w:rFonts w:hint="eastAsia" w:eastAsia="仿宋_GB2312"/>
                <w:kern w:val="0"/>
                <w:sz w:val="20"/>
                <w:szCs w:val="20"/>
              </w:rPr>
              <w:t>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893" w:type="dxa"/>
            <w:noWrap/>
            <w:vAlign w:val="center"/>
          </w:tcPr>
          <w:p>
            <w:pPr>
              <w:widowControl/>
              <w:adjustRightInd w:val="0"/>
              <w:snapToGrid w:val="0"/>
              <w:spacing w:line="30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其他行政权力</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烟花爆竹批发企业和零售经营布点</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w:t>
            </w:r>
          </w:p>
        </w:tc>
        <w:tc>
          <w:tcPr>
            <w:tcW w:w="2685"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【行政法规】</w:t>
            </w:r>
            <w:r>
              <w:rPr>
                <w:rFonts w:hint="eastAsia" w:eastAsia="仿宋_GB2312"/>
                <w:kern w:val="0"/>
                <w:sz w:val="20"/>
                <w:szCs w:val="20"/>
              </w:rPr>
              <w:t>《烟花爆竹安全管理条例》（</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11</w:t>
            </w:r>
            <w:r>
              <w:rPr>
                <w:rFonts w:hint="eastAsia" w:eastAsia="仿宋_GB2312"/>
                <w:kern w:val="0"/>
                <w:sz w:val="20"/>
                <w:szCs w:val="20"/>
              </w:rPr>
              <w:t>日国务院令第</w:t>
            </w:r>
            <w:r>
              <w:rPr>
                <w:rFonts w:eastAsia="仿宋_GB2312"/>
                <w:kern w:val="0"/>
                <w:sz w:val="20"/>
                <w:szCs w:val="20"/>
              </w:rPr>
              <w:t>455</w:t>
            </w:r>
            <w:r>
              <w:rPr>
                <w:rFonts w:hint="eastAsia" w:eastAsia="仿宋_GB2312"/>
                <w:kern w:val="0"/>
                <w:sz w:val="20"/>
                <w:szCs w:val="20"/>
              </w:rPr>
              <w:t>号公布，</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日予以修改）第十六条</w:t>
            </w:r>
            <w:r>
              <w:rPr>
                <w:rFonts w:eastAsia="仿宋_GB2312"/>
                <w:kern w:val="0"/>
                <w:sz w:val="20"/>
                <w:szCs w:val="20"/>
              </w:rPr>
              <w:t xml:space="preserve">  </w:t>
            </w:r>
            <w:r>
              <w:rPr>
                <w:rFonts w:hint="eastAsia" w:eastAsia="仿宋_GB2312"/>
                <w:kern w:val="0"/>
                <w:sz w:val="20"/>
                <w:szCs w:val="20"/>
              </w:rPr>
              <w:t>第二款从事烟花爆竹批发的企业和零售经营者的经营布点，应当经安全生产监督管理部门审批。</w:t>
            </w:r>
          </w:p>
          <w:p>
            <w:pPr>
              <w:pStyle w:val="4"/>
              <w:shd w:val="clear" w:color="auto" w:fill="FFFFFF"/>
              <w:spacing w:before="0" w:beforeAutospacing="0" w:after="0" w:afterAutospacing="0" w:line="280" w:lineRule="exact"/>
              <w:ind w:firstLine="401" w:firstLineChars="200"/>
              <w:jc w:val="both"/>
              <w:rPr>
                <w:rFonts w:ascii="Times New Roman" w:hAnsi="Times New Roman" w:eastAsia="仿宋_GB2312" w:cs="Times New Roman"/>
                <w:sz w:val="20"/>
                <w:szCs w:val="20"/>
              </w:rPr>
            </w:pPr>
            <w:r>
              <w:rPr>
                <w:rFonts w:ascii="Times New Roman" w:hAnsi="Times New Roman" w:eastAsia="仿宋_GB2312" w:cs="Times New Roman"/>
                <w:b/>
                <w:bCs/>
                <w:sz w:val="20"/>
                <w:szCs w:val="20"/>
              </w:rPr>
              <w:t>2.</w:t>
            </w:r>
            <w:r>
              <w:rPr>
                <w:rFonts w:hint="eastAsia" w:ascii="Times New Roman" w:hAnsi="Times New Roman" w:eastAsia="仿宋_GB2312" w:cs="Times New Roman"/>
                <w:b/>
                <w:bCs/>
                <w:sz w:val="20"/>
                <w:szCs w:val="20"/>
              </w:rPr>
              <w:t>【部门法规】</w:t>
            </w:r>
            <w:r>
              <w:rPr>
                <w:rFonts w:hint="eastAsia" w:ascii="Times New Roman" w:hAnsi="Times New Roman" w:eastAsia="仿宋_GB2312" w:cs="Times New Roman"/>
                <w:sz w:val="20"/>
                <w:szCs w:val="20"/>
              </w:rPr>
              <w:t>《烟花爆竹经营许可实施办法》第五条</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第四、五款</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设区的市级人民政府安全生产监督管理部门（以下简称市级安全监管局）根据省级安全监管局的批发企业布点规划和统一编号，负责本行政区域内烟花爆竹批发许可证的颁发和管理工作。</w:t>
            </w:r>
          </w:p>
          <w:p>
            <w:pPr>
              <w:pStyle w:val="4"/>
              <w:shd w:val="clear" w:color="auto" w:fill="FFFFFF"/>
              <w:spacing w:before="0" w:beforeAutospacing="0" w:after="0" w:afterAutospacing="0" w:line="280" w:lineRule="exact"/>
              <w:ind w:firstLine="400" w:firstLineChars="200"/>
              <w:jc w:val="both"/>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县级人民政府安全生产监督管理部门（以下简称县级安全监管局，与市级安全监管局统称发证机关）负责本行政区域内零售经营布点规划与零售许可证的颁发和管理工作。</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《广西壮族自治区安全生产监督管理局关于切实做好烟花爆竹经营单位布点工作的通知》（桂安监管烟爆〔</w:t>
            </w:r>
            <w:r>
              <w:rPr>
                <w:rFonts w:eastAsia="仿宋_GB2312"/>
                <w:kern w:val="0"/>
                <w:sz w:val="20"/>
                <w:szCs w:val="20"/>
              </w:rPr>
              <w:t>2017</w:t>
            </w:r>
            <w:r>
              <w:rPr>
                <w:rFonts w:hint="eastAsia" w:eastAsia="仿宋_GB2312"/>
                <w:kern w:val="0"/>
                <w:sz w:val="20"/>
                <w:szCs w:val="20"/>
              </w:rPr>
              <w:t>〕</w:t>
            </w:r>
            <w:r>
              <w:rPr>
                <w:rFonts w:eastAsia="仿宋_GB2312"/>
                <w:kern w:val="0"/>
                <w:sz w:val="20"/>
                <w:szCs w:val="20"/>
              </w:rPr>
              <w:t>1</w:t>
            </w:r>
            <w:r>
              <w:rPr>
                <w:rFonts w:hint="eastAsia" w:eastAsia="仿宋_GB2312"/>
                <w:kern w:val="0"/>
                <w:sz w:val="20"/>
                <w:szCs w:val="20"/>
              </w:rPr>
              <w:t>号）</w:t>
            </w:r>
          </w:p>
        </w:tc>
        <w:tc>
          <w:tcPr>
            <w:tcW w:w="2349" w:type="dxa"/>
            <w:noWrap/>
          </w:tcPr>
          <w:p>
            <w:pPr>
              <w:spacing w:before="240"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w:t>
            </w:r>
            <w:r>
              <w:rPr>
                <w:rFonts w:hint="eastAsia" w:eastAsia="仿宋_GB2312"/>
                <w:bCs/>
                <w:kern w:val="0"/>
                <w:sz w:val="20"/>
                <w:szCs w:val="20"/>
              </w:rPr>
              <w:t>危险化学品安全监督管理科）</w:t>
            </w:r>
            <w:r>
              <w:rPr>
                <w:rFonts w:hint="eastAsia" w:eastAsia="仿宋_GB2312"/>
                <w:kern w:val="0"/>
                <w:sz w:val="20"/>
                <w:szCs w:val="20"/>
              </w:rPr>
              <w:t>：公示烟花爆竹批发企业和零售经营布点应当提交的材料，当场一次性告知补正材料，依法受理或不予受理（不予受理应当告知理由）。</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w:t>
            </w:r>
            <w:r>
              <w:rPr>
                <w:rFonts w:hint="eastAsia" w:eastAsia="仿宋_GB2312"/>
                <w:bCs/>
                <w:kern w:val="0"/>
                <w:sz w:val="20"/>
                <w:szCs w:val="20"/>
              </w:rPr>
              <w:t>危险化学品安全监督管理科）</w:t>
            </w:r>
            <w:r>
              <w:rPr>
                <w:rFonts w:hint="eastAsia" w:eastAsia="仿宋_GB2312"/>
                <w:kern w:val="0"/>
                <w:sz w:val="20"/>
                <w:szCs w:val="20"/>
              </w:rPr>
              <w:t>：对已受理的申请进行相关材料审查，组织</w:t>
            </w:r>
            <w:r>
              <w:rPr>
                <w:rFonts w:eastAsia="仿宋_GB2312"/>
                <w:kern w:val="0"/>
                <w:sz w:val="20"/>
                <w:szCs w:val="20"/>
              </w:rPr>
              <w:t>2</w:t>
            </w:r>
            <w:r>
              <w:rPr>
                <w:rFonts w:hint="eastAsia" w:eastAsia="仿宋_GB2312"/>
                <w:kern w:val="0"/>
                <w:sz w:val="20"/>
                <w:szCs w:val="20"/>
              </w:rPr>
              <w:t>名以上工作人员现场核查。</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决定责任（</w:t>
            </w:r>
            <w:r>
              <w:rPr>
                <w:rFonts w:hint="eastAsia" w:eastAsia="仿宋_GB2312"/>
                <w:bCs/>
                <w:kern w:val="0"/>
                <w:sz w:val="20"/>
                <w:szCs w:val="20"/>
              </w:rPr>
              <w:t>危险化学品安全监督管理科）</w:t>
            </w:r>
            <w:r>
              <w:rPr>
                <w:rFonts w:hint="eastAsia" w:eastAsia="仿宋_GB2312"/>
                <w:kern w:val="0"/>
                <w:sz w:val="20"/>
                <w:szCs w:val="20"/>
              </w:rPr>
              <w:t>：自受理申请之日起</w:t>
            </w:r>
            <w:r>
              <w:rPr>
                <w:rFonts w:eastAsia="仿宋_GB2312"/>
                <w:kern w:val="0"/>
                <w:sz w:val="20"/>
                <w:szCs w:val="20"/>
              </w:rPr>
              <w:t>15</w:t>
            </w:r>
            <w:r>
              <w:rPr>
                <w:rFonts w:hint="eastAsia" w:eastAsia="仿宋_GB2312"/>
                <w:kern w:val="0"/>
                <w:sz w:val="20"/>
                <w:szCs w:val="20"/>
              </w:rPr>
              <w:t>个工作日内向烟花爆竹批发企业和零售经营者出具烟花爆竹批发企业和零售经营者布点意见书。</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送达责任（</w:t>
            </w:r>
            <w:r>
              <w:rPr>
                <w:rFonts w:hint="eastAsia" w:eastAsia="仿宋_GB2312"/>
                <w:bCs/>
                <w:kern w:val="0"/>
                <w:sz w:val="20"/>
                <w:szCs w:val="20"/>
              </w:rPr>
              <w:t>危险化学品安全监督管理科）</w:t>
            </w:r>
            <w:r>
              <w:rPr>
                <w:rFonts w:hint="eastAsia" w:eastAsia="仿宋_GB2312"/>
                <w:kern w:val="0"/>
                <w:sz w:val="20"/>
                <w:szCs w:val="20"/>
              </w:rPr>
              <w:t>：批准的，</w:t>
            </w:r>
            <w:r>
              <w:rPr>
                <w:rFonts w:eastAsia="仿宋_GB2312"/>
                <w:kern w:val="0"/>
                <w:sz w:val="20"/>
                <w:szCs w:val="20"/>
              </w:rPr>
              <w:t>5</w:t>
            </w:r>
            <w:r>
              <w:rPr>
                <w:rFonts w:hint="eastAsia" w:eastAsia="仿宋_GB2312"/>
                <w:kern w:val="0"/>
                <w:sz w:val="20"/>
                <w:szCs w:val="20"/>
              </w:rPr>
              <w:t>个工作日内送达批准文件；不予批准的，</w:t>
            </w:r>
            <w:r>
              <w:rPr>
                <w:rFonts w:eastAsia="仿宋_GB2312"/>
                <w:kern w:val="0"/>
                <w:sz w:val="20"/>
                <w:szCs w:val="20"/>
              </w:rPr>
              <w:t>5</w:t>
            </w:r>
            <w:r>
              <w:rPr>
                <w:rFonts w:hint="eastAsia" w:eastAsia="仿宋_GB2312"/>
                <w:kern w:val="0"/>
                <w:sz w:val="20"/>
                <w:szCs w:val="20"/>
              </w:rPr>
              <w:t>个工作日内书面告知企业并说明理由。</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监管责任（</w:t>
            </w:r>
            <w:r>
              <w:rPr>
                <w:rFonts w:hint="eastAsia" w:eastAsia="仿宋_GB2312"/>
                <w:bCs/>
                <w:kern w:val="0"/>
                <w:sz w:val="20"/>
                <w:szCs w:val="20"/>
              </w:rPr>
              <w:t>危险化学品安全监督管理科）</w:t>
            </w:r>
            <w:r>
              <w:rPr>
                <w:rFonts w:hint="eastAsia" w:eastAsia="仿宋_GB2312"/>
                <w:kern w:val="0"/>
                <w:sz w:val="20"/>
                <w:szCs w:val="20"/>
              </w:rPr>
              <w:t>：加强对烟花爆竹批发企业和零售经营者布点的审查工作，建立实施监督检查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6. </w:t>
            </w:r>
            <w:r>
              <w:rPr>
                <w:rFonts w:hint="eastAsia" w:eastAsia="仿宋_GB2312"/>
                <w:kern w:val="0"/>
                <w:sz w:val="20"/>
                <w:szCs w:val="20"/>
              </w:rPr>
              <w:t>（</w:t>
            </w:r>
            <w:r>
              <w:rPr>
                <w:rFonts w:hint="eastAsia" w:eastAsia="仿宋_GB2312"/>
                <w:bCs/>
                <w:kern w:val="0"/>
                <w:sz w:val="20"/>
                <w:szCs w:val="20"/>
              </w:rPr>
              <w:t>危险化学品安全监督管理科）</w:t>
            </w:r>
            <w:r>
              <w:rPr>
                <w:rFonts w:hint="eastAsia" w:eastAsia="仿宋_GB2312"/>
                <w:kern w:val="0"/>
                <w:sz w:val="20"/>
                <w:szCs w:val="20"/>
              </w:rPr>
              <w:t>其他法律法规规章文件规定应履行的责任的运行机制和管理制度，开展定期和不定期检查，依法采取相关处置措施。</w:t>
            </w:r>
          </w:p>
        </w:tc>
        <w:tc>
          <w:tcPr>
            <w:tcW w:w="3021" w:type="dxa"/>
            <w:noWrap/>
          </w:tcPr>
          <w:p>
            <w:pPr>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b/>
                <w:bCs/>
                <w:kern w:val="0"/>
                <w:sz w:val="20"/>
                <w:szCs w:val="20"/>
              </w:rPr>
              <w:t>【法律】</w:t>
            </w:r>
            <w:r>
              <w:rPr>
                <w:rFonts w:hint="eastAsia" w:eastAsia="仿宋_GB2312"/>
                <w:kern w:val="0"/>
                <w:sz w:val="20"/>
                <w:szCs w:val="20"/>
              </w:rPr>
              <w:t>《中华人民共和国行政许可法》（中华人民共和国主席令第二十九号）</w:t>
            </w:r>
            <w:r>
              <w:rPr>
                <w:rFonts w:eastAsia="仿宋_GB2312"/>
                <w:kern w:val="0"/>
                <w:sz w:val="20"/>
                <w:szCs w:val="20"/>
              </w:rPr>
              <w:t>(2019</w:t>
            </w:r>
            <w:r>
              <w:rPr>
                <w:rFonts w:hint="eastAsia" w:eastAsia="仿宋_GB2312"/>
                <w:kern w:val="0"/>
                <w:sz w:val="20"/>
                <w:szCs w:val="20"/>
              </w:rPr>
              <w:t>修正</w:t>
            </w:r>
            <w:r>
              <w:rPr>
                <w:rFonts w:eastAsia="仿宋_GB2312"/>
                <w:kern w:val="0"/>
                <w:sz w:val="20"/>
                <w:szCs w:val="20"/>
              </w:rPr>
              <w:t>)</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行政机关作出的准予行政许可决定，应当予以公开，公众有权查阅。</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w:t>
            </w:r>
          </w:p>
          <w:p>
            <w:pPr>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b/>
                <w:bCs/>
                <w:kern w:val="0"/>
                <w:sz w:val="20"/>
                <w:szCs w:val="20"/>
              </w:rPr>
              <w:t>【行政法规】</w:t>
            </w:r>
            <w:r>
              <w:rPr>
                <w:rFonts w:hint="eastAsia" w:eastAsia="仿宋_GB2312"/>
                <w:kern w:val="0"/>
                <w:sz w:val="20"/>
                <w:szCs w:val="20"/>
              </w:rPr>
              <w:t>《烟花爆竹安全管理条例》（</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11</w:t>
            </w:r>
            <w:r>
              <w:rPr>
                <w:rFonts w:hint="eastAsia" w:eastAsia="仿宋_GB2312"/>
                <w:kern w:val="0"/>
                <w:sz w:val="20"/>
                <w:szCs w:val="20"/>
              </w:rPr>
              <w:t>日国务院令第</w:t>
            </w:r>
            <w:r>
              <w:rPr>
                <w:rFonts w:eastAsia="仿宋_GB2312"/>
                <w:kern w:val="0"/>
                <w:sz w:val="20"/>
                <w:szCs w:val="20"/>
              </w:rPr>
              <w:t>455</w:t>
            </w:r>
            <w:r>
              <w:rPr>
                <w:rFonts w:hint="eastAsia" w:eastAsia="仿宋_GB2312"/>
                <w:kern w:val="0"/>
                <w:sz w:val="20"/>
                <w:szCs w:val="20"/>
              </w:rPr>
              <w:t>号公布，</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6</w:t>
            </w:r>
            <w:r>
              <w:rPr>
                <w:rFonts w:hint="eastAsia" w:eastAsia="仿宋_GB2312"/>
                <w:kern w:val="0"/>
                <w:sz w:val="20"/>
                <w:szCs w:val="20"/>
              </w:rPr>
              <w:t>日予以修改）第九条</w:t>
            </w:r>
            <w:r>
              <w:rPr>
                <w:rFonts w:eastAsia="仿宋_GB2312"/>
                <w:kern w:val="0"/>
                <w:sz w:val="20"/>
                <w:szCs w:val="20"/>
              </w:rPr>
              <w:t xml:space="preserve">  </w:t>
            </w:r>
            <w:r>
              <w:rPr>
                <w:rFonts w:hint="eastAsia" w:eastAsia="仿宋_GB2312"/>
                <w:kern w:val="0"/>
                <w:sz w:val="20"/>
                <w:szCs w:val="20"/>
              </w:rPr>
              <w:t>生产烟花爆竹的企业，应当在投入生产前向所在地设区的市人民政府安全生产监督管理部门提出安全审查申请，并提交能够证明符合本条例第八条</w:t>
            </w:r>
            <w:r>
              <w:rPr>
                <w:rFonts w:eastAsia="仿宋_GB2312"/>
                <w:kern w:val="0"/>
                <w:sz w:val="20"/>
                <w:szCs w:val="20"/>
              </w:rPr>
              <w:t xml:space="preserve">  </w:t>
            </w:r>
            <w:r>
              <w:rPr>
                <w:rFonts w:hint="eastAsia" w:eastAsia="仿宋_GB2312"/>
                <w:kern w:val="0"/>
                <w:sz w:val="20"/>
                <w:szCs w:val="20"/>
              </w:rPr>
              <w:t>规定条件的有关材料。设区的市人民政府安全生产监督管理部门应当自收到材料之日起</w:t>
            </w:r>
            <w:r>
              <w:rPr>
                <w:rFonts w:eastAsia="仿宋_GB2312"/>
                <w:kern w:val="0"/>
                <w:sz w:val="20"/>
                <w:szCs w:val="20"/>
              </w:rPr>
              <w:t>20</w:t>
            </w:r>
            <w:r>
              <w:rPr>
                <w:rFonts w:hint="eastAsia" w:eastAsia="仿宋_GB2312"/>
                <w:kern w:val="0"/>
                <w:sz w:val="20"/>
                <w:szCs w:val="20"/>
              </w:rPr>
              <w:t>日内提出安全审查初步意见，报省、自治区、直辖市人民政府安全生产监督管理部门审查。省、自治区、直辖市人民政府安全生产监督管理部门应当自受理申请之日起</w:t>
            </w:r>
            <w:r>
              <w:rPr>
                <w:rFonts w:eastAsia="仿宋_GB2312"/>
                <w:kern w:val="0"/>
                <w:sz w:val="20"/>
                <w:szCs w:val="20"/>
              </w:rPr>
              <w:t>45</w:t>
            </w:r>
            <w:r>
              <w:rPr>
                <w:rFonts w:hint="eastAsia" w:eastAsia="仿宋_GB2312"/>
                <w:kern w:val="0"/>
                <w:sz w:val="20"/>
                <w:szCs w:val="20"/>
              </w:rPr>
              <w:t>日内进行安全审查，对符合条件的，核发《烟花爆竹安全生产许可证》；对不符合条件的，应当说明理由。</w:t>
            </w:r>
          </w:p>
          <w:p>
            <w:pPr>
              <w:spacing w:line="280" w:lineRule="exact"/>
              <w:ind w:firstLine="401" w:firstLineChars="200"/>
              <w:rPr>
                <w:rFonts w:eastAsia="仿宋_GB2312"/>
                <w:kern w:val="0"/>
                <w:sz w:val="20"/>
                <w:szCs w:val="20"/>
              </w:rPr>
            </w:pPr>
            <w:r>
              <w:rPr>
                <w:rFonts w:eastAsia="仿宋_GB2312"/>
                <w:b/>
                <w:bCs/>
                <w:kern w:val="0"/>
                <w:sz w:val="20"/>
                <w:szCs w:val="20"/>
              </w:rPr>
              <w:t>3.</w:t>
            </w:r>
            <w:r>
              <w:rPr>
                <w:rFonts w:hint="eastAsia" w:eastAsia="仿宋_GB2312"/>
                <w:b/>
                <w:bCs/>
                <w:kern w:val="0"/>
                <w:sz w:val="20"/>
                <w:szCs w:val="20"/>
              </w:rPr>
              <w:t>【规章】</w:t>
            </w:r>
            <w:r>
              <w:rPr>
                <w:rFonts w:hint="eastAsia" w:eastAsia="仿宋_GB2312"/>
                <w:kern w:val="0"/>
                <w:sz w:val="20"/>
                <w:szCs w:val="20"/>
              </w:rPr>
              <w:t>《建设项目安全设施三同时监督管理办法》（</w:t>
            </w:r>
            <w:r>
              <w:rPr>
                <w:rFonts w:eastAsia="仿宋_GB2312"/>
                <w:kern w:val="0"/>
                <w:sz w:val="20"/>
                <w:szCs w:val="20"/>
              </w:rPr>
              <w:t>2010</w:t>
            </w:r>
            <w:r>
              <w:rPr>
                <w:rFonts w:hint="eastAsia" w:eastAsia="仿宋_GB2312"/>
                <w:kern w:val="0"/>
                <w:sz w:val="20"/>
                <w:szCs w:val="20"/>
              </w:rPr>
              <w:t>原国家安全监管总局令第</w:t>
            </w:r>
            <w:r>
              <w:rPr>
                <w:rFonts w:eastAsia="仿宋_GB2312"/>
                <w:kern w:val="0"/>
                <w:sz w:val="20"/>
                <w:szCs w:val="20"/>
              </w:rPr>
              <w:t>36</w:t>
            </w:r>
            <w:r>
              <w:rPr>
                <w:rFonts w:hint="eastAsia" w:eastAsia="仿宋_GB2312"/>
                <w:kern w:val="0"/>
                <w:sz w:val="20"/>
                <w:szCs w:val="20"/>
              </w:rPr>
              <w:t>号</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77</w:t>
            </w:r>
            <w:r>
              <w:rPr>
                <w:rFonts w:hint="eastAsia" w:eastAsia="仿宋_GB2312"/>
                <w:kern w:val="0"/>
                <w:sz w:val="20"/>
                <w:szCs w:val="20"/>
              </w:rPr>
              <w:t>号令修订）第六条</w:t>
            </w:r>
            <w:r>
              <w:rPr>
                <w:rFonts w:eastAsia="仿宋_GB2312"/>
                <w:kern w:val="0"/>
                <w:sz w:val="20"/>
                <w:szCs w:val="20"/>
              </w:rPr>
              <w:t xml:space="preserve">  </w:t>
            </w:r>
            <w:r>
              <w:rPr>
                <w:rFonts w:hint="eastAsia" w:eastAsia="仿宋_GB2312"/>
                <w:kern w:val="0"/>
                <w:sz w:val="20"/>
                <w:szCs w:val="20"/>
              </w:rPr>
              <w:t>安全生产监督管理部门应当加强建设项目安全设施建设的日常安全监管，落实有关行政许可及其监管责任，督促生产经营单位落实安全设施建设责任。</w:t>
            </w:r>
          </w:p>
        </w:tc>
        <w:tc>
          <w:tcPr>
            <w:tcW w:w="2349" w:type="dxa"/>
            <w:noWrap/>
          </w:tcPr>
          <w:p>
            <w:pPr>
              <w:widowControl/>
              <w:spacing w:line="260" w:lineRule="exact"/>
              <w:ind w:firstLine="400" w:firstLineChars="200"/>
              <w:rPr>
                <w:rFonts w:eastAsia="仿宋_GB2312"/>
                <w:color w:val="000000"/>
                <w:spacing w:val="-23"/>
                <w:w w:val="80"/>
                <w:kern w:val="0"/>
                <w:sz w:val="20"/>
                <w:szCs w:val="20"/>
              </w:rPr>
            </w:pPr>
            <w:r>
              <w:rPr>
                <w:rFonts w:hint="eastAsia" w:eastAsia="仿宋_GB2312"/>
                <w:kern w:val="0"/>
                <w:sz w:val="20"/>
                <w:szCs w:val="20"/>
              </w:rPr>
              <w:t>因不履行或不正确履行职责，有下列情形之一的，应承担相应的责任：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滥用职权、玩忽职守、徇私舞弊行为的（玉林市纪委监委驻玉林市交运局纪检监察组）；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利用职务上的便利，索取或者收受他人财物、以权谋私的（玉林市纪委监委驻玉林市交运局纪检监察组）；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 xml:space="preserve">1. </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号令修订）第二十二条第（一）项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一）承办人未经审核人、批准人审批擅自作出行政执法行为，或者不按审核、批准的内容实施，致使行政执法行为违法或者不当的，由承办人承担责任。</w:t>
            </w:r>
            <w:r>
              <w:rPr>
                <w:rFonts w:eastAsia="仿宋_GB2312"/>
                <w:color w:val="000000"/>
                <w:kern w:val="0"/>
                <w:sz w:val="20"/>
                <w:szCs w:val="20"/>
              </w:rPr>
              <w:t xml:space="preserve">  </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号令修订）第二十二条第（二）项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二）承办人弄虚作假、徇私舞弊，或者承办人提出的意见错误，审核人、批准人没有发现或者发现后未予以纠正，致使行政执法行为违法或者不当的，由承办人承担主要责任，审核人、批准人承担次要责任；</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号令修订）第二十二条第（三）项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三）审核人改变或者不采纳承办人的正确意见，批准人批准该审核意见，致使行政执法行为违法或者不当的，由审核人承担主要责任，批准人承担次要责任；</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号令修订）第二十二条第（四）项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对安全监管监察部门应当经审核、批准作出的行政执法行为，分别按照下列情形区分并承担责任：：（四）审核人未报请批准人批准而擅自作出决定，致使行政执法行为违法或者不当的，由审核人承担责任；</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号令修订）第二十二条第（五）项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对安全监管监察部门应当经审核、批准作出的行政执法行为，分别按照下列情形区分并承担责任：：（五）审核人弄虚作假、徇私舞弊，致使批准人作出错误决定的，由审核人承担责任；</w:t>
            </w:r>
            <w:r>
              <w:rPr>
                <w:rFonts w:eastAsia="仿宋_GB2312"/>
                <w:color w:val="000000"/>
                <w:kern w:val="0"/>
                <w:sz w:val="20"/>
                <w:szCs w:val="20"/>
              </w:rPr>
              <w:br w:type="textWrapping"/>
            </w:r>
            <w:r>
              <w:rPr>
                <w:rFonts w:eastAsia="仿宋_GB2312"/>
                <w:color w:val="000000"/>
                <w:kern w:val="0"/>
                <w:sz w:val="20"/>
                <w:szCs w:val="20"/>
              </w:rPr>
              <w:t xml:space="preserve">    6. </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号令修订）第二十二条第（六）项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六）批准人改变或者不采纳承办人、审核人的正确意见，致使行政执法行为违法或者不当的，由批准人承担责任；</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号令修订）第二十二条第（七）项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对安全监管监察部门应当经审核、批准作出的行政执法行为，分别按照下列情形区分并承担责任：：（七）未经承办人拟办、审核人审核，批准人直接作出违法或者不当的行政执法行为的，由批准人承担责任。</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r>
              <w:rPr>
                <w:rFonts w:eastAsia="仿宋_GB2312"/>
                <w:kern w:val="0"/>
                <w:sz w:val="20"/>
                <w:szCs w:val="20"/>
              </w:rPr>
              <w:t>.</w:t>
            </w:r>
            <w:r>
              <w:rPr>
                <w:rFonts w:hint="eastAsia" w:eastAsia="仿宋_GB2312"/>
                <w:kern w:val="0"/>
                <w:sz w:val="20"/>
                <w:szCs w:val="20"/>
              </w:rPr>
              <w:t>《广西壮族自治区安全生产监督管理局关于切实做好烟花爆竹经营单位布点工作的通知》（桂安监管烟爆〔</w:t>
            </w:r>
            <w:r>
              <w:rPr>
                <w:rFonts w:eastAsia="仿宋_GB2312"/>
                <w:kern w:val="0"/>
                <w:sz w:val="20"/>
                <w:szCs w:val="20"/>
              </w:rPr>
              <w:t>2017</w:t>
            </w:r>
            <w:r>
              <w:rPr>
                <w:rFonts w:hint="eastAsia" w:eastAsia="仿宋_GB2312"/>
                <w:kern w:val="0"/>
                <w:sz w:val="20"/>
                <w:szCs w:val="20"/>
              </w:rPr>
              <w:t>〕</w:t>
            </w:r>
            <w:r>
              <w:rPr>
                <w:rFonts w:eastAsia="仿宋_GB2312"/>
                <w:kern w:val="0"/>
                <w:sz w:val="20"/>
                <w:szCs w:val="20"/>
              </w:rPr>
              <w:t>1</w:t>
            </w:r>
            <w:r>
              <w:rPr>
                <w:rFonts w:hint="eastAsia" w:eastAsia="仿宋_GB2312"/>
                <w:kern w:val="0"/>
                <w:sz w:val="20"/>
                <w:szCs w:val="20"/>
              </w:rPr>
              <w:t>号）委托下放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其他行政权力</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危险物品的生产、经营、储备和使用单位以及矿山企业安全评价报告备案</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bCs/>
                <w:kern w:val="0"/>
                <w:sz w:val="20"/>
                <w:szCs w:val="20"/>
              </w:rPr>
            </w:pPr>
            <w:r>
              <w:rPr>
                <w:rFonts w:hint="eastAsia" w:eastAsia="仿宋_GB2312"/>
                <w:bCs/>
                <w:kern w:val="0"/>
                <w:sz w:val="20"/>
                <w:szCs w:val="20"/>
              </w:rPr>
              <w:t>危险化学品安全监督管理科、非煤矿山安全监督管理科</w:t>
            </w:r>
          </w:p>
        </w:tc>
        <w:tc>
          <w:tcPr>
            <w:tcW w:w="2685" w:type="dxa"/>
            <w:noWrap/>
          </w:tcPr>
          <w:p>
            <w:pPr>
              <w:spacing w:line="280" w:lineRule="exact"/>
              <w:ind w:firstLine="401" w:firstLineChars="200"/>
              <w:rPr>
                <w:rFonts w:eastAsia="仿宋_GB2312"/>
                <w:kern w:val="0"/>
                <w:sz w:val="20"/>
                <w:szCs w:val="20"/>
              </w:rPr>
            </w:pPr>
            <w:r>
              <w:rPr>
                <w:rFonts w:hint="eastAsia" w:eastAsia="仿宋_GB2312"/>
                <w:b/>
                <w:bCs/>
                <w:kern w:val="0"/>
                <w:sz w:val="20"/>
                <w:szCs w:val="20"/>
              </w:rPr>
              <w:t>【地方性法规】</w:t>
            </w:r>
            <w:r>
              <w:rPr>
                <w:rFonts w:hint="eastAsia" w:eastAsia="仿宋_GB2312"/>
                <w:kern w:val="0"/>
                <w:sz w:val="20"/>
                <w:szCs w:val="20"/>
              </w:rPr>
              <w:t>《广西壮族自治区安全生产条例》（广西壮族自治区人民代表大会常务委员会公告</w:t>
            </w:r>
            <w:r>
              <w:rPr>
                <w:rFonts w:eastAsia="仿宋_GB2312"/>
                <w:kern w:val="0"/>
                <w:sz w:val="20"/>
                <w:szCs w:val="20"/>
              </w:rPr>
              <w:t>12</w:t>
            </w:r>
            <w:r>
              <w:rPr>
                <w:rFonts w:hint="eastAsia" w:eastAsia="仿宋_GB2312"/>
                <w:kern w:val="0"/>
                <w:sz w:val="20"/>
                <w:szCs w:val="20"/>
              </w:rPr>
              <w:t>届第</w:t>
            </w:r>
            <w:r>
              <w:rPr>
                <w:rFonts w:eastAsia="仿宋_GB2312"/>
                <w:kern w:val="0"/>
                <w:sz w:val="20"/>
                <w:szCs w:val="20"/>
              </w:rPr>
              <w:t>63</w:t>
            </w:r>
            <w:r>
              <w:rPr>
                <w:rFonts w:hint="eastAsia" w:eastAsia="仿宋_GB2312"/>
                <w:kern w:val="0"/>
                <w:sz w:val="20"/>
                <w:szCs w:val="20"/>
              </w:rPr>
              <w:t>号）（</w:t>
            </w:r>
            <w:r>
              <w:rPr>
                <w:rFonts w:eastAsia="仿宋_GB2312"/>
                <w:kern w:val="0"/>
                <w:sz w:val="20"/>
                <w:szCs w:val="20"/>
              </w:rPr>
              <w:t>2016</w:t>
            </w:r>
            <w:r>
              <w:rPr>
                <w:rFonts w:hint="eastAsia" w:eastAsia="仿宋_GB2312"/>
                <w:kern w:val="0"/>
                <w:sz w:val="20"/>
                <w:szCs w:val="20"/>
              </w:rPr>
              <w:t>修正）第十四条</w:t>
            </w:r>
            <w:r>
              <w:rPr>
                <w:rFonts w:eastAsia="仿宋_GB2312"/>
                <w:kern w:val="0"/>
                <w:sz w:val="20"/>
                <w:szCs w:val="20"/>
              </w:rPr>
              <w:t xml:space="preserve">  </w:t>
            </w:r>
            <w:r>
              <w:rPr>
                <w:rFonts w:hint="eastAsia" w:eastAsia="仿宋_GB2312"/>
                <w:kern w:val="0"/>
                <w:sz w:val="20"/>
                <w:szCs w:val="20"/>
              </w:rPr>
              <w:t>危险物品的生产、经营、储存、使用和运输单位以及矿山企业应当按照国家和自治区的有关规定定期进行安全评价，并将安全评价结果报县级以上人民政府安全生产监督管理部门和有关部门备案。</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受理责任（</w:t>
            </w:r>
            <w:r>
              <w:rPr>
                <w:rFonts w:hint="eastAsia" w:eastAsia="仿宋_GB2312"/>
                <w:bCs/>
                <w:kern w:val="0"/>
                <w:sz w:val="20"/>
                <w:szCs w:val="20"/>
              </w:rPr>
              <w:t>危险化学品安全监督管理科、非煤矿山安全监督管理科）</w:t>
            </w:r>
            <w:r>
              <w:rPr>
                <w:rFonts w:hint="eastAsia" w:eastAsia="仿宋_GB2312"/>
                <w:kern w:val="0"/>
                <w:sz w:val="20"/>
                <w:szCs w:val="20"/>
              </w:rPr>
              <w:t>：按照办事事项的条件、标准，审核申请材料是否齐全、符合法定形式，资质是否在有效期内；决定是否受理。</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审查责任（</w:t>
            </w:r>
            <w:r>
              <w:rPr>
                <w:rFonts w:hint="eastAsia" w:eastAsia="仿宋_GB2312"/>
                <w:bCs/>
                <w:kern w:val="0"/>
                <w:sz w:val="20"/>
                <w:szCs w:val="20"/>
              </w:rPr>
              <w:t>危险化学品安全监督管理科、非煤矿山安全监督管理科）</w:t>
            </w:r>
            <w:r>
              <w:rPr>
                <w:rFonts w:hint="eastAsia" w:eastAsia="仿宋_GB2312"/>
                <w:kern w:val="0"/>
                <w:sz w:val="20"/>
                <w:szCs w:val="20"/>
              </w:rPr>
              <w:t>：按照办理的条件和标准，对符合条件的，提出同意审查的意见；对不符合条件的，提出不同意见及理由。</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备案责任（</w:t>
            </w:r>
            <w:r>
              <w:rPr>
                <w:rFonts w:hint="eastAsia" w:eastAsia="仿宋_GB2312"/>
                <w:bCs/>
                <w:kern w:val="0"/>
                <w:sz w:val="20"/>
                <w:szCs w:val="20"/>
              </w:rPr>
              <w:t>危险化学品安全监督管理科、非煤矿山安全监督管理科）</w:t>
            </w:r>
            <w:r>
              <w:rPr>
                <w:rFonts w:hint="eastAsia" w:eastAsia="仿宋_GB2312"/>
                <w:kern w:val="0"/>
                <w:sz w:val="20"/>
                <w:szCs w:val="20"/>
              </w:rPr>
              <w:t>：对准许备案的，向申请人出具并送达同意备案的文书；对不准予备案的，向申请人出具并送达不予备案书面决定的，并说明理由。</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监管责任（</w:t>
            </w:r>
            <w:r>
              <w:rPr>
                <w:rFonts w:hint="eastAsia" w:eastAsia="仿宋_GB2312"/>
                <w:bCs/>
                <w:kern w:val="0"/>
                <w:sz w:val="20"/>
                <w:szCs w:val="20"/>
              </w:rPr>
              <w:t>危险化学品安全监督管理科、非煤矿山安全监督管理科）</w:t>
            </w:r>
            <w:r>
              <w:rPr>
                <w:rFonts w:hint="eastAsia" w:eastAsia="仿宋_GB2312"/>
                <w:kern w:val="0"/>
                <w:sz w:val="20"/>
                <w:szCs w:val="20"/>
              </w:rPr>
              <w:t>：对危险物品的生产、经营、储备和使用单位以及矿山企业安全评价进行监督。</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w:t>
            </w:r>
            <w:r>
              <w:rPr>
                <w:rFonts w:hint="eastAsia" w:eastAsia="仿宋_GB2312"/>
                <w:bCs/>
                <w:kern w:val="0"/>
                <w:sz w:val="20"/>
                <w:szCs w:val="20"/>
              </w:rPr>
              <w:t>危险化学品安全监督管理科、非煤矿山安全监督管理科）</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【法规】《广西壮族自治区安全生产条例》（广西壮族自治区人民代表大会常务委员会公告</w:t>
            </w:r>
            <w:r>
              <w:rPr>
                <w:rFonts w:eastAsia="仿宋_GB2312"/>
                <w:kern w:val="0"/>
                <w:sz w:val="20"/>
                <w:szCs w:val="20"/>
              </w:rPr>
              <w:t>12</w:t>
            </w:r>
            <w:r>
              <w:rPr>
                <w:rFonts w:hint="eastAsia" w:eastAsia="仿宋_GB2312"/>
                <w:kern w:val="0"/>
                <w:sz w:val="20"/>
                <w:szCs w:val="20"/>
              </w:rPr>
              <w:t>届第</w:t>
            </w:r>
            <w:r>
              <w:rPr>
                <w:rFonts w:eastAsia="仿宋_GB2312"/>
                <w:kern w:val="0"/>
                <w:sz w:val="20"/>
                <w:szCs w:val="20"/>
              </w:rPr>
              <w:t>63</w:t>
            </w:r>
            <w:r>
              <w:rPr>
                <w:rFonts w:hint="eastAsia" w:eastAsia="仿宋_GB2312"/>
                <w:kern w:val="0"/>
                <w:sz w:val="20"/>
                <w:szCs w:val="20"/>
              </w:rPr>
              <w:t>号）（</w:t>
            </w:r>
            <w:r>
              <w:rPr>
                <w:rFonts w:eastAsia="仿宋_GB2312"/>
                <w:kern w:val="0"/>
                <w:sz w:val="20"/>
                <w:szCs w:val="20"/>
              </w:rPr>
              <w:t>2016</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第四条</w:t>
            </w:r>
            <w:r>
              <w:rPr>
                <w:rFonts w:eastAsia="仿宋_GB2312"/>
                <w:kern w:val="0"/>
                <w:sz w:val="20"/>
                <w:szCs w:val="20"/>
              </w:rPr>
              <w:t xml:space="preserve">  </w:t>
            </w:r>
            <w:r>
              <w:rPr>
                <w:rFonts w:hint="eastAsia" w:eastAsia="仿宋_GB2312"/>
                <w:kern w:val="0"/>
                <w:sz w:val="20"/>
                <w:szCs w:val="20"/>
              </w:rPr>
              <w:t>县级以上人民政府安全生产监督管理部门对本行政区域内的安全生产工作实施综合监督管理。县级以上人民政府有关部门在各自的职责范围内对有关的安全生产工作实施监督管理。乡镇人民政府负责安全生产管理的机构，按照县级人民政府明确的职责负责本辖区内安全生产监督管理的具体工作。</w:t>
            </w:r>
          </w:p>
          <w:p>
            <w:pPr>
              <w:spacing w:line="280" w:lineRule="exact"/>
              <w:ind w:firstLine="400" w:firstLineChars="200"/>
              <w:rPr>
                <w:rFonts w:eastAsia="仿宋_GB2312"/>
                <w:kern w:val="0"/>
                <w:sz w:val="20"/>
                <w:szCs w:val="20"/>
              </w:rPr>
            </w:pPr>
            <w:r>
              <w:rPr>
                <w:rFonts w:hint="eastAsia" w:eastAsia="仿宋_GB2312"/>
                <w:kern w:val="0"/>
                <w:sz w:val="20"/>
                <w:szCs w:val="20"/>
              </w:rPr>
              <w:t>第十四条</w:t>
            </w:r>
            <w:r>
              <w:rPr>
                <w:rFonts w:eastAsia="仿宋_GB2312"/>
                <w:kern w:val="0"/>
                <w:sz w:val="20"/>
                <w:szCs w:val="20"/>
              </w:rPr>
              <w:t xml:space="preserve">  </w:t>
            </w:r>
            <w:r>
              <w:rPr>
                <w:rFonts w:hint="eastAsia" w:eastAsia="仿宋_GB2312"/>
                <w:kern w:val="0"/>
                <w:sz w:val="20"/>
                <w:szCs w:val="20"/>
              </w:rPr>
              <w:t>危险物品的生产、经营、储存、使用和运输单位以及矿山企业应当按照国家和自治区的有关规定定期进行安全评价，并将安全评价结果报县级以上人民政府安全生产监督管理部门和有关部门备案。</w:t>
            </w:r>
          </w:p>
          <w:p>
            <w:pPr>
              <w:spacing w:line="280" w:lineRule="exact"/>
              <w:ind w:firstLine="400" w:firstLineChars="200"/>
              <w:rPr>
                <w:rFonts w:eastAsia="仿宋_GB2312"/>
                <w:kern w:val="0"/>
                <w:sz w:val="20"/>
                <w:szCs w:val="20"/>
              </w:rPr>
            </w:pPr>
          </w:p>
        </w:tc>
        <w:tc>
          <w:tcPr>
            <w:tcW w:w="2349" w:type="dxa"/>
            <w:noWrap/>
          </w:tcPr>
          <w:p>
            <w:pPr>
              <w:widowControl/>
              <w:spacing w:line="260" w:lineRule="exact"/>
              <w:ind w:firstLine="400" w:firstLineChars="200"/>
              <w:rPr>
                <w:rFonts w:eastAsia="仿宋_GB2312"/>
                <w:color w:val="000000"/>
                <w:spacing w:val="-23"/>
                <w:w w:val="80"/>
                <w:kern w:val="0"/>
                <w:sz w:val="20"/>
                <w:szCs w:val="20"/>
              </w:rPr>
            </w:pPr>
            <w:r>
              <w:rPr>
                <w:rFonts w:hint="eastAsia" w:eastAsia="仿宋_GB2312"/>
                <w:kern w:val="0"/>
                <w:sz w:val="20"/>
                <w:szCs w:val="20"/>
              </w:rPr>
              <w:t>因不履行或不正确履行职责，有下列情形之一的，应承担相应的责任：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滥用职权、玩忽职守、徇私舞弊行为的（玉林市纪委监委驻玉林市交运局纪检监察组）；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利用职务上的便利，索取或者收受他人财物、以权谋私的（玉林市纪委监委驻玉林市交运局纪检监察组）；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spacing w:line="284"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号令修订）第二十二条第（一）项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一）承办人未经审核人、批准人审批擅自作出行政执法行为，或者不按审核、批准的内容实施，致使行政执法行为违法或者不当的，由承办人承担责任。</w:t>
            </w:r>
            <w:r>
              <w:rPr>
                <w:rFonts w:eastAsia="仿宋_GB2312"/>
                <w:color w:val="000000"/>
                <w:kern w:val="0"/>
                <w:sz w:val="20"/>
                <w:szCs w:val="20"/>
              </w:rPr>
              <w:t xml:space="preserve">  </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号令修订）第二十二条第（二）项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二）承办人弄虚作假、徇私舞弊，或者承办人提出的意见错误，审核人、批准人没有发现或者发现后未予以纠正，致使行政执法行为违法或者不当的，由承办人承担主要责任，审核人、批准人承担次要责任；</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号令修订）第二十二条第（三）项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三）审核人改变或者不采纳承办人的正确意见，批准人批准该审核意见，致使行政执法行为违法或者不当的，由审核人承担主要责任，批准人承担次要责任；</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号令修订）第二十二条第（四）项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对安全监管监察部门应当经审核、批准作出的行政执法行为，分别按照下列情形区分并承担责任：：（四）审核人未报请批准人批准而擅自作出决定，致使行政执法行为违法或者不当的，由审核人承担责任；</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号令修订）第二十二条第（五）项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对安全监管监察部门应当经审核、批准作出的行政执法行为，分别按照下列情形区分并承担责任：：（五）审核人弄虚作假、徇私舞弊，致使批准人作出错误决定的，由审核人承担责任；</w:t>
            </w:r>
            <w:r>
              <w:rPr>
                <w:rFonts w:eastAsia="仿宋_GB2312"/>
                <w:color w:val="000000"/>
                <w:kern w:val="0"/>
                <w:sz w:val="20"/>
                <w:szCs w:val="20"/>
              </w:rPr>
              <w:br w:type="textWrapping"/>
            </w:r>
            <w:r>
              <w:rPr>
                <w:rFonts w:eastAsia="仿宋_GB2312"/>
                <w:color w:val="000000"/>
                <w:kern w:val="0"/>
                <w:sz w:val="20"/>
                <w:szCs w:val="20"/>
              </w:rPr>
              <w:t xml:space="preserve">    6. </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号令修订）第二十二条第（六）项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六）批准人改变或者不采纳承办人、审核人的正确意见，致使行政执法行为违法或者不当的，由批准人承担责任；</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号令修订）第二十二条第（七）项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对安全监管监察部门应当经审核、批准作出的行政执法行为，分别按照下列情形区分并承担责任：：（七）未经承办人拟办、审核人审核，批准人直接作出违法或者不当的行政执法行为的，由批准人承担责任。</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其他行政权力</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非药品类易制毒化学品经营的备案</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危险化品安全监督管理科</w:t>
            </w:r>
          </w:p>
        </w:tc>
        <w:tc>
          <w:tcPr>
            <w:tcW w:w="2685"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【行政法规】《易制毒化学品管理条例》（</w:t>
            </w:r>
            <w:r>
              <w:rPr>
                <w:rFonts w:eastAsia="仿宋_GB2312"/>
                <w:kern w:val="0"/>
                <w:sz w:val="20"/>
                <w:szCs w:val="20"/>
              </w:rPr>
              <w:t>2018</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第十三条</w:t>
            </w:r>
            <w:r>
              <w:rPr>
                <w:rFonts w:eastAsia="仿宋_GB2312"/>
                <w:kern w:val="0"/>
                <w:sz w:val="20"/>
                <w:szCs w:val="20"/>
              </w:rPr>
              <w:t xml:space="preserve">  </w:t>
            </w:r>
            <w:r>
              <w:rPr>
                <w:rFonts w:hint="eastAsia" w:eastAsia="仿宋_GB2312"/>
                <w:kern w:val="0"/>
                <w:sz w:val="20"/>
                <w:szCs w:val="20"/>
              </w:rPr>
              <w:t>生产第二类、第三类易制毒化学品的，应当自生产之日起</w:t>
            </w:r>
            <w:r>
              <w:rPr>
                <w:rFonts w:eastAsia="仿宋_GB2312"/>
                <w:kern w:val="0"/>
                <w:sz w:val="20"/>
                <w:szCs w:val="20"/>
              </w:rPr>
              <w:t>30</w:t>
            </w:r>
            <w:r>
              <w:rPr>
                <w:rFonts w:hint="eastAsia" w:eastAsia="仿宋_GB2312"/>
                <w:kern w:val="0"/>
                <w:sz w:val="20"/>
                <w:szCs w:val="20"/>
              </w:rPr>
              <w:t>日内，将生产的品种、数量等情况，向所在地的设区的市级人民政府安全生产监督管理部门备案。</w:t>
            </w:r>
          </w:p>
          <w:p>
            <w:pPr>
              <w:spacing w:line="280" w:lineRule="exact"/>
              <w:ind w:firstLine="400" w:firstLineChars="200"/>
              <w:rPr>
                <w:rFonts w:eastAsia="仿宋_GB2312"/>
                <w:kern w:val="0"/>
                <w:sz w:val="20"/>
                <w:szCs w:val="20"/>
              </w:rPr>
            </w:pPr>
            <w:r>
              <w:rPr>
                <w:rFonts w:hint="eastAsia" w:eastAsia="仿宋_GB2312"/>
                <w:kern w:val="0"/>
                <w:sz w:val="20"/>
                <w:szCs w:val="20"/>
              </w:rPr>
              <w:t>经营第二类易制毒化学品的，应当自经营之日起</w:t>
            </w:r>
            <w:r>
              <w:rPr>
                <w:rFonts w:eastAsia="仿宋_GB2312"/>
                <w:kern w:val="0"/>
                <w:sz w:val="20"/>
                <w:szCs w:val="20"/>
              </w:rPr>
              <w:t>30</w:t>
            </w:r>
            <w:r>
              <w:rPr>
                <w:rFonts w:hint="eastAsia" w:eastAsia="仿宋_GB2312"/>
                <w:kern w:val="0"/>
                <w:sz w:val="20"/>
                <w:szCs w:val="20"/>
              </w:rPr>
              <w:t>日内，将经营的品种、数量、主要流向等情况，向所在地的设区的市级人民政府安全生产监督管理部门备案；经营第三类易制毒化学品的，应当自经营之日起</w:t>
            </w:r>
            <w:r>
              <w:rPr>
                <w:rFonts w:eastAsia="仿宋_GB2312"/>
                <w:kern w:val="0"/>
                <w:sz w:val="20"/>
                <w:szCs w:val="20"/>
              </w:rPr>
              <w:t>30</w:t>
            </w:r>
            <w:r>
              <w:rPr>
                <w:rFonts w:hint="eastAsia" w:eastAsia="仿宋_GB2312"/>
                <w:kern w:val="0"/>
                <w:sz w:val="20"/>
                <w:szCs w:val="20"/>
              </w:rPr>
              <w:t>日内，将经营的品种、数量、主要流向等情况，向所在地的县级人民政府安全生产监督管理部门备案。</w:t>
            </w:r>
            <w:r>
              <w:rPr>
                <w:rFonts w:eastAsia="仿宋_GB2312"/>
                <w:kern w:val="0"/>
                <w:sz w:val="20"/>
                <w:szCs w:val="20"/>
              </w:rPr>
              <w:br w:type="textWrapping"/>
            </w:r>
            <w:r>
              <w:rPr>
                <w:rFonts w:hint="eastAsia" w:eastAsia="仿宋_GB2312"/>
                <w:kern w:val="0"/>
                <w:sz w:val="20"/>
                <w:szCs w:val="20"/>
              </w:rPr>
              <w:t>　　前两款规定的行政主管部门应当于收到备案材料的当日发给备案证明。</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【部门规章】《非药品类易制毒化学品生产、经营许可办法》安全生产管理总局令第</w:t>
            </w:r>
            <w:r>
              <w:rPr>
                <w:rFonts w:eastAsia="仿宋_GB2312"/>
                <w:kern w:val="0"/>
                <w:sz w:val="20"/>
                <w:szCs w:val="20"/>
              </w:rPr>
              <w:t>5</w:t>
            </w:r>
            <w:r>
              <w:rPr>
                <w:rFonts w:hint="eastAsia" w:eastAsia="仿宋_GB2312"/>
                <w:kern w:val="0"/>
                <w:sz w:val="20"/>
                <w:szCs w:val="20"/>
              </w:rPr>
              <w:t>号</w:t>
            </w:r>
          </w:p>
          <w:p>
            <w:pPr>
              <w:spacing w:line="280" w:lineRule="exact"/>
              <w:ind w:firstLine="400" w:firstLineChars="200"/>
              <w:rPr>
                <w:rFonts w:eastAsia="仿宋_GB2312"/>
                <w:kern w:val="0"/>
                <w:sz w:val="20"/>
                <w:szCs w:val="20"/>
              </w:rPr>
            </w:pPr>
            <w:r>
              <w:rPr>
                <w:rFonts w:hint="eastAsia" w:eastAsia="仿宋_GB2312"/>
                <w:kern w:val="0"/>
                <w:sz w:val="20"/>
                <w:szCs w:val="20"/>
              </w:rPr>
              <w:t>第三条</w:t>
            </w:r>
            <w:r>
              <w:rPr>
                <w:rFonts w:eastAsia="仿宋_GB2312"/>
                <w:kern w:val="0"/>
                <w:sz w:val="20"/>
                <w:szCs w:val="20"/>
              </w:rPr>
              <w:t xml:space="preserve">  </w:t>
            </w:r>
            <w:r>
              <w:rPr>
                <w:rFonts w:hint="eastAsia" w:eastAsia="仿宋_GB2312"/>
                <w:kern w:val="0"/>
                <w:sz w:val="20"/>
                <w:szCs w:val="20"/>
              </w:rPr>
              <w:t>第三、四款：</w:t>
            </w:r>
          </w:p>
          <w:p>
            <w:pPr>
              <w:spacing w:line="280" w:lineRule="exact"/>
              <w:ind w:firstLine="400" w:firstLineChars="200"/>
              <w:rPr>
                <w:rFonts w:eastAsia="仿宋_GB2312"/>
                <w:kern w:val="0"/>
                <w:sz w:val="20"/>
                <w:szCs w:val="20"/>
              </w:rPr>
            </w:pPr>
            <w:r>
              <w:rPr>
                <w:rFonts w:hint="eastAsia" w:eastAsia="仿宋_GB2312"/>
                <w:kern w:val="0"/>
                <w:sz w:val="20"/>
                <w:szCs w:val="20"/>
              </w:rPr>
              <w:t>设区的市级人民政府安全生产监督管理部门负责本行政区域内第二类非药品类易制毒化学品生产、经营和第三类非药品类易制毒化学品生产的备案证明颁发工作。</w:t>
            </w:r>
          </w:p>
          <w:p>
            <w:pPr>
              <w:spacing w:line="280" w:lineRule="exact"/>
              <w:ind w:firstLine="400" w:firstLineChars="200"/>
              <w:rPr>
                <w:rFonts w:eastAsia="仿宋_GB2312"/>
                <w:kern w:val="0"/>
                <w:sz w:val="20"/>
                <w:szCs w:val="20"/>
              </w:rPr>
            </w:pPr>
            <w:r>
              <w:rPr>
                <w:rFonts w:hint="eastAsia" w:eastAsia="仿宋_GB2312"/>
                <w:kern w:val="0"/>
                <w:sz w:val="20"/>
                <w:szCs w:val="20"/>
              </w:rPr>
              <w:t>县级人民政府安全生产监督管理部门负责本行政区域内第三类非药品类易制毒化学品经营的备案证明颁发工作。</w:t>
            </w:r>
          </w:p>
        </w:tc>
        <w:tc>
          <w:tcPr>
            <w:tcW w:w="2349" w:type="dxa"/>
            <w:noWrap/>
          </w:tcPr>
          <w:p>
            <w:pPr>
              <w:widowControl/>
              <w:adjustRightInd w:val="0"/>
              <w:snapToGrid w:val="0"/>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kern w:val="0"/>
                <w:sz w:val="20"/>
                <w:szCs w:val="20"/>
              </w:rPr>
              <w:t>受理阶段责任（危险化品安全监督管理科）：公示依法应当提交的材料；一次性告知应当提交的材料；依法受理或不受理（不受理的应当告知理由）。</w:t>
            </w:r>
          </w:p>
          <w:p>
            <w:pPr>
              <w:widowControl/>
              <w:adjustRightInd w:val="0"/>
              <w:snapToGrid w:val="0"/>
              <w:spacing w:line="280" w:lineRule="exact"/>
              <w:ind w:firstLine="401" w:firstLineChars="200"/>
              <w:rPr>
                <w:rFonts w:eastAsia="仿宋_GB2312"/>
                <w:kern w:val="0"/>
                <w:sz w:val="20"/>
                <w:szCs w:val="20"/>
              </w:rPr>
            </w:pPr>
            <w:r>
              <w:rPr>
                <w:rFonts w:eastAsia="仿宋_GB2312"/>
                <w:b/>
                <w:bCs/>
                <w:kern w:val="0"/>
                <w:sz w:val="20"/>
                <w:szCs w:val="20"/>
              </w:rPr>
              <w:t>2.</w:t>
            </w:r>
            <w:r>
              <w:rPr>
                <w:rFonts w:hint="eastAsia" w:eastAsia="仿宋_GB2312"/>
                <w:kern w:val="0"/>
                <w:sz w:val="20"/>
                <w:szCs w:val="20"/>
              </w:rPr>
              <w:t>审查阶段责任（危险化品安全监督管理科）：依法对申报材料进行初审，并组织专家评议。</w:t>
            </w:r>
          </w:p>
          <w:p>
            <w:pPr>
              <w:widowControl/>
              <w:adjustRightInd w:val="0"/>
              <w:snapToGrid w:val="0"/>
              <w:spacing w:line="280" w:lineRule="exact"/>
              <w:ind w:firstLine="401" w:firstLineChars="200"/>
              <w:rPr>
                <w:rFonts w:eastAsia="仿宋_GB2312"/>
                <w:kern w:val="0"/>
                <w:sz w:val="20"/>
                <w:szCs w:val="20"/>
              </w:rPr>
            </w:pPr>
            <w:r>
              <w:rPr>
                <w:rFonts w:eastAsia="仿宋_GB2312"/>
                <w:b/>
                <w:bCs/>
                <w:kern w:val="0"/>
                <w:sz w:val="20"/>
                <w:szCs w:val="20"/>
              </w:rPr>
              <w:t>3</w:t>
            </w:r>
            <w:r>
              <w:rPr>
                <w:rFonts w:eastAsia="仿宋_GB2312"/>
                <w:kern w:val="0"/>
                <w:sz w:val="20"/>
                <w:szCs w:val="20"/>
              </w:rPr>
              <w:t>.</w:t>
            </w:r>
            <w:r>
              <w:rPr>
                <w:rFonts w:hint="eastAsia" w:eastAsia="仿宋_GB2312"/>
                <w:kern w:val="0"/>
                <w:sz w:val="20"/>
                <w:szCs w:val="20"/>
              </w:rPr>
              <w:t>决定阶段责任（危险化品安全监督管理科）：对符合条件的作出备案登记表。</w:t>
            </w:r>
          </w:p>
          <w:p>
            <w:pPr>
              <w:widowControl/>
              <w:adjustRightInd w:val="0"/>
              <w:snapToGrid w:val="0"/>
              <w:spacing w:line="280" w:lineRule="exact"/>
              <w:ind w:firstLine="401" w:firstLineChars="200"/>
              <w:rPr>
                <w:rFonts w:eastAsia="仿宋_GB2312"/>
                <w:kern w:val="0"/>
                <w:sz w:val="20"/>
                <w:szCs w:val="20"/>
              </w:rPr>
            </w:pPr>
            <w:r>
              <w:rPr>
                <w:rFonts w:eastAsia="仿宋_GB2312"/>
                <w:b/>
                <w:bCs/>
                <w:kern w:val="0"/>
                <w:sz w:val="20"/>
                <w:szCs w:val="20"/>
              </w:rPr>
              <w:t>4.</w:t>
            </w:r>
            <w:r>
              <w:rPr>
                <w:rFonts w:hint="eastAsia" w:eastAsia="仿宋_GB2312"/>
                <w:kern w:val="0"/>
                <w:sz w:val="20"/>
                <w:szCs w:val="20"/>
              </w:rPr>
              <w:t>送达阶段责任（危险化品安全监督管理科）：制发送达文书；信息公开。</w:t>
            </w:r>
          </w:p>
          <w:p>
            <w:pPr>
              <w:widowControl/>
              <w:adjustRightInd w:val="0"/>
              <w:snapToGrid w:val="0"/>
              <w:spacing w:line="280" w:lineRule="exact"/>
              <w:ind w:firstLine="401" w:firstLineChars="200"/>
              <w:rPr>
                <w:rFonts w:eastAsia="仿宋_GB2312"/>
                <w:kern w:val="0"/>
                <w:sz w:val="20"/>
                <w:szCs w:val="20"/>
              </w:rPr>
            </w:pPr>
            <w:r>
              <w:rPr>
                <w:rFonts w:eastAsia="仿宋_GB2312"/>
                <w:b/>
                <w:bCs/>
                <w:kern w:val="0"/>
                <w:sz w:val="20"/>
                <w:szCs w:val="20"/>
              </w:rPr>
              <w:t>5.</w:t>
            </w:r>
            <w:r>
              <w:rPr>
                <w:rFonts w:hint="eastAsia" w:eastAsia="仿宋_GB2312"/>
                <w:kern w:val="0"/>
                <w:sz w:val="20"/>
                <w:szCs w:val="20"/>
              </w:rPr>
              <w:t>事后监管责任（危险化品安全监督管理科）：组织或委托第三方，定期或者不定期依法对其进行检查考核，并将结果向社会公布；加强后续监督管理。</w:t>
            </w:r>
          </w:p>
          <w:p>
            <w:pPr>
              <w:spacing w:line="280" w:lineRule="exact"/>
              <w:ind w:firstLine="401" w:firstLineChars="200"/>
              <w:rPr>
                <w:rFonts w:eastAsia="仿宋_GB2312"/>
                <w:kern w:val="0"/>
                <w:sz w:val="20"/>
                <w:szCs w:val="20"/>
              </w:rPr>
            </w:pPr>
            <w:r>
              <w:rPr>
                <w:rFonts w:eastAsia="仿宋_GB2312"/>
                <w:b/>
                <w:bCs/>
                <w:kern w:val="0"/>
                <w:sz w:val="20"/>
                <w:szCs w:val="20"/>
              </w:rPr>
              <w:t>6.</w:t>
            </w:r>
            <w:r>
              <w:rPr>
                <w:rFonts w:hint="eastAsia" w:eastAsia="仿宋_GB2312"/>
                <w:kern w:val="0"/>
                <w:sz w:val="20"/>
                <w:szCs w:val="20"/>
              </w:rPr>
              <w:t>（危险化品安全监督管理科）其他法律法规规章文件规定的应履行的责任。</w:t>
            </w:r>
          </w:p>
        </w:tc>
        <w:tc>
          <w:tcPr>
            <w:tcW w:w="3021" w:type="dxa"/>
            <w:noWrap/>
          </w:tcPr>
          <w:p>
            <w:pPr>
              <w:widowControl/>
              <w:adjustRightInd w:val="0"/>
              <w:snapToGrid w:val="0"/>
              <w:spacing w:line="280" w:lineRule="exact"/>
              <w:ind w:firstLine="401" w:firstLineChars="200"/>
              <w:rPr>
                <w:rFonts w:eastAsia="仿宋_GB2312"/>
                <w:kern w:val="0"/>
                <w:sz w:val="20"/>
                <w:szCs w:val="20"/>
              </w:rPr>
            </w:pPr>
            <w:r>
              <w:rPr>
                <w:rFonts w:eastAsia="仿宋_GB2312"/>
                <w:b/>
                <w:bCs/>
                <w:kern w:val="0"/>
                <w:sz w:val="20"/>
                <w:szCs w:val="20"/>
              </w:rPr>
              <w:t>1.</w:t>
            </w:r>
            <w:r>
              <w:rPr>
                <w:rFonts w:hint="eastAsia" w:eastAsia="仿宋_GB2312"/>
                <w:kern w:val="0"/>
                <w:sz w:val="20"/>
                <w:szCs w:val="20"/>
              </w:rPr>
              <w:t>【法律】《中华人民共和国行政许可法》（</w:t>
            </w:r>
            <w:r>
              <w:rPr>
                <w:rFonts w:eastAsia="仿宋_GB2312"/>
                <w:kern w:val="0"/>
                <w:sz w:val="20"/>
                <w:szCs w:val="20"/>
              </w:rPr>
              <w:t>2003</w:t>
            </w:r>
            <w:r>
              <w:rPr>
                <w:rFonts w:hint="eastAsia" w:eastAsia="仿宋_GB2312"/>
                <w:kern w:val="0"/>
                <w:sz w:val="20"/>
                <w:szCs w:val="20"/>
              </w:rPr>
              <w:t>年主席令第七号公布）</w:t>
            </w:r>
          </w:p>
          <w:p>
            <w:pPr>
              <w:widowControl/>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第三十四条</w:t>
            </w:r>
            <w:r>
              <w:rPr>
                <w:rFonts w:eastAsia="仿宋_GB2312"/>
                <w:kern w:val="0"/>
                <w:sz w:val="20"/>
                <w:szCs w:val="20"/>
              </w:rPr>
              <w:t xml:space="preserve">  </w:t>
            </w:r>
            <w:r>
              <w:rPr>
                <w:rFonts w:hint="eastAsia" w:eastAsia="仿宋_GB2312"/>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三十八条</w:t>
            </w:r>
            <w:r>
              <w:rPr>
                <w:rFonts w:eastAsia="仿宋_GB2312"/>
                <w:kern w:val="0"/>
                <w:sz w:val="20"/>
                <w:szCs w:val="20"/>
              </w:rPr>
              <w:t xml:space="preserve">  </w:t>
            </w:r>
            <w:r>
              <w:rPr>
                <w:rFonts w:hint="eastAsia" w:eastAsia="仿宋_GB2312"/>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行政机关作出准予行政许可的决定，应当自作出决定之日起十日内向申请人颁发、送达行政许可证件，或者加贴标签、加盖检验、检测、检疫印章。</w:t>
            </w:r>
          </w:p>
          <w:p>
            <w:pPr>
              <w:spacing w:line="280" w:lineRule="exact"/>
              <w:ind w:firstLine="400" w:firstLineChars="200"/>
              <w:rPr>
                <w:rFonts w:eastAsia="仿宋_GB2312"/>
                <w:kern w:val="0"/>
                <w:sz w:val="20"/>
                <w:szCs w:val="20"/>
              </w:rPr>
            </w:pPr>
            <w:r>
              <w:rPr>
                <w:rFonts w:hint="eastAsia" w:eastAsia="仿宋_GB2312"/>
                <w:kern w:val="0"/>
                <w:sz w:val="20"/>
                <w:szCs w:val="20"/>
              </w:rPr>
              <w:t>第六十一条</w:t>
            </w:r>
            <w:r>
              <w:rPr>
                <w:rFonts w:eastAsia="仿宋_GB2312"/>
                <w:kern w:val="0"/>
                <w:sz w:val="20"/>
                <w:szCs w:val="20"/>
              </w:rPr>
              <w:t xml:space="preserve">  </w:t>
            </w:r>
            <w:r>
              <w:rPr>
                <w:rFonts w:hint="eastAsia" w:eastAsia="仿宋_GB2312"/>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349" w:type="dxa"/>
            <w:noWrap/>
          </w:tcPr>
          <w:p>
            <w:pPr>
              <w:widowControl/>
              <w:spacing w:line="260" w:lineRule="exact"/>
              <w:ind w:firstLine="400" w:firstLineChars="200"/>
              <w:rPr>
                <w:rFonts w:eastAsia="仿宋_GB2312"/>
                <w:color w:val="000000"/>
                <w:spacing w:val="-23"/>
                <w:w w:val="80"/>
                <w:kern w:val="0"/>
                <w:sz w:val="20"/>
                <w:szCs w:val="20"/>
              </w:rPr>
            </w:pPr>
            <w:r>
              <w:rPr>
                <w:rFonts w:hint="eastAsia" w:eastAsia="仿宋_GB2312"/>
                <w:kern w:val="0"/>
                <w:sz w:val="20"/>
                <w:szCs w:val="20"/>
              </w:rPr>
              <w:t>因不履行或不正确履行职责，有下列情形之一的，应承担相应的责任：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滥用职权、玩忽职守、徇私舞弊行为的（玉林市纪委监委驻玉林市交运局纪检监察组）；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利用职务上的便利，索取或者收受他人财物、以权谋私的（玉林市纪委监委驻玉林市交运局纪检监察组）；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其他违反法律法规规章文件规定的行为（玉林市纪委监委驻玉林市交运局纪检监察组）。</w:t>
            </w:r>
          </w:p>
        </w:tc>
        <w:tc>
          <w:tcPr>
            <w:tcW w:w="4363" w:type="dxa"/>
            <w:noWrap/>
          </w:tcPr>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 xml:space="preserve">1. </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号令修订）第二十二条第（一）项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一）承办人未经审核人、批准人审批擅自作出行政执法行为，或者不按审核、批准的内容实施，致使行政执法行为违法或者不当的，由承办人承担责任。</w:t>
            </w:r>
            <w:r>
              <w:rPr>
                <w:rFonts w:eastAsia="仿宋_GB2312"/>
                <w:color w:val="000000"/>
                <w:kern w:val="0"/>
                <w:sz w:val="20"/>
                <w:szCs w:val="20"/>
              </w:rPr>
              <w:t xml:space="preserve">  </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号令修订）第二十二条第（二）项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二）承办人弄虚作假、徇私舞弊，或者承办人提出的意见错误，审核人、批准人没有发现或者发现后未予以纠正，致使行政执法行为违法或者不当的，由承办人承担主要责任，审核人、批准人承担次要责任；</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号令修订）第二十二条第（三）项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三）审核人改变或者不采纳承办人的正确意见，批准人批准该审核意见，致使行政执法行为违法或者不当的，由审核人承担主要责任，批准人承担次要责任；</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号令修订）第二十二条第（四）项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对安全监管监察部门应当经审核、批准作出的行政执法行为，分别按照下列情形区分并承担责任：：（四）审核人未报请批准人批准而擅自作出决定，致使行政执法行为违法或者不当的，由审核人承担责任；</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号令修订）第二十二条第（五）项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对安全监管监察部门应当经审核、批准作出的行政执法行为，分别按照下列情形区分并承担责任：：（五）审核人弄虚作假、徇私舞弊，致使批准人作出错误决定的，由审核人承担责任；</w:t>
            </w:r>
            <w:r>
              <w:rPr>
                <w:rFonts w:eastAsia="仿宋_GB2312"/>
                <w:color w:val="000000"/>
                <w:kern w:val="0"/>
                <w:sz w:val="20"/>
                <w:szCs w:val="20"/>
              </w:rPr>
              <w:br w:type="textWrapping"/>
            </w:r>
            <w:r>
              <w:rPr>
                <w:rFonts w:eastAsia="仿宋_GB2312"/>
                <w:color w:val="000000"/>
                <w:kern w:val="0"/>
                <w:sz w:val="20"/>
                <w:szCs w:val="20"/>
              </w:rPr>
              <w:t xml:space="preserve">    6. </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号令修订）第二十二条第（六）项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六）批准人改变或者不采纳承办人、审核人的正确意见，致使行政执法行为违法或者不当的，由批准人承担责任；</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号令修订）第二十二条第（七）项</w:t>
            </w:r>
            <w:r>
              <w:rPr>
                <w:rFonts w:eastAsia="仿宋_GB2312"/>
                <w:color w:val="000000"/>
                <w:kern w:val="0"/>
                <w:sz w:val="20"/>
                <w:szCs w:val="20"/>
              </w:rPr>
              <w:t xml:space="preserve"> </w:t>
            </w:r>
            <w:r>
              <w:rPr>
                <w:rFonts w:hint="eastAsia" w:hAnsi="仿宋_GB2312" w:eastAsia="仿宋_GB2312"/>
                <w:color w:val="000000"/>
                <w:kern w:val="0"/>
                <w:sz w:val="20"/>
                <w:szCs w:val="20"/>
              </w:rPr>
              <w:t>对安全监管监察部门应当经审核、批准作出的行政执法行为，分别按照下列情形区分并承担责任：：（七）未经承办人拟办、审核人审核，批准人直接作出违法或者不当的行政执法行为的，由批准人承担责任。</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widowControl/>
              <w:numPr>
                <w:ilvl w:val="0"/>
                <w:numId w:val="1"/>
              </w:numPr>
              <w:spacing w:line="280" w:lineRule="exact"/>
              <w:rPr>
                <w:rFonts w:eastAsia="仿宋_GB2312"/>
                <w:color w:val="000000"/>
                <w:kern w:val="0"/>
                <w:sz w:val="20"/>
                <w:szCs w:val="20"/>
              </w:rPr>
            </w:pPr>
          </w:p>
        </w:tc>
        <w:tc>
          <w:tcPr>
            <w:tcW w:w="257" w:type="dxa"/>
            <w:noWrap/>
            <w:vAlign w:val="center"/>
          </w:tcPr>
          <w:p>
            <w:pPr>
              <w:widowControl/>
              <w:spacing w:line="280" w:lineRule="exact"/>
              <w:rPr>
                <w:rFonts w:eastAsia="仿宋_GB2312"/>
                <w:color w:val="000000"/>
                <w:kern w:val="0"/>
                <w:sz w:val="20"/>
                <w:szCs w:val="20"/>
              </w:rPr>
            </w:pPr>
            <w:r>
              <w:rPr>
                <w:rFonts w:hint="eastAsia" w:hAnsi="仿宋_GB2312" w:eastAsia="仿宋_GB2312"/>
                <w:color w:val="000000"/>
                <w:kern w:val="0"/>
                <w:sz w:val="20"/>
                <w:szCs w:val="20"/>
              </w:rPr>
              <w:t>行政处罚</w:t>
            </w:r>
          </w:p>
        </w:tc>
        <w:tc>
          <w:tcPr>
            <w:tcW w:w="1015" w:type="dxa"/>
            <w:noWrap/>
            <w:vAlign w:val="center"/>
          </w:tcPr>
          <w:p>
            <w:pPr>
              <w:widowControl/>
              <w:spacing w:line="280" w:lineRule="exact"/>
              <w:rPr>
                <w:rFonts w:eastAsia="仿宋_GB2312"/>
                <w:color w:val="000000"/>
                <w:kern w:val="0"/>
                <w:sz w:val="20"/>
                <w:szCs w:val="20"/>
              </w:rPr>
            </w:pPr>
            <w:r>
              <w:rPr>
                <w:rFonts w:hint="eastAsia" w:hAnsi="仿宋_GB2312" w:eastAsia="仿宋_GB2312"/>
                <w:color w:val="000000"/>
                <w:kern w:val="0"/>
                <w:sz w:val="20"/>
                <w:szCs w:val="20"/>
              </w:rPr>
              <w:t>对申请人隐瞒有关情况或者提供虚假材料申请资质（包括资质延续、资质变更、增加业务范围等）的处罚</w:t>
            </w:r>
          </w:p>
        </w:tc>
        <w:tc>
          <w:tcPr>
            <w:tcW w:w="926" w:type="dxa"/>
            <w:noWrap/>
            <w:vAlign w:val="center"/>
          </w:tcPr>
          <w:p>
            <w:pPr>
              <w:widowControl/>
              <w:spacing w:line="280" w:lineRule="exact"/>
              <w:rPr>
                <w:rFonts w:eastAsia="仿宋_GB2312"/>
                <w:color w:val="000000"/>
                <w:kern w:val="0"/>
                <w:sz w:val="20"/>
                <w:szCs w:val="20"/>
              </w:rPr>
            </w:pPr>
          </w:p>
        </w:tc>
        <w:tc>
          <w:tcPr>
            <w:tcW w:w="1134" w:type="dxa"/>
            <w:noWrap/>
            <w:vAlign w:val="center"/>
          </w:tcPr>
          <w:p>
            <w:pPr>
              <w:widowControl/>
              <w:spacing w:line="280" w:lineRule="exact"/>
              <w:rPr>
                <w:rFonts w:eastAsia="仿宋_GB2312"/>
                <w:color w:val="000000"/>
                <w:kern w:val="0"/>
                <w:sz w:val="20"/>
                <w:szCs w:val="20"/>
              </w:rPr>
            </w:pPr>
            <w:r>
              <w:rPr>
                <w:rFonts w:hint="eastAsia" w:hAnsi="仿宋_GB2312" w:eastAsia="仿宋_GB2312"/>
                <w:color w:val="000000"/>
                <w:kern w:val="0"/>
                <w:sz w:val="20"/>
                <w:szCs w:val="20"/>
              </w:rPr>
              <w:t>玉林市应急管理局</w:t>
            </w:r>
          </w:p>
        </w:tc>
        <w:tc>
          <w:tcPr>
            <w:tcW w:w="1134" w:type="dxa"/>
            <w:noWrap/>
            <w:vAlign w:val="center"/>
          </w:tcPr>
          <w:p>
            <w:pPr>
              <w:widowControl/>
              <w:spacing w:line="280" w:lineRule="exact"/>
              <w:rPr>
                <w:rFonts w:eastAsia="仿宋_GB2312"/>
                <w:color w:val="000000"/>
                <w:kern w:val="0"/>
                <w:sz w:val="20"/>
                <w:szCs w:val="20"/>
              </w:rPr>
            </w:pP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p>
        </w:tc>
        <w:tc>
          <w:tcPr>
            <w:tcW w:w="2685" w:type="dxa"/>
            <w:noWrap/>
          </w:tcPr>
          <w:p>
            <w:pPr>
              <w:widowControl/>
              <w:spacing w:line="280" w:lineRule="exact"/>
              <w:ind w:firstLine="360" w:firstLineChars="200"/>
              <w:rPr>
                <w:rFonts w:eastAsia="仿宋_GB2312"/>
                <w:color w:val="000000"/>
                <w:spacing w:val="-10"/>
                <w:kern w:val="0"/>
                <w:sz w:val="20"/>
                <w:szCs w:val="20"/>
              </w:rPr>
            </w:pPr>
            <w:r>
              <w:rPr>
                <w:rFonts w:hint="eastAsia" w:hAnsi="仿宋_GB2312" w:eastAsia="仿宋_GB2312"/>
                <w:color w:val="000000"/>
                <w:spacing w:val="-10"/>
                <w:kern w:val="0"/>
                <w:sz w:val="20"/>
                <w:szCs w:val="20"/>
              </w:rPr>
              <w:t>【部门规章】《安全评价检测检验机构管理办法》（</w:t>
            </w:r>
            <w:r>
              <w:rPr>
                <w:rFonts w:eastAsia="仿宋_GB2312"/>
                <w:color w:val="000000"/>
                <w:spacing w:val="-10"/>
                <w:kern w:val="0"/>
                <w:sz w:val="20"/>
                <w:szCs w:val="20"/>
              </w:rPr>
              <w:t>2019</w:t>
            </w:r>
            <w:r>
              <w:rPr>
                <w:rFonts w:hint="eastAsia" w:hAnsi="仿宋_GB2312" w:eastAsia="仿宋_GB2312"/>
                <w:color w:val="000000"/>
                <w:spacing w:val="-10"/>
                <w:kern w:val="0"/>
                <w:sz w:val="20"/>
                <w:szCs w:val="20"/>
              </w:rPr>
              <w:t>年</w:t>
            </w:r>
            <w:r>
              <w:rPr>
                <w:rFonts w:eastAsia="仿宋_GB2312"/>
                <w:color w:val="000000"/>
                <w:spacing w:val="-10"/>
                <w:kern w:val="0"/>
                <w:sz w:val="20"/>
                <w:szCs w:val="20"/>
              </w:rPr>
              <w:t>3</w:t>
            </w:r>
            <w:r>
              <w:rPr>
                <w:rFonts w:hint="eastAsia" w:hAnsi="仿宋_GB2312" w:eastAsia="仿宋_GB2312"/>
                <w:color w:val="000000"/>
                <w:spacing w:val="-10"/>
                <w:kern w:val="0"/>
                <w:sz w:val="20"/>
                <w:szCs w:val="20"/>
              </w:rPr>
              <w:t>月</w:t>
            </w:r>
            <w:r>
              <w:rPr>
                <w:rFonts w:eastAsia="仿宋_GB2312"/>
                <w:color w:val="000000"/>
                <w:spacing w:val="-10"/>
                <w:kern w:val="0"/>
                <w:sz w:val="20"/>
                <w:szCs w:val="20"/>
              </w:rPr>
              <w:t>20</w:t>
            </w:r>
            <w:r>
              <w:rPr>
                <w:rFonts w:hint="eastAsia" w:hAnsi="仿宋_GB2312" w:eastAsia="仿宋_GB2312"/>
                <w:color w:val="000000"/>
                <w:spacing w:val="-10"/>
                <w:kern w:val="0"/>
                <w:sz w:val="20"/>
                <w:szCs w:val="20"/>
              </w:rPr>
              <w:t>日中华人民共和国应急管理部令第</w:t>
            </w:r>
            <w:r>
              <w:rPr>
                <w:rFonts w:eastAsia="仿宋_GB2312"/>
                <w:color w:val="000000"/>
                <w:spacing w:val="-10"/>
                <w:kern w:val="0"/>
                <w:sz w:val="20"/>
                <w:szCs w:val="20"/>
              </w:rPr>
              <w:t>1</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2018</w:t>
            </w:r>
            <w:r>
              <w:rPr>
                <w:rFonts w:hint="eastAsia" w:hAnsi="仿宋_GB2312" w:eastAsia="仿宋_GB2312"/>
                <w:color w:val="000000"/>
                <w:spacing w:val="-10"/>
                <w:kern w:val="0"/>
                <w:sz w:val="20"/>
                <w:szCs w:val="20"/>
              </w:rPr>
              <w:t>年</w:t>
            </w:r>
            <w:r>
              <w:rPr>
                <w:rFonts w:eastAsia="仿宋_GB2312"/>
                <w:color w:val="000000"/>
                <w:spacing w:val="-10"/>
                <w:kern w:val="0"/>
                <w:sz w:val="20"/>
                <w:szCs w:val="20"/>
              </w:rPr>
              <w:t>6</w:t>
            </w:r>
            <w:r>
              <w:rPr>
                <w:rFonts w:hint="eastAsia" w:hAnsi="仿宋_GB2312" w:eastAsia="仿宋_GB2312"/>
                <w:color w:val="000000"/>
                <w:spacing w:val="-10"/>
                <w:kern w:val="0"/>
                <w:sz w:val="20"/>
                <w:szCs w:val="20"/>
              </w:rPr>
              <w:t>月</w:t>
            </w:r>
            <w:r>
              <w:rPr>
                <w:rFonts w:eastAsia="仿宋_GB2312"/>
                <w:color w:val="000000"/>
                <w:spacing w:val="-10"/>
                <w:kern w:val="0"/>
                <w:sz w:val="20"/>
                <w:szCs w:val="20"/>
              </w:rPr>
              <w:t>19</w:t>
            </w:r>
            <w:r>
              <w:rPr>
                <w:rFonts w:hint="eastAsia" w:hAnsi="仿宋_GB2312" w:eastAsia="仿宋_GB2312"/>
                <w:color w:val="000000"/>
                <w:spacing w:val="-10"/>
                <w:kern w:val="0"/>
                <w:sz w:val="20"/>
                <w:szCs w:val="20"/>
              </w:rPr>
              <w:t>日应急管理部第</w:t>
            </w:r>
            <w:r>
              <w:rPr>
                <w:rFonts w:eastAsia="仿宋_GB2312"/>
                <w:color w:val="000000"/>
                <w:spacing w:val="-10"/>
                <w:kern w:val="0"/>
                <w:sz w:val="20"/>
                <w:szCs w:val="20"/>
              </w:rPr>
              <w:t>8</w:t>
            </w:r>
            <w:r>
              <w:rPr>
                <w:rFonts w:hint="eastAsia" w:hAnsi="仿宋_GB2312" w:eastAsia="仿宋_GB2312"/>
                <w:color w:val="000000"/>
                <w:spacing w:val="-10"/>
                <w:kern w:val="0"/>
                <w:sz w:val="20"/>
                <w:szCs w:val="20"/>
              </w:rPr>
              <w:t>次部长办公会议审议通过，现予公布，自</w:t>
            </w:r>
            <w:r>
              <w:rPr>
                <w:rFonts w:eastAsia="仿宋_GB2312"/>
                <w:color w:val="000000"/>
                <w:spacing w:val="-10"/>
                <w:kern w:val="0"/>
                <w:sz w:val="20"/>
                <w:szCs w:val="20"/>
              </w:rPr>
              <w:t>2019</w:t>
            </w:r>
            <w:r>
              <w:rPr>
                <w:rFonts w:hint="eastAsia" w:hAnsi="仿宋_GB2312" w:eastAsia="仿宋_GB2312"/>
                <w:color w:val="000000"/>
                <w:spacing w:val="-10"/>
                <w:kern w:val="0"/>
                <w:sz w:val="20"/>
                <w:szCs w:val="20"/>
              </w:rPr>
              <w:t>年</w:t>
            </w:r>
            <w:r>
              <w:rPr>
                <w:rFonts w:eastAsia="仿宋_GB2312"/>
                <w:color w:val="000000"/>
                <w:spacing w:val="-10"/>
                <w:kern w:val="0"/>
                <w:sz w:val="20"/>
                <w:szCs w:val="20"/>
              </w:rPr>
              <w:t>5</w:t>
            </w:r>
            <w:r>
              <w:rPr>
                <w:rFonts w:hint="eastAsia" w:hAnsi="仿宋_GB2312" w:eastAsia="仿宋_GB2312"/>
                <w:color w:val="000000"/>
                <w:spacing w:val="-10"/>
                <w:kern w:val="0"/>
                <w:sz w:val="20"/>
                <w:szCs w:val="20"/>
              </w:rPr>
              <w:t>月</w:t>
            </w:r>
            <w:r>
              <w:rPr>
                <w:rFonts w:eastAsia="仿宋_GB2312"/>
                <w:color w:val="000000"/>
                <w:spacing w:val="-10"/>
                <w:kern w:val="0"/>
                <w:sz w:val="20"/>
                <w:szCs w:val="20"/>
              </w:rPr>
              <w:t>1</w:t>
            </w:r>
            <w:r>
              <w:rPr>
                <w:rFonts w:hint="eastAsia" w:hAnsi="仿宋_GB2312" w:eastAsia="仿宋_GB2312"/>
                <w:color w:val="000000"/>
                <w:spacing w:val="-10"/>
                <w:kern w:val="0"/>
                <w:sz w:val="20"/>
                <w:szCs w:val="20"/>
              </w:rPr>
              <w:t>日起施行）第二十七条</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申请人隐瞒有关情况或者提供虚假材料申请资质（包括资质延续、资质变更、增加业务范围等）的，资质认可机关不予受理或者不予行政许可，并给予警告。该申请人在一年内不得再次申请。</w:t>
            </w:r>
          </w:p>
        </w:tc>
        <w:tc>
          <w:tcPr>
            <w:tcW w:w="2349" w:type="dxa"/>
            <w:noWrap/>
          </w:tcPr>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1.</w:t>
            </w:r>
            <w:r>
              <w:rPr>
                <w:rFonts w:hint="eastAsia" w:hAnsi="仿宋_GB2312" w:eastAsia="仿宋_GB2312"/>
                <w:color w:val="000000"/>
                <w:spacing w:val="-10"/>
                <w:kern w:val="0"/>
                <w:sz w:val="20"/>
                <w:szCs w:val="20"/>
              </w:rPr>
              <w:t>立案责任（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：对涉嫌违法行为的信息来源进行审查、记录，属本部门受理的进行审核，决定是否立案调查。</w:t>
            </w:r>
            <w:r>
              <w:rPr>
                <w:rFonts w:eastAsia="仿宋_GB2312"/>
                <w:color w:val="000000"/>
                <w:spacing w:val="-10"/>
                <w:kern w:val="0"/>
                <w:sz w:val="20"/>
                <w:szCs w:val="20"/>
              </w:rPr>
              <w:br w:type="textWrapping"/>
            </w:r>
            <w:r>
              <w:rPr>
                <w:rFonts w:eastAsia="仿宋_GB2312"/>
                <w:color w:val="000000"/>
                <w:spacing w:val="-10"/>
                <w:kern w:val="0"/>
                <w:sz w:val="20"/>
                <w:szCs w:val="20"/>
              </w:rPr>
              <w:t xml:space="preserve">    2.</w:t>
            </w:r>
            <w:r>
              <w:rPr>
                <w:rFonts w:hint="eastAsia" w:hAnsi="仿宋_GB2312" w:eastAsia="仿宋_GB2312"/>
                <w:color w:val="000000"/>
                <w:spacing w:val="-10"/>
                <w:kern w:val="0"/>
                <w:sz w:val="20"/>
                <w:szCs w:val="20"/>
              </w:rPr>
              <w:t>调查责任（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r>
              <w:rPr>
                <w:rFonts w:eastAsia="仿宋_GB2312"/>
                <w:color w:val="000000"/>
                <w:spacing w:val="-10"/>
                <w:kern w:val="0"/>
                <w:sz w:val="20"/>
                <w:szCs w:val="20"/>
              </w:rPr>
              <w:br w:type="textWrapping"/>
            </w:r>
            <w:r>
              <w:rPr>
                <w:rFonts w:eastAsia="仿宋_GB2312"/>
                <w:color w:val="000000"/>
                <w:spacing w:val="-10"/>
                <w:kern w:val="0"/>
                <w:sz w:val="20"/>
                <w:szCs w:val="20"/>
              </w:rPr>
              <w:t xml:space="preserve">    3.</w:t>
            </w:r>
            <w:r>
              <w:rPr>
                <w:rFonts w:hint="eastAsia" w:hAnsi="仿宋_GB2312" w:eastAsia="仿宋_GB2312"/>
                <w:color w:val="000000"/>
                <w:spacing w:val="-10"/>
                <w:kern w:val="0"/>
                <w:sz w:val="20"/>
                <w:szCs w:val="20"/>
              </w:rPr>
              <w:t>审查责任（政策法规科）：审理案件调查报告，对案件违法事实、证据、调查取证程序、法律适用、处罚种类和幅度、当事人陈述和申辩理由等方面进行审查，出具审查意见。</w:t>
            </w:r>
            <w:r>
              <w:rPr>
                <w:rFonts w:eastAsia="仿宋_GB2312"/>
                <w:color w:val="000000"/>
                <w:spacing w:val="-10"/>
                <w:kern w:val="0"/>
                <w:sz w:val="20"/>
                <w:szCs w:val="20"/>
              </w:rPr>
              <w:br w:type="textWrapping"/>
            </w:r>
            <w:r>
              <w:rPr>
                <w:rFonts w:eastAsia="仿宋_GB2312"/>
                <w:color w:val="000000"/>
                <w:spacing w:val="-10"/>
                <w:kern w:val="0"/>
                <w:sz w:val="20"/>
                <w:szCs w:val="20"/>
              </w:rPr>
              <w:t xml:space="preserve">    4.</w:t>
            </w:r>
            <w:r>
              <w:rPr>
                <w:rFonts w:hint="eastAsia" w:hAnsi="仿宋_GB2312" w:eastAsia="仿宋_GB2312"/>
                <w:color w:val="000000"/>
                <w:spacing w:val="-10"/>
                <w:kern w:val="0"/>
                <w:sz w:val="20"/>
                <w:szCs w:val="20"/>
              </w:rPr>
              <w:t>告知责任（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：行政处罚决定前，应制作《行政处罚告知书》送达当事人，告知其违法事实和享有的陈述申辩、听证等权利。符合听证规定的，制作并送达《行政处罚听证告知书》。</w:t>
            </w:r>
            <w:r>
              <w:rPr>
                <w:rFonts w:eastAsia="仿宋_GB2312"/>
                <w:color w:val="000000"/>
                <w:spacing w:val="-10"/>
                <w:kern w:val="0"/>
                <w:sz w:val="20"/>
                <w:szCs w:val="20"/>
              </w:rPr>
              <w:br w:type="textWrapping"/>
            </w:r>
            <w:r>
              <w:rPr>
                <w:rFonts w:eastAsia="仿宋_GB2312"/>
                <w:color w:val="000000"/>
                <w:spacing w:val="-10"/>
                <w:kern w:val="0"/>
                <w:sz w:val="20"/>
                <w:szCs w:val="20"/>
              </w:rPr>
              <w:t xml:space="preserve">    5.</w:t>
            </w:r>
            <w:r>
              <w:rPr>
                <w:rFonts w:hint="eastAsia" w:hAnsi="仿宋_GB2312" w:eastAsia="仿宋_GB2312"/>
                <w:color w:val="000000"/>
                <w:spacing w:val="-10"/>
                <w:kern w:val="0"/>
                <w:sz w:val="20"/>
                <w:szCs w:val="20"/>
              </w:rPr>
              <w:t>决定责任（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：制作行政处罚决定书，载明行政处罚告知、当事人陈述申辩或者听证情况等内容。</w:t>
            </w:r>
            <w:r>
              <w:rPr>
                <w:rFonts w:eastAsia="仿宋_GB2312"/>
                <w:color w:val="000000"/>
                <w:spacing w:val="-10"/>
                <w:kern w:val="0"/>
                <w:sz w:val="20"/>
                <w:szCs w:val="20"/>
              </w:rPr>
              <w:br w:type="textWrapping"/>
            </w:r>
            <w:r>
              <w:rPr>
                <w:rFonts w:eastAsia="仿宋_GB2312"/>
                <w:color w:val="000000"/>
                <w:spacing w:val="-10"/>
                <w:kern w:val="0"/>
                <w:sz w:val="20"/>
                <w:szCs w:val="20"/>
              </w:rPr>
              <w:t xml:space="preserve">    6.</w:t>
            </w:r>
            <w:r>
              <w:rPr>
                <w:rFonts w:hint="eastAsia" w:hAnsi="仿宋_GB2312" w:eastAsia="仿宋_GB2312"/>
                <w:color w:val="000000"/>
                <w:spacing w:val="-10"/>
                <w:kern w:val="0"/>
                <w:sz w:val="20"/>
                <w:szCs w:val="20"/>
              </w:rPr>
              <w:t>送达责任（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：行政处罚决定书按法律规定的方式送达当事人。</w:t>
            </w:r>
            <w:r>
              <w:rPr>
                <w:rFonts w:eastAsia="仿宋_GB2312"/>
                <w:color w:val="000000"/>
                <w:spacing w:val="-10"/>
                <w:kern w:val="0"/>
                <w:sz w:val="20"/>
                <w:szCs w:val="20"/>
              </w:rPr>
              <w:br w:type="textWrapping"/>
            </w:r>
            <w:r>
              <w:rPr>
                <w:rFonts w:eastAsia="仿宋_GB2312"/>
                <w:color w:val="000000"/>
                <w:spacing w:val="-10"/>
                <w:kern w:val="0"/>
                <w:sz w:val="20"/>
                <w:szCs w:val="20"/>
              </w:rPr>
              <w:t xml:space="preserve">    7.</w:t>
            </w:r>
            <w:r>
              <w:rPr>
                <w:rFonts w:hint="eastAsia" w:hAnsi="仿宋_GB2312" w:eastAsia="仿宋_GB2312"/>
                <w:color w:val="000000"/>
                <w:spacing w:val="-10"/>
                <w:kern w:val="0"/>
                <w:sz w:val="20"/>
                <w:szCs w:val="20"/>
              </w:rPr>
              <w:t>执行责任（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：依照生效的行政处罚责任，监督当事人履行，当事人不履行的申请法院强制执行，构成犯罪的移交司法机关。</w:t>
            </w:r>
            <w:r>
              <w:rPr>
                <w:rFonts w:eastAsia="仿宋_GB2312"/>
                <w:color w:val="000000"/>
                <w:spacing w:val="-10"/>
                <w:kern w:val="0"/>
                <w:sz w:val="20"/>
                <w:szCs w:val="20"/>
              </w:rPr>
              <w:br w:type="textWrapping"/>
            </w:r>
            <w:r>
              <w:rPr>
                <w:rFonts w:eastAsia="仿宋_GB2312"/>
                <w:color w:val="000000"/>
                <w:spacing w:val="-10"/>
                <w:kern w:val="0"/>
                <w:sz w:val="20"/>
                <w:szCs w:val="20"/>
              </w:rPr>
              <w:t xml:space="preserve">    8.</w:t>
            </w:r>
            <w:r>
              <w:rPr>
                <w:rFonts w:hint="eastAsia" w:hAnsi="仿宋_GB2312" w:eastAsia="仿宋_GB2312"/>
                <w:color w:val="000000"/>
                <w:spacing w:val="-10"/>
                <w:kern w:val="0"/>
                <w:sz w:val="20"/>
                <w:szCs w:val="20"/>
              </w:rPr>
              <w:t>监督责任（</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：对其处罚情况的监督检查。</w:t>
            </w:r>
            <w:r>
              <w:rPr>
                <w:rFonts w:eastAsia="仿宋_GB2312"/>
                <w:color w:val="000000"/>
                <w:spacing w:val="-10"/>
                <w:kern w:val="0"/>
                <w:sz w:val="20"/>
                <w:szCs w:val="20"/>
              </w:rPr>
              <w:br w:type="textWrapping"/>
            </w:r>
            <w:r>
              <w:rPr>
                <w:rFonts w:eastAsia="仿宋_GB2312"/>
                <w:color w:val="000000"/>
                <w:spacing w:val="-10"/>
                <w:kern w:val="0"/>
                <w:sz w:val="20"/>
                <w:szCs w:val="20"/>
              </w:rPr>
              <w:t xml:space="preserve">    9. </w:t>
            </w:r>
            <w:r>
              <w:rPr>
                <w:rFonts w:hint="eastAsia" w:hAnsi="仿宋_GB2312" w:eastAsia="仿宋_GB2312"/>
                <w:color w:val="000000"/>
                <w:spacing w:val="-10"/>
                <w:kern w:val="0"/>
                <w:sz w:val="20"/>
                <w:szCs w:val="20"/>
              </w:rPr>
              <w:t>（</w:t>
            </w:r>
            <w:r>
              <w:rPr>
                <w:rFonts w:hint="eastAsia" w:hAnsi="仿宋_GB2312" w:eastAsia="仿宋_GB2312"/>
                <w:color w:val="000000"/>
                <w:kern w:val="0"/>
                <w:sz w:val="20"/>
                <w:szCs w:val="20"/>
              </w:rPr>
              <w:t>危险化学品安全监督管理科、非煤矿山安全监督管理科、综合监管协调科、宣传教育信息化科、玉林市安全生产监察支队）</w:t>
            </w:r>
            <w:r>
              <w:rPr>
                <w:rFonts w:hint="eastAsia" w:hAnsi="仿宋_GB2312" w:eastAsia="仿宋_GB2312"/>
                <w:color w:val="000000"/>
                <w:spacing w:val="-10"/>
                <w:kern w:val="0"/>
                <w:sz w:val="20"/>
                <w:szCs w:val="20"/>
              </w:rPr>
              <w:t>其他法律法规规章文件规定应履行的责任。</w:t>
            </w:r>
          </w:p>
        </w:tc>
        <w:tc>
          <w:tcPr>
            <w:tcW w:w="3021" w:type="dxa"/>
            <w:noWrap/>
          </w:tcPr>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1.</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修正）第三十条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公民、法人或者其他组织违反行政管理秩序的行为，依法应当给予行政处罚的，行政机关必须查明事实；违法事实不清的，不得给予行政处罚。</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2-1.</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修正）第三十六条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2-2.</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修正）第三十七条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3.</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修正）第三十八条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4.</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修正）第六条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5.</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修正）第三十九条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6.</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修正）第四十条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行政处罚决定书应当在宣告后当场交付当事人；当事人不在场的，行政机关应当在七日内依照民事诉讼法的有关规定，将行政处罚决定书送达当事人。</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7.</w:t>
            </w:r>
            <w:r>
              <w:rPr>
                <w:rFonts w:hint="eastAsia" w:hAnsi="仿宋_GB2312" w:eastAsia="仿宋_GB2312"/>
                <w:color w:val="000000"/>
                <w:spacing w:val="-10"/>
                <w:kern w:val="0"/>
                <w:sz w:val="20"/>
                <w:szCs w:val="20"/>
              </w:rPr>
              <w:t>【法律】《中华人民共和国行政处罚法》（中华人民共和国主席令第七十六号）（</w:t>
            </w:r>
            <w:r>
              <w:rPr>
                <w:rFonts w:eastAsia="仿宋_GB2312"/>
                <w:color w:val="000000"/>
                <w:spacing w:val="-10"/>
                <w:kern w:val="0"/>
                <w:sz w:val="20"/>
                <w:szCs w:val="20"/>
              </w:rPr>
              <w:t>2017</w:t>
            </w:r>
            <w:r>
              <w:rPr>
                <w:rFonts w:hint="eastAsia" w:hAnsi="仿宋_GB2312" w:eastAsia="仿宋_GB2312"/>
                <w:color w:val="000000"/>
                <w:spacing w:val="-10"/>
                <w:kern w:val="0"/>
                <w:sz w:val="20"/>
                <w:szCs w:val="20"/>
              </w:rPr>
              <w:t>修正）：</w:t>
            </w:r>
            <w:r>
              <w:rPr>
                <w:rFonts w:eastAsia="仿宋_GB2312"/>
                <w:color w:val="000000"/>
                <w:spacing w:val="-10"/>
                <w:kern w:val="0"/>
                <w:sz w:val="20"/>
                <w:szCs w:val="20"/>
              </w:rPr>
              <w:br w:type="textWrapping"/>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第四十四条</w:t>
            </w:r>
            <w:r>
              <w:rPr>
                <w:rFonts w:eastAsia="仿宋_GB2312"/>
                <w:color w:val="000000"/>
                <w:spacing w:val="-10"/>
                <w:kern w:val="0"/>
                <w:sz w:val="20"/>
                <w:szCs w:val="20"/>
              </w:rPr>
              <w:t>“</w:t>
            </w:r>
            <w:r>
              <w:rPr>
                <w:rFonts w:hint="eastAsia" w:hAnsi="仿宋_GB2312" w:eastAsia="仿宋_GB2312"/>
                <w:color w:val="000000"/>
                <w:spacing w:val="-10"/>
                <w:kern w:val="0"/>
                <w:sz w:val="20"/>
                <w:szCs w:val="20"/>
              </w:rPr>
              <w:t>行政处罚决定依法作出后，当事人应当在行政处罚决定的期限内，予以履行。</w:t>
            </w:r>
            <w:r>
              <w:rPr>
                <w:rFonts w:eastAsia="仿宋_GB2312"/>
                <w:color w:val="000000"/>
                <w:spacing w:val="-10"/>
                <w:kern w:val="0"/>
                <w:sz w:val="20"/>
                <w:szCs w:val="20"/>
              </w:rPr>
              <w:t>”</w:t>
            </w:r>
            <w:r>
              <w:rPr>
                <w:rFonts w:eastAsia="仿宋_GB2312"/>
                <w:color w:val="000000"/>
                <w:spacing w:val="-10"/>
                <w:kern w:val="0"/>
                <w:sz w:val="20"/>
                <w:szCs w:val="20"/>
              </w:rPr>
              <w:br w:type="textWrapping"/>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第五十一条</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spacing w:line="280" w:lineRule="exact"/>
              <w:ind w:firstLine="360" w:firstLineChars="200"/>
              <w:rPr>
                <w:rFonts w:eastAsia="仿宋_GB2312"/>
                <w:color w:val="000000"/>
                <w:spacing w:val="-10"/>
                <w:kern w:val="0"/>
                <w:sz w:val="20"/>
                <w:szCs w:val="20"/>
              </w:rPr>
            </w:pPr>
          </w:p>
          <w:p>
            <w:pPr>
              <w:widowControl/>
              <w:spacing w:line="280" w:lineRule="exact"/>
              <w:ind w:firstLine="360" w:firstLineChars="200"/>
              <w:rPr>
                <w:rFonts w:eastAsia="仿宋_GB2312"/>
                <w:color w:val="000000"/>
                <w:spacing w:val="-10"/>
                <w:kern w:val="0"/>
                <w:sz w:val="20"/>
                <w:szCs w:val="20"/>
              </w:rPr>
            </w:pPr>
          </w:p>
          <w:p>
            <w:pPr>
              <w:widowControl/>
              <w:spacing w:line="280" w:lineRule="exact"/>
              <w:ind w:firstLine="360" w:firstLineChars="200"/>
              <w:rPr>
                <w:rFonts w:eastAsia="仿宋_GB2312"/>
                <w:color w:val="000000"/>
                <w:spacing w:val="-10"/>
                <w:kern w:val="0"/>
                <w:sz w:val="20"/>
                <w:szCs w:val="20"/>
              </w:rPr>
            </w:pPr>
          </w:p>
          <w:p>
            <w:pPr>
              <w:widowControl/>
              <w:spacing w:line="280" w:lineRule="exact"/>
              <w:ind w:firstLine="360" w:firstLineChars="200"/>
              <w:rPr>
                <w:rFonts w:eastAsia="仿宋_GB2312"/>
                <w:color w:val="000000"/>
                <w:spacing w:val="-10"/>
                <w:kern w:val="0"/>
                <w:sz w:val="20"/>
                <w:szCs w:val="20"/>
              </w:rPr>
            </w:pPr>
          </w:p>
        </w:tc>
        <w:tc>
          <w:tcPr>
            <w:tcW w:w="2349" w:type="dxa"/>
            <w:noWrap/>
          </w:tcPr>
          <w:p>
            <w:pPr>
              <w:widowControl/>
              <w:spacing w:line="280" w:lineRule="exact"/>
              <w:ind w:firstLine="400" w:firstLineChars="200"/>
              <w:rPr>
                <w:rFonts w:eastAsia="仿宋_GB2312"/>
                <w:color w:val="000000"/>
                <w:kern w:val="0"/>
                <w:sz w:val="20"/>
                <w:szCs w:val="20"/>
              </w:rPr>
            </w:pPr>
            <w:r>
              <w:rPr>
                <w:rFonts w:hint="eastAsia" w:hAnsi="仿宋_GB2312" w:eastAsia="仿宋_GB2312"/>
                <w:color w:val="000000"/>
                <w:kern w:val="0"/>
                <w:sz w:val="20"/>
                <w:szCs w:val="20"/>
              </w:rPr>
              <w:t>因不履行或不正确履行行政职责，有下列情形的，行政机关及相关工作人员应承担相应责任：</w:t>
            </w:r>
            <w:r>
              <w:rPr>
                <w:rFonts w:eastAsia="仿宋_GB2312"/>
                <w:color w:val="000000"/>
                <w:kern w:val="0"/>
                <w:sz w:val="20"/>
                <w:szCs w:val="20"/>
              </w:rPr>
              <w:br w:type="textWrapping"/>
            </w:r>
            <w:r>
              <w:rPr>
                <w:rFonts w:eastAsia="仿宋_GB2312"/>
                <w:color w:val="000000"/>
                <w:kern w:val="0"/>
                <w:sz w:val="20"/>
                <w:szCs w:val="20"/>
              </w:rPr>
              <w:t xml:space="preserve">    1.</w:t>
            </w:r>
            <w:r>
              <w:rPr>
                <w:rFonts w:hint="eastAsia" w:hAnsi="仿宋_GB2312" w:eastAsia="仿宋_GB2312"/>
                <w:color w:val="000000"/>
                <w:kern w:val="0"/>
                <w:sz w:val="20"/>
                <w:szCs w:val="20"/>
              </w:rPr>
              <w:t>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除以上追责情形外，其他违反法律法规规章的行为依法追究相应责任。</w:t>
            </w:r>
          </w:p>
        </w:tc>
        <w:tc>
          <w:tcPr>
            <w:tcW w:w="4363" w:type="dxa"/>
            <w:noWrap/>
          </w:tcPr>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1.</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号令修订）第十九条第（一）项：</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p>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2.</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号令修订）第十九条第（二）项：</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p>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3.</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号令修订）第十九条第（三）项</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p>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4.</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p>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5.</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号令修订）第十九条第（五）项</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p>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6.</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号令修订）第十九条第（六）项</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p>
          <w:p>
            <w:pPr>
              <w:widowControl/>
              <w:spacing w:line="280" w:lineRule="exact"/>
              <w:ind w:firstLine="360" w:firstLineChars="200"/>
              <w:rPr>
                <w:rFonts w:eastAsia="仿宋_GB2312"/>
                <w:color w:val="000000"/>
                <w:spacing w:val="-10"/>
                <w:kern w:val="0"/>
                <w:sz w:val="20"/>
                <w:szCs w:val="20"/>
              </w:rPr>
            </w:pPr>
            <w:r>
              <w:rPr>
                <w:rFonts w:eastAsia="仿宋_GB2312"/>
                <w:color w:val="000000"/>
                <w:spacing w:val="-10"/>
                <w:kern w:val="0"/>
                <w:sz w:val="20"/>
                <w:szCs w:val="20"/>
              </w:rPr>
              <w:t>7.</w:t>
            </w:r>
            <w:r>
              <w:rPr>
                <w:rFonts w:hint="eastAsia" w:hAnsi="仿宋_GB2312" w:eastAsia="仿宋_GB2312"/>
                <w:color w:val="000000"/>
                <w:spacing w:val="-10"/>
                <w:kern w:val="0"/>
                <w:sz w:val="20"/>
                <w:szCs w:val="20"/>
              </w:rPr>
              <w:t>【部门规章】《安全生产监管监察职责和行政执法责任追究的暂行规定》（</w:t>
            </w:r>
            <w:r>
              <w:rPr>
                <w:rFonts w:eastAsia="仿宋_GB2312"/>
                <w:color w:val="000000"/>
                <w:spacing w:val="-10"/>
                <w:kern w:val="0"/>
                <w:sz w:val="20"/>
                <w:szCs w:val="20"/>
              </w:rPr>
              <w:t>2009</w:t>
            </w:r>
            <w:r>
              <w:rPr>
                <w:rFonts w:hint="eastAsia" w:hAnsi="仿宋_GB2312" w:eastAsia="仿宋_GB2312"/>
                <w:color w:val="000000"/>
                <w:spacing w:val="-10"/>
                <w:kern w:val="0"/>
                <w:sz w:val="20"/>
                <w:szCs w:val="20"/>
              </w:rPr>
              <w:t>年国家安全监管总局令第</w:t>
            </w:r>
            <w:r>
              <w:rPr>
                <w:rFonts w:eastAsia="仿宋_GB2312"/>
                <w:color w:val="000000"/>
                <w:spacing w:val="-10"/>
                <w:kern w:val="0"/>
                <w:sz w:val="20"/>
                <w:szCs w:val="20"/>
              </w:rPr>
              <w:t>24</w:t>
            </w:r>
            <w:r>
              <w:rPr>
                <w:rFonts w:hint="eastAsia" w:hAnsi="仿宋_GB2312" w:eastAsia="仿宋_GB2312"/>
                <w:color w:val="000000"/>
                <w:spacing w:val="-10"/>
                <w:kern w:val="0"/>
                <w:sz w:val="20"/>
                <w:szCs w:val="20"/>
              </w:rPr>
              <w:t>号公布，</w:t>
            </w:r>
            <w:r>
              <w:rPr>
                <w:rFonts w:eastAsia="仿宋_GB2312"/>
                <w:color w:val="000000"/>
                <w:spacing w:val="-10"/>
                <w:kern w:val="0"/>
                <w:sz w:val="20"/>
                <w:szCs w:val="20"/>
              </w:rPr>
              <w:t>2013</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63</w:t>
            </w:r>
            <w:r>
              <w:rPr>
                <w:rFonts w:hint="eastAsia" w:hAnsi="仿宋_GB2312" w:eastAsia="仿宋_GB2312"/>
                <w:color w:val="000000"/>
                <w:spacing w:val="-10"/>
                <w:kern w:val="0"/>
                <w:sz w:val="20"/>
                <w:szCs w:val="20"/>
              </w:rPr>
              <w:t>号令修订，</w:t>
            </w:r>
            <w:r>
              <w:rPr>
                <w:rFonts w:eastAsia="仿宋_GB2312"/>
                <w:color w:val="000000"/>
                <w:spacing w:val="-10"/>
                <w:kern w:val="0"/>
                <w:sz w:val="20"/>
                <w:szCs w:val="20"/>
              </w:rPr>
              <w:t>2015</w:t>
            </w:r>
            <w:r>
              <w:rPr>
                <w:rFonts w:hint="eastAsia" w:hAnsi="仿宋_GB2312" w:eastAsia="仿宋_GB2312"/>
                <w:color w:val="000000"/>
                <w:spacing w:val="-10"/>
                <w:kern w:val="0"/>
                <w:sz w:val="20"/>
                <w:szCs w:val="20"/>
              </w:rPr>
              <w:t>年国家安监总局第</w:t>
            </w:r>
            <w:r>
              <w:rPr>
                <w:rFonts w:eastAsia="仿宋_GB2312"/>
                <w:color w:val="000000"/>
                <w:spacing w:val="-10"/>
                <w:kern w:val="0"/>
                <w:sz w:val="20"/>
                <w:szCs w:val="20"/>
              </w:rPr>
              <w:t>77</w:t>
            </w:r>
            <w:r>
              <w:rPr>
                <w:rFonts w:hint="eastAsia" w:hAnsi="仿宋_GB2312" w:eastAsia="仿宋_GB2312"/>
                <w:color w:val="000000"/>
                <w:spacing w:val="-10"/>
                <w:kern w:val="0"/>
                <w:sz w:val="20"/>
                <w:szCs w:val="20"/>
              </w:rPr>
              <w:t>号令修订）第十九条第（七）项</w:t>
            </w:r>
            <w:r>
              <w:rPr>
                <w:rFonts w:eastAsia="仿宋_GB2312"/>
                <w:color w:val="000000"/>
                <w:spacing w:val="-10"/>
                <w:kern w:val="0"/>
                <w:sz w:val="20"/>
                <w:szCs w:val="20"/>
              </w:rPr>
              <w:t xml:space="preserve"> </w:t>
            </w:r>
            <w:r>
              <w:rPr>
                <w:rFonts w:hint="eastAsia" w:hAnsi="仿宋_GB2312" w:eastAsia="仿宋_GB2312"/>
                <w:color w:val="000000"/>
                <w:spacing w:val="-1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对生产经营单位的决策机构、主要负责人或个人经营的投资人致使生产经营单位不具备安全生产条件的处罚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日起施行）第九十条</w:t>
            </w:r>
            <w:r>
              <w:rPr>
                <w:rFonts w:eastAsia="仿宋_GB2312"/>
                <w:kern w:val="0"/>
                <w:sz w:val="20"/>
                <w:szCs w:val="20"/>
              </w:rPr>
              <w:t xml:space="preserve">  </w:t>
            </w:r>
            <w:r>
              <w:rPr>
                <w:rFonts w:hint="eastAsia" w:eastAsia="仿宋_GB2312"/>
                <w:kern w:val="0"/>
                <w:sz w:val="20"/>
                <w:szCs w:val="20"/>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widowControl/>
              <w:spacing w:line="280" w:lineRule="exact"/>
              <w:ind w:firstLine="400" w:firstLineChars="200"/>
              <w:rPr>
                <w:rFonts w:eastAsia="仿宋_GB2312"/>
                <w:color w:val="000000"/>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widowControl/>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对生产经营单位的主要负责人未依法履行安全生产管理职责的处罚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日起施行）第九十一条</w:t>
            </w:r>
            <w:r>
              <w:rPr>
                <w:rFonts w:eastAsia="仿宋_GB2312"/>
                <w:kern w:val="0"/>
                <w:sz w:val="20"/>
                <w:szCs w:val="20"/>
              </w:rPr>
              <w:t xml:space="preserve">  </w:t>
            </w:r>
            <w:r>
              <w:rPr>
                <w:rFonts w:hint="eastAsia" w:eastAsia="仿宋_GB2312"/>
                <w:kern w:val="0"/>
                <w:sz w:val="20"/>
                <w:szCs w:val="20"/>
              </w:rPr>
              <w:t>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对生产经营单位的主要负责人未依法履行安全生产管理职责而导致生产事故发生的处罚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日起施行）第九十二条</w:t>
            </w:r>
            <w:r>
              <w:rPr>
                <w:rFonts w:eastAsia="仿宋_GB2312"/>
                <w:kern w:val="0"/>
                <w:sz w:val="20"/>
                <w:szCs w:val="20"/>
              </w:rPr>
              <w:t xml:space="preserve">  </w:t>
            </w:r>
            <w:r>
              <w:rPr>
                <w:rFonts w:hint="eastAsia" w:eastAsia="仿宋_GB2312"/>
                <w:kern w:val="0"/>
                <w:sz w:val="20"/>
                <w:szCs w:val="20"/>
              </w:rPr>
              <w:t>生产经营单位的主要负责人未履行本法规定的安全生产管理职责，导致发生生产安全事故的，由安全生产监督管理部门依照下列规定处以罚款：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（一）发生一般事故的，处上一年年收入百分之三十的罚款；</w:t>
            </w:r>
          </w:p>
          <w:p>
            <w:pPr>
              <w:spacing w:line="280" w:lineRule="exact"/>
              <w:ind w:firstLine="400" w:firstLineChars="200"/>
              <w:rPr>
                <w:rFonts w:eastAsia="仿宋_GB2312"/>
                <w:kern w:val="0"/>
                <w:sz w:val="20"/>
                <w:szCs w:val="20"/>
              </w:rPr>
            </w:pPr>
            <w:r>
              <w:rPr>
                <w:rFonts w:hint="eastAsia" w:eastAsia="仿宋_GB2312"/>
                <w:kern w:val="0"/>
                <w:sz w:val="20"/>
                <w:szCs w:val="20"/>
              </w:rPr>
              <w:t>（二）发生较大事故的，处上一年年收入百分之四十的罚款；</w:t>
            </w:r>
          </w:p>
          <w:p>
            <w:pPr>
              <w:spacing w:line="280" w:lineRule="exact"/>
              <w:ind w:firstLine="400" w:firstLineChars="200"/>
              <w:rPr>
                <w:rFonts w:eastAsia="仿宋_GB2312"/>
                <w:kern w:val="0"/>
                <w:sz w:val="20"/>
                <w:szCs w:val="20"/>
              </w:rPr>
            </w:pPr>
            <w:r>
              <w:rPr>
                <w:rFonts w:hint="eastAsia" w:eastAsia="仿宋_GB2312"/>
                <w:kern w:val="0"/>
                <w:sz w:val="20"/>
                <w:szCs w:val="20"/>
              </w:rPr>
              <w:t>（三）发生重大事故的，处上一年年收入百分之六十的罚款；</w:t>
            </w:r>
          </w:p>
          <w:p>
            <w:pPr>
              <w:spacing w:line="280" w:lineRule="exact"/>
              <w:ind w:firstLine="400" w:firstLineChars="200"/>
              <w:rPr>
                <w:rFonts w:eastAsia="仿宋_GB2312"/>
                <w:kern w:val="0"/>
                <w:sz w:val="20"/>
                <w:szCs w:val="20"/>
              </w:rPr>
            </w:pPr>
            <w:r>
              <w:rPr>
                <w:rFonts w:hint="eastAsia" w:eastAsia="仿宋_GB2312"/>
                <w:kern w:val="0"/>
                <w:sz w:val="20"/>
                <w:szCs w:val="20"/>
              </w:rPr>
              <w:t>（四）发生特别重大事故的，处上一年年收入百分之八十的罚款。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对生产经营单位的安全生产管理人员未依法履行安全生产管理职责的处罚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宣传教育信息化科、玉林市安全生产监察支队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日起施行）第九十三条</w:t>
            </w:r>
            <w:r>
              <w:rPr>
                <w:rFonts w:eastAsia="仿宋_GB2312"/>
                <w:kern w:val="0"/>
                <w:sz w:val="20"/>
                <w:szCs w:val="20"/>
              </w:rPr>
              <w:t xml:space="preserve">  </w:t>
            </w:r>
            <w:r>
              <w:rPr>
                <w:rFonts w:hint="eastAsia" w:eastAsia="仿宋_GB2312"/>
                <w:kern w:val="0"/>
                <w:sz w:val="20"/>
                <w:szCs w:val="20"/>
              </w:rPr>
              <w:t>生产经营单位的安全生产管理人员未履行本法规定的安全生产管理职责的，责令限期改正；导致发生生产安全事故的，暂停或者撤销其与安全生产有关的资格；构成犯罪的，依照刑法有关规定追究刑事责任。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立案责任（宣传教育信息化科、玉林市安全生产监察支队）：对涉嫌违法行为的信息来源进行审查、记录，属本部门受理的进行审核，决定是否立案调查。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宣传教育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宣传教育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决定责任（宣传教育信息化科、玉林市安全生产监察支队）：制作行政处罚决定书，载明行政处罚告知、当事人陈述申辩或者听证情况等内容。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送达责任（宣传教育信息化科、玉林市安全生产监察支队）：行政处罚决定书按法律规定的方式送达当事人。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执行责任（宣传教育信息化科、玉林市安全生产监察支队）：依照生效的行政处罚责任，监督当事人履行，当事人不履行的申请法院强制执行，构成犯罪的移交司法机关。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监督责任（宣传教育信息化科、玉林市安全生产监察支队）：对其处罚情况的监督检查。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（宣传教育信息化科、玉林市安全生产监察支队）其他法律法规规章文件规定应履行的责任。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vMerge w:val="restart"/>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对生产经营单位未按照规定履行安全管理、安全教育培训、安全隐患排查治理、事故应急等责任的处罚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日起施行）第九十四条</w:t>
            </w:r>
            <w:r>
              <w:rPr>
                <w:rFonts w:eastAsia="仿宋_GB2312"/>
                <w:kern w:val="0"/>
                <w:sz w:val="20"/>
                <w:szCs w:val="20"/>
              </w:rPr>
              <w:t xml:space="preserve">  </w:t>
            </w:r>
            <w:r>
              <w:rPr>
                <w:rFonts w:hint="eastAsia" w:eastAsia="仿宋_GB2312"/>
                <w:kern w:val="0"/>
                <w:sz w:val="20"/>
                <w:szCs w:val="20"/>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（一）未按照规定设置安全生产管理机构或者配备安全生产管理人员的；</w:t>
            </w:r>
          </w:p>
          <w:p>
            <w:pPr>
              <w:spacing w:line="280" w:lineRule="exact"/>
              <w:ind w:firstLine="400" w:firstLineChars="200"/>
              <w:rPr>
                <w:rFonts w:eastAsia="仿宋_GB2312"/>
                <w:kern w:val="0"/>
                <w:sz w:val="20"/>
                <w:szCs w:val="20"/>
              </w:rPr>
            </w:pPr>
            <w:r>
              <w:rPr>
                <w:rFonts w:hint="eastAsia" w:eastAsia="仿宋_GB2312"/>
                <w:kern w:val="0"/>
                <w:sz w:val="20"/>
                <w:szCs w:val="20"/>
              </w:rPr>
              <w:t>（二）危险物品的生产、经营、储存单位以及矿山、金属冶炼、建筑施工、道路运输单位的主要负责人和安全生产管理人员未按照规定经考核合格的；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（三）未按照规定对从业人员、被派遣劳动者、实习学生进行安全生产教育和培训，或者未按照规定如实告知有关的安全生产事项的；</w:t>
            </w:r>
          </w:p>
          <w:p>
            <w:pPr>
              <w:spacing w:line="280" w:lineRule="exact"/>
              <w:ind w:firstLine="400" w:firstLineChars="200"/>
              <w:rPr>
                <w:rFonts w:eastAsia="仿宋_GB2312"/>
                <w:kern w:val="0"/>
                <w:sz w:val="20"/>
                <w:szCs w:val="20"/>
              </w:rPr>
            </w:pPr>
            <w:r>
              <w:rPr>
                <w:rFonts w:hint="eastAsia" w:eastAsia="仿宋_GB2312"/>
                <w:kern w:val="0"/>
                <w:sz w:val="20"/>
                <w:szCs w:val="20"/>
              </w:rPr>
              <w:t>（四）未如实记录安全生产教育和培训情况的；</w:t>
            </w:r>
          </w:p>
          <w:p>
            <w:pPr>
              <w:spacing w:line="280" w:lineRule="exact"/>
              <w:ind w:firstLine="400" w:firstLineChars="200"/>
              <w:rPr>
                <w:rFonts w:eastAsia="仿宋_GB2312"/>
                <w:kern w:val="0"/>
                <w:sz w:val="20"/>
                <w:szCs w:val="20"/>
              </w:rPr>
            </w:pPr>
            <w:r>
              <w:rPr>
                <w:rFonts w:hint="eastAsia" w:eastAsia="仿宋_GB2312"/>
                <w:kern w:val="0"/>
                <w:sz w:val="20"/>
                <w:szCs w:val="20"/>
              </w:rPr>
              <w:t>（五）未将事故隐患排查治理情况如实记录或者未向从业人员通报的；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（六）未按照规定制定生产安全事故应急救援预案或者未定期组织演练的；</w:t>
            </w:r>
          </w:p>
          <w:p>
            <w:pPr>
              <w:spacing w:line="280" w:lineRule="exact"/>
              <w:ind w:firstLine="400" w:firstLineChars="200"/>
              <w:rPr>
                <w:rFonts w:eastAsia="仿宋_GB2312"/>
                <w:kern w:val="0"/>
                <w:sz w:val="20"/>
                <w:szCs w:val="20"/>
              </w:rPr>
            </w:pPr>
            <w:r>
              <w:rPr>
                <w:rFonts w:hint="eastAsia" w:eastAsia="仿宋_GB2312"/>
                <w:kern w:val="0"/>
                <w:sz w:val="20"/>
                <w:szCs w:val="20"/>
              </w:rPr>
              <w:t>（七）特种作业人员未按照规定经专门的安全作业培训并取得相应资格，上岗作业的。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 xml:space="preserve">8. </w:t>
            </w:r>
            <w:r>
              <w:rPr>
                <w:rFonts w:hint="eastAsia" w:eastAsia="仿宋_GB2312"/>
                <w:kern w:val="0"/>
                <w:sz w:val="20"/>
                <w:szCs w:val="20"/>
              </w:rPr>
              <w:t>（危险化学品安全监督管理科、非煤矿山安全监督管理科、综合监管协调科、玉林市安全生产监察支队）监督责任：对其处罚情况的监督检查。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vMerge w:val="continue"/>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对生产经营单位未按照规定对矿山、金属冶炼建设项目或用于生产、储存、装卸危险物品的建设项目进行安全评价、安全设施设计、安全设施验收等的处罚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日起施行）第九十五条</w:t>
            </w:r>
            <w:r>
              <w:rPr>
                <w:rFonts w:eastAsia="仿宋_GB2312"/>
                <w:kern w:val="0"/>
                <w:sz w:val="20"/>
                <w:szCs w:val="20"/>
              </w:rPr>
              <w:t xml:space="preserve">  </w:t>
            </w:r>
            <w:r>
              <w:rPr>
                <w:rFonts w:hint="eastAsia" w:eastAsia="仿宋_GB2312"/>
                <w:kern w:val="0"/>
                <w:sz w:val="20"/>
                <w:szCs w:val="20"/>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（一）未按照规定对矿山、金属冶炼建设项目或者用于生产、储存、装卸危险物品的建设项目进行安全评价的；</w:t>
            </w:r>
          </w:p>
          <w:p>
            <w:pPr>
              <w:spacing w:line="280" w:lineRule="exact"/>
              <w:ind w:firstLine="400" w:firstLineChars="200"/>
              <w:rPr>
                <w:rFonts w:eastAsia="仿宋_GB2312"/>
                <w:kern w:val="0"/>
                <w:sz w:val="20"/>
                <w:szCs w:val="20"/>
              </w:rPr>
            </w:pPr>
            <w:r>
              <w:rPr>
                <w:rFonts w:hint="eastAsia" w:eastAsia="仿宋_GB2312"/>
                <w:kern w:val="0"/>
                <w:sz w:val="20"/>
                <w:szCs w:val="20"/>
              </w:rPr>
              <w:t>（二）矿山、金属冶炼建设项目或者用于生产、储存、装卸危险物品的建设项目没有安全设施设计或者安全设施设计未按照规定报经有关部门审查同意的；</w:t>
            </w:r>
          </w:p>
          <w:p>
            <w:pPr>
              <w:spacing w:line="280" w:lineRule="exact"/>
              <w:ind w:firstLine="400" w:firstLineChars="200"/>
              <w:rPr>
                <w:rFonts w:eastAsia="仿宋_GB2312"/>
                <w:kern w:val="0"/>
                <w:sz w:val="20"/>
                <w:szCs w:val="20"/>
              </w:rPr>
            </w:pPr>
            <w:r>
              <w:rPr>
                <w:rFonts w:hint="eastAsia" w:eastAsia="仿宋_GB2312"/>
                <w:kern w:val="0"/>
                <w:sz w:val="20"/>
                <w:szCs w:val="20"/>
              </w:rPr>
              <w:t>（三）矿山、金属冶炼建设项目或者用于生产、储存、装卸危险物品的建设项目的施工单位未按照批准的安全设施设计施工的；</w:t>
            </w:r>
          </w:p>
          <w:p>
            <w:pPr>
              <w:spacing w:line="280" w:lineRule="exact"/>
              <w:ind w:firstLine="400" w:firstLineChars="200"/>
              <w:rPr>
                <w:rFonts w:eastAsia="仿宋_GB2312"/>
                <w:kern w:val="0"/>
                <w:sz w:val="20"/>
                <w:szCs w:val="20"/>
              </w:rPr>
            </w:pPr>
            <w:r>
              <w:rPr>
                <w:rFonts w:hint="eastAsia" w:eastAsia="仿宋_GB2312"/>
                <w:kern w:val="0"/>
                <w:sz w:val="20"/>
                <w:szCs w:val="20"/>
              </w:rPr>
              <w:t>（四）矿山、金属冶炼建设项目或者用于生产、储存危险物品的建设项目竣工投入生产或者使用前，安全设施未经验收合格的。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对生产经营单位未按照规定履行安全警示、安全设备安装维护、劳动防护等责任的处罚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日起施行）第九十六条</w:t>
            </w:r>
            <w:r>
              <w:rPr>
                <w:rFonts w:eastAsia="仿宋_GB2312"/>
                <w:kern w:val="0"/>
                <w:sz w:val="20"/>
                <w:szCs w:val="20"/>
              </w:rPr>
              <w:t xml:space="preserve">  </w:t>
            </w:r>
            <w:r>
              <w:rPr>
                <w:rFonts w:hint="eastAsia" w:eastAsia="仿宋_GB2312"/>
                <w:kern w:val="0"/>
                <w:sz w:val="20"/>
                <w:szCs w:val="20"/>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（一）未在有较大危险因素的生产经营场所和有关设施、设备上设置明显的安全警示标志的；</w:t>
            </w:r>
          </w:p>
          <w:p>
            <w:pPr>
              <w:spacing w:line="280" w:lineRule="exact"/>
              <w:ind w:firstLine="400" w:firstLineChars="200"/>
              <w:rPr>
                <w:rFonts w:eastAsia="仿宋_GB2312"/>
                <w:kern w:val="0"/>
                <w:sz w:val="20"/>
                <w:szCs w:val="20"/>
              </w:rPr>
            </w:pPr>
            <w:r>
              <w:rPr>
                <w:rFonts w:hint="eastAsia" w:eastAsia="仿宋_GB2312"/>
                <w:kern w:val="0"/>
                <w:sz w:val="20"/>
                <w:szCs w:val="20"/>
              </w:rPr>
              <w:t>（二）安全设备的安装、使用、检测、改造和报废不符合国家标准或者行业标准的；</w:t>
            </w:r>
          </w:p>
          <w:p>
            <w:pPr>
              <w:spacing w:line="280" w:lineRule="exact"/>
              <w:ind w:firstLine="400" w:firstLineChars="200"/>
              <w:rPr>
                <w:rFonts w:eastAsia="仿宋_GB2312"/>
                <w:kern w:val="0"/>
                <w:sz w:val="20"/>
                <w:szCs w:val="20"/>
              </w:rPr>
            </w:pPr>
            <w:r>
              <w:rPr>
                <w:rFonts w:hint="eastAsia" w:eastAsia="仿宋_GB2312"/>
                <w:kern w:val="0"/>
                <w:sz w:val="20"/>
                <w:szCs w:val="20"/>
              </w:rPr>
              <w:t>（三）未对安全设备进行经常性维护、保养和定期检测的；</w:t>
            </w:r>
          </w:p>
          <w:p>
            <w:pPr>
              <w:spacing w:line="280" w:lineRule="exact"/>
              <w:ind w:firstLine="400" w:firstLineChars="200"/>
              <w:rPr>
                <w:rFonts w:eastAsia="仿宋_GB2312"/>
                <w:kern w:val="0"/>
                <w:sz w:val="20"/>
                <w:szCs w:val="20"/>
              </w:rPr>
            </w:pPr>
            <w:r>
              <w:rPr>
                <w:rFonts w:hint="eastAsia" w:eastAsia="仿宋_GB2312"/>
                <w:kern w:val="0"/>
                <w:sz w:val="20"/>
                <w:szCs w:val="20"/>
              </w:rPr>
              <w:t>（四）未为从业人员提供符合国家标准或者行业标准的劳动防护用品的；</w:t>
            </w:r>
          </w:p>
          <w:p>
            <w:pPr>
              <w:spacing w:line="280" w:lineRule="exact"/>
              <w:ind w:firstLine="400" w:firstLineChars="200"/>
              <w:rPr>
                <w:rFonts w:eastAsia="仿宋_GB2312"/>
                <w:kern w:val="0"/>
                <w:sz w:val="20"/>
                <w:szCs w:val="20"/>
              </w:rPr>
            </w:pPr>
            <w:r>
              <w:rPr>
                <w:rFonts w:hint="eastAsia" w:eastAsia="仿宋_GB2312"/>
                <w:kern w:val="0"/>
                <w:sz w:val="20"/>
                <w:szCs w:val="20"/>
              </w:rPr>
              <w:t>（五）危险物品的容器、运输工具，以及涉及人身安全、危险性较大的海洋石油开采特种设备和矿山井下特种设备未经具有专业资质的机构检测、检验合格，取得安全使用证或者安全标志，投入使用的；</w:t>
            </w:r>
          </w:p>
          <w:p>
            <w:pPr>
              <w:spacing w:line="280" w:lineRule="exact"/>
              <w:ind w:firstLine="400" w:firstLineChars="200"/>
              <w:rPr>
                <w:rFonts w:eastAsia="仿宋_GB2312"/>
                <w:kern w:val="0"/>
                <w:sz w:val="20"/>
                <w:szCs w:val="20"/>
              </w:rPr>
            </w:pPr>
            <w:r>
              <w:rPr>
                <w:rFonts w:hint="eastAsia" w:eastAsia="仿宋_GB2312"/>
                <w:kern w:val="0"/>
                <w:sz w:val="20"/>
                <w:szCs w:val="20"/>
              </w:rPr>
              <w:t>（六）使用应当淘汰的危及生产安全的工艺、设备的。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对生产经营单位生产、经营、运输、储存、使用危险物品或者处置废弃危险物品未按照规定履行相应责任的处罚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日起施行）第九十八条</w:t>
            </w:r>
            <w:r>
              <w:rPr>
                <w:rFonts w:eastAsia="仿宋_GB2312"/>
                <w:kern w:val="0"/>
                <w:sz w:val="20"/>
                <w:szCs w:val="20"/>
              </w:rPr>
              <w:t xml:space="preserve">  </w:t>
            </w:r>
            <w:r>
              <w:rPr>
                <w:rFonts w:hint="eastAsia" w:eastAsia="仿宋_GB2312"/>
                <w:kern w:val="0"/>
                <w:sz w:val="20"/>
                <w:szCs w:val="20"/>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（一）生产、经营、运输、储存、使用危险物品或者处置废弃危险物品，未建立专门安全管理制度、未采取可靠的安全措施的；</w:t>
            </w:r>
          </w:p>
          <w:p>
            <w:pPr>
              <w:spacing w:line="280" w:lineRule="exact"/>
              <w:ind w:firstLine="400" w:firstLineChars="200"/>
              <w:rPr>
                <w:rFonts w:eastAsia="仿宋_GB2312"/>
                <w:kern w:val="0"/>
                <w:sz w:val="20"/>
                <w:szCs w:val="20"/>
              </w:rPr>
            </w:pPr>
            <w:r>
              <w:rPr>
                <w:rFonts w:hint="eastAsia" w:eastAsia="仿宋_GB2312"/>
                <w:kern w:val="0"/>
                <w:sz w:val="20"/>
                <w:szCs w:val="20"/>
              </w:rPr>
              <w:t>（二）对重大危险源未登记建档，或者未进行评估、监控，或者未制定应急预案的；</w:t>
            </w:r>
          </w:p>
          <w:p>
            <w:pPr>
              <w:spacing w:line="280" w:lineRule="exact"/>
              <w:ind w:firstLine="400" w:firstLineChars="200"/>
              <w:rPr>
                <w:rFonts w:eastAsia="仿宋_GB2312"/>
                <w:kern w:val="0"/>
                <w:sz w:val="20"/>
                <w:szCs w:val="20"/>
              </w:rPr>
            </w:pPr>
            <w:r>
              <w:rPr>
                <w:rFonts w:hint="eastAsia" w:eastAsia="仿宋_GB2312"/>
                <w:kern w:val="0"/>
                <w:sz w:val="20"/>
                <w:szCs w:val="20"/>
              </w:rPr>
              <w:t>（三）进行爆破、吊装以及国务院安全生产监督管理部门会同国务院有关部门规定的其他危险作业，未安排专门人员进行现场安全管理的；</w:t>
            </w:r>
          </w:p>
          <w:p>
            <w:pPr>
              <w:spacing w:line="280" w:lineRule="exact"/>
              <w:ind w:firstLine="400" w:firstLineChars="200"/>
              <w:rPr>
                <w:rFonts w:eastAsia="仿宋_GB2312"/>
                <w:kern w:val="0"/>
                <w:sz w:val="20"/>
                <w:szCs w:val="20"/>
              </w:rPr>
            </w:pPr>
            <w:r>
              <w:rPr>
                <w:rFonts w:hint="eastAsia" w:eastAsia="仿宋_GB2312"/>
                <w:kern w:val="0"/>
                <w:sz w:val="20"/>
                <w:szCs w:val="20"/>
              </w:rPr>
              <w:t>（四）未建立事故隐患排查治理制度的。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对生产经营单位未采取措施消除事故隐患的处罚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日起施行）第九十九条</w:t>
            </w:r>
            <w:r>
              <w:rPr>
                <w:rFonts w:eastAsia="仿宋_GB2312"/>
                <w:kern w:val="0"/>
                <w:sz w:val="20"/>
                <w:szCs w:val="20"/>
              </w:rPr>
              <w:t xml:space="preserve">  </w:t>
            </w:r>
            <w:r>
              <w:rPr>
                <w:rFonts w:hint="eastAsia" w:eastAsia="仿宋_GB2312"/>
                <w:kern w:val="0"/>
                <w:sz w:val="20"/>
                <w:szCs w:val="20"/>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对生产经营单位将生产经营项目、场所、设备发包或出租给不具备安全生产条件的单位或个人及未与承包单位、承租单位签订专门的安全生产管理协议的处罚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日起施行）第一百条</w:t>
            </w:r>
            <w:r>
              <w:rPr>
                <w:rFonts w:eastAsia="仿宋_GB2312"/>
                <w:kern w:val="0"/>
                <w:sz w:val="20"/>
                <w:szCs w:val="20"/>
              </w:rPr>
              <w:t xml:space="preserve">  </w:t>
            </w:r>
            <w:r>
              <w:rPr>
                <w:rFonts w:hint="eastAsia" w:eastAsia="仿宋_GB2312"/>
                <w:kern w:val="0"/>
                <w:sz w:val="20"/>
                <w:szCs w:val="20"/>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spacing w:line="280" w:lineRule="exact"/>
              <w:ind w:firstLine="400" w:firstLineChars="200"/>
              <w:rPr>
                <w:rFonts w:eastAsia="仿宋_GB2312"/>
                <w:kern w:val="0"/>
                <w:sz w:val="20"/>
                <w:szCs w:val="20"/>
              </w:rPr>
            </w:pPr>
            <w:r>
              <w:rPr>
                <w:rFonts w:hint="eastAsia" w:eastAsia="仿宋_GB2312"/>
                <w:kern w:val="0"/>
                <w:sz w:val="20"/>
                <w:szCs w:val="20"/>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对生产经营单位在同一作业区域内进行生产经营活动未签订安全生产管理协议的处罚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日起施行）第一百零一条</w:t>
            </w:r>
            <w:r>
              <w:rPr>
                <w:rFonts w:eastAsia="仿宋_GB2312"/>
                <w:kern w:val="0"/>
                <w:sz w:val="20"/>
                <w:szCs w:val="20"/>
              </w:rPr>
              <w:t xml:space="preserve">  </w:t>
            </w:r>
            <w:r>
              <w:rPr>
                <w:rFonts w:hint="eastAsia" w:eastAsia="仿宋_GB2312"/>
                <w:kern w:val="0"/>
                <w:sz w:val="20"/>
                <w:szCs w:val="20"/>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对生产经营场所和员工宿舍不符合安全要求的处罚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日起施行）第一百零二条</w:t>
            </w:r>
            <w:r>
              <w:rPr>
                <w:rFonts w:eastAsia="仿宋_GB2312"/>
                <w:kern w:val="0"/>
                <w:sz w:val="20"/>
                <w:szCs w:val="20"/>
              </w:rPr>
              <w:t xml:space="preserve">  </w:t>
            </w:r>
            <w:r>
              <w:rPr>
                <w:rFonts w:hint="eastAsia" w:eastAsia="仿宋_GB2312"/>
                <w:kern w:val="0"/>
                <w:sz w:val="20"/>
                <w:szCs w:val="20"/>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（一）生产、经营、储存、使用危险物品的车间、商店、仓库与员工宿舍在同一座建筑内，或者与员工宿舍的距离不符合安全要求的；</w:t>
            </w:r>
          </w:p>
          <w:p>
            <w:pPr>
              <w:spacing w:line="280" w:lineRule="exact"/>
              <w:ind w:firstLine="400" w:firstLineChars="200"/>
              <w:rPr>
                <w:rFonts w:eastAsia="仿宋_GB2312"/>
                <w:kern w:val="0"/>
                <w:sz w:val="20"/>
                <w:szCs w:val="20"/>
              </w:rPr>
            </w:pPr>
            <w:r>
              <w:rPr>
                <w:rFonts w:hint="eastAsia" w:eastAsia="仿宋_GB2312"/>
                <w:kern w:val="0"/>
                <w:sz w:val="20"/>
                <w:szCs w:val="20"/>
              </w:rPr>
              <w:t>（二）生产经营场所和员工宿舍未设有符合紧急疏散需要、标志明显、保持畅通的出口，或者锁闭、封堵生产经营场所或者员工宿舍出口的。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对生产经营单位与从业人员订立安全生产免责协议的处罚</w:t>
            </w: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日起施行）第一百零三条</w:t>
            </w:r>
            <w:r>
              <w:rPr>
                <w:rFonts w:eastAsia="仿宋_GB2312"/>
                <w:kern w:val="0"/>
                <w:sz w:val="20"/>
                <w:szCs w:val="20"/>
              </w:rPr>
              <w:t xml:space="preserve">  </w:t>
            </w:r>
            <w:r>
              <w:rPr>
                <w:rFonts w:hint="eastAsia" w:eastAsia="仿宋_GB2312"/>
                <w:kern w:val="0"/>
                <w:sz w:val="20"/>
                <w:szCs w:val="20"/>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【行政法规】《安全生产违法行为行政处罚办法》（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15</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w:t>
            </w:r>
            <w:r>
              <w:rPr>
                <w:rFonts w:eastAsia="仿宋_GB2312"/>
                <w:kern w:val="0"/>
                <w:sz w:val="20"/>
                <w:szCs w:val="20"/>
              </w:rPr>
              <w:t>77</w:t>
            </w:r>
            <w:r>
              <w:rPr>
                <w:rFonts w:hint="eastAsia" w:eastAsia="仿宋_GB2312"/>
                <w:kern w:val="0"/>
                <w:sz w:val="20"/>
                <w:szCs w:val="20"/>
              </w:rPr>
              <w:t>号修正）第四十六条</w:t>
            </w:r>
            <w:r>
              <w:rPr>
                <w:rFonts w:eastAsia="仿宋_GB2312"/>
                <w:kern w:val="0"/>
                <w:sz w:val="20"/>
                <w:szCs w:val="20"/>
              </w:rPr>
              <w:t xml:space="preserve">  </w:t>
            </w:r>
            <w:r>
              <w:rPr>
                <w:rFonts w:hint="eastAsia" w:eastAsia="仿宋_GB2312"/>
                <w:kern w:val="0"/>
                <w:sz w:val="20"/>
                <w:szCs w:val="20"/>
              </w:rPr>
              <w:t>生产经营单位与从业人员订立协议，免除或者减轻其对从业人员因生产安全事故伤亡依法应承担的责任的，该协议无效；对生产经营单位的主要负责人、个人经营的投资人按照下列规定处以罚款：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（一）在协议中减轻因生产安全事故伤亡对从业人员依法应承担的责任的，处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（二）在协议中免除因生产安全事故伤亡对从业人员依法应承担的责任的，处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对生产经营单位拒绝、阻碍负有安全生产监督管理职责的部门监督检查的处罚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日起施行）第一百零五条</w:t>
            </w:r>
            <w:r>
              <w:rPr>
                <w:rFonts w:eastAsia="仿宋_GB2312"/>
                <w:kern w:val="0"/>
                <w:sz w:val="20"/>
                <w:szCs w:val="20"/>
              </w:rPr>
              <w:t xml:space="preserve">  </w:t>
            </w:r>
            <w:r>
              <w:rPr>
                <w:rFonts w:hint="eastAsia" w:eastAsia="仿宋_GB2312"/>
                <w:kern w:val="0"/>
                <w:sz w:val="20"/>
                <w:szCs w:val="20"/>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对生产单位的主要负责人发生生产安全事故时擅离职守或逃匿、瞒报谎报迟报生产安全事故的处罚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日起施行）第一百零六条</w:t>
            </w:r>
            <w:r>
              <w:rPr>
                <w:rFonts w:eastAsia="仿宋_GB2312"/>
                <w:kern w:val="0"/>
                <w:sz w:val="20"/>
                <w:szCs w:val="20"/>
              </w:rPr>
              <w:t xml:space="preserve">  </w:t>
            </w:r>
            <w:r>
              <w:rPr>
                <w:rFonts w:hint="eastAsia" w:eastAsia="仿宋_GB2312"/>
                <w:kern w:val="0"/>
                <w:sz w:val="20"/>
                <w:szCs w:val="20"/>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因不履行或不正确履行行政职责，有下列情形的，行政机关及相关工作人员应承担相应责任：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超越、滥用法定职权的；（玉林市纪委监委驻玉林市交运局纪检监察组）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主要事实不清、证据不足的；（玉林市纪委监委驻玉林市交运局纪检监察组）</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适用依据错误的；（玉林市纪委监委驻玉林市交运局纪检监察组）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行政裁量明显不当的；（玉林市纪委监委驻玉林市交运局纪检监察组）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违反法定程序的；（玉林市纪委监委驻玉林市交运局纪检监察组）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未按照年度安全监管或者煤矿安全监察执法工作计划、现场检查方案履行法定职责的；（玉林市纪委监委驻玉林市交运局纪检监察组）</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color w:val="000000"/>
                <w:kern w:val="0"/>
                <w:sz w:val="20"/>
                <w:szCs w:val="20"/>
              </w:rPr>
              <w:t>1.</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号令修订）第十九条第（一）项：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一）超越、滥用法定职权的；</w:t>
            </w:r>
            <w:r>
              <w:rPr>
                <w:rFonts w:eastAsia="仿宋_GB2312"/>
                <w:color w:val="000000"/>
                <w:kern w:val="0"/>
                <w:sz w:val="20"/>
                <w:szCs w:val="20"/>
              </w:rPr>
              <w:br w:type="textWrapping"/>
            </w:r>
            <w:r>
              <w:rPr>
                <w:rFonts w:eastAsia="仿宋_GB2312"/>
                <w:color w:val="000000"/>
                <w:kern w:val="0"/>
                <w:sz w:val="20"/>
                <w:szCs w:val="20"/>
              </w:rPr>
              <w:t xml:space="preserve">    2.</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号令修订）第十九条第（二）项：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二）主要事实不清、证据不足的；</w:t>
            </w:r>
            <w:r>
              <w:rPr>
                <w:rFonts w:eastAsia="仿宋_GB2312"/>
                <w:color w:val="000000"/>
                <w:kern w:val="0"/>
                <w:sz w:val="20"/>
                <w:szCs w:val="20"/>
              </w:rPr>
              <w:br w:type="textWrapping"/>
            </w:r>
            <w:r>
              <w:rPr>
                <w:rFonts w:eastAsia="仿宋_GB2312"/>
                <w:color w:val="000000"/>
                <w:kern w:val="0"/>
                <w:sz w:val="20"/>
                <w:szCs w:val="20"/>
              </w:rPr>
              <w:t xml:space="preserve">    3.</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号令修订）第十九条第（三）项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三）适用依据错误的；</w:t>
            </w:r>
            <w:r>
              <w:rPr>
                <w:rFonts w:eastAsia="仿宋_GB2312"/>
                <w:color w:val="000000"/>
                <w:kern w:val="0"/>
                <w:sz w:val="20"/>
                <w:szCs w:val="20"/>
              </w:rPr>
              <w:br w:type="textWrapping"/>
            </w:r>
            <w:r>
              <w:rPr>
                <w:rFonts w:eastAsia="仿宋_GB2312"/>
                <w:color w:val="000000"/>
                <w:kern w:val="0"/>
                <w:sz w:val="20"/>
                <w:szCs w:val="20"/>
              </w:rPr>
              <w:t xml:space="preserve">    4.</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四）项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四）行政裁量明显不当的；</w:t>
            </w:r>
            <w:r>
              <w:rPr>
                <w:rFonts w:eastAsia="仿宋_GB2312"/>
                <w:color w:val="000000"/>
                <w:kern w:val="0"/>
                <w:sz w:val="20"/>
                <w:szCs w:val="20"/>
              </w:rPr>
              <w:br w:type="textWrapping"/>
            </w:r>
            <w:r>
              <w:rPr>
                <w:rFonts w:eastAsia="仿宋_GB2312"/>
                <w:color w:val="000000"/>
                <w:kern w:val="0"/>
                <w:sz w:val="20"/>
                <w:szCs w:val="20"/>
              </w:rPr>
              <w:t xml:space="preserve">    5.</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号令修订）第十九条第（五）项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五）违反法定程序的；</w:t>
            </w:r>
            <w:r>
              <w:rPr>
                <w:rFonts w:eastAsia="仿宋_GB2312"/>
                <w:color w:val="000000"/>
                <w:kern w:val="0"/>
                <w:sz w:val="20"/>
                <w:szCs w:val="20"/>
              </w:rPr>
              <w:br w:type="textWrapping"/>
            </w:r>
            <w:r>
              <w:rPr>
                <w:rFonts w:eastAsia="仿宋_GB2312"/>
                <w:color w:val="000000"/>
                <w:kern w:val="0"/>
                <w:sz w:val="20"/>
                <w:szCs w:val="20"/>
              </w:rPr>
              <w:t xml:space="preserve">    6.</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号令修订）第十九条第（六）项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六）未按照年度安全监管或者煤矿安全监察执法工作计划、现场检查方案履行法定职责的；</w:t>
            </w:r>
            <w:r>
              <w:rPr>
                <w:rFonts w:eastAsia="仿宋_GB2312"/>
                <w:color w:val="000000"/>
                <w:kern w:val="0"/>
                <w:sz w:val="20"/>
                <w:szCs w:val="20"/>
              </w:rPr>
              <w:br w:type="textWrapping"/>
            </w:r>
            <w:r>
              <w:rPr>
                <w:rFonts w:eastAsia="仿宋_GB2312"/>
                <w:color w:val="000000"/>
                <w:kern w:val="0"/>
                <w:sz w:val="20"/>
                <w:szCs w:val="20"/>
              </w:rPr>
              <w:t xml:space="preserve">    7.</w:t>
            </w:r>
            <w:r>
              <w:rPr>
                <w:rFonts w:hint="eastAsia" w:hAnsi="仿宋_GB2312" w:eastAsia="仿宋_GB2312"/>
                <w:color w:val="000000"/>
                <w:kern w:val="0"/>
                <w:sz w:val="20"/>
                <w:szCs w:val="20"/>
              </w:rPr>
              <w:t>【部门规章】《安全生产监管监察职责和行政执法责任追究的暂行规定》（</w:t>
            </w:r>
            <w:r>
              <w:rPr>
                <w:rFonts w:eastAsia="仿宋_GB2312"/>
                <w:color w:val="000000"/>
                <w:kern w:val="0"/>
                <w:sz w:val="20"/>
                <w:szCs w:val="20"/>
              </w:rPr>
              <w:t>2009</w:t>
            </w:r>
            <w:r>
              <w:rPr>
                <w:rFonts w:hint="eastAsia" w:hAnsi="仿宋_GB2312" w:eastAsia="仿宋_GB2312"/>
                <w:color w:val="000000"/>
                <w:kern w:val="0"/>
                <w:sz w:val="20"/>
                <w:szCs w:val="20"/>
              </w:rPr>
              <w:t>年国家安全监管总局令第</w:t>
            </w:r>
            <w:r>
              <w:rPr>
                <w:rFonts w:eastAsia="仿宋_GB2312"/>
                <w:color w:val="000000"/>
                <w:kern w:val="0"/>
                <w:sz w:val="20"/>
                <w:szCs w:val="20"/>
              </w:rPr>
              <w:t>24</w:t>
            </w:r>
            <w:r>
              <w:rPr>
                <w:rFonts w:hint="eastAsia" w:hAnsi="仿宋_GB2312" w:eastAsia="仿宋_GB2312"/>
                <w:color w:val="000000"/>
                <w:kern w:val="0"/>
                <w:sz w:val="20"/>
                <w:szCs w:val="20"/>
              </w:rPr>
              <w:t>号公布，</w:t>
            </w:r>
            <w:r>
              <w:rPr>
                <w:rFonts w:eastAsia="仿宋_GB2312"/>
                <w:color w:val="000000"/>
                <w:kern w:val="0"/>
                <w:sz w:val="20"/>
                <w:szCs w:val="20"/>
              </w:rPr>
              <w:t>2013</w:t>
            </w:r>
            <w:r>
              <w:rPr>
                <w:rFonts w:hint="eastAsia" w:hAnsi="仿宋_GB2312" w:eastAsia="仿宋_GB2312"/>
                <w:color w:val="000000"/>
                <w:kern w:val="0"/>
                <w:sz w:val="20"/>
                <w:szCs w:val="20"/>
              </w:rPr>
              <w:t>年国家安监总局第</w:t>
            </w:r>
            <w:r>
              <w:rPr>
                <w:rFonts w:eastAsia="仿宋_GB2312"/>
                <w:color w:val="000000"/>
                <w:kern w:val="0"/>
                <w:sz w:val="20"/>
                <w:szCs w:val="20"/>
              </w:rPr>
              <w:t>63</w:t>
            </w:r>
            <w:r>
              <w:rPr>
                <w:rFonts w:hint="eastAsia" w:hAnsi="仿宋_GB2312" w:eastAsia="仿宋_GB2312"/>
                <w:color w:val="000000"/>
                <w:kern w:val="0"/>
                <w:sz w:val="20"/>
                <w:szCs w:val="20"/>
              </w:rPr>
              <w:t>号令修订，</w:t>
            </w:r>
            <w:r>
              <w:rPr>
                <w:rFonts w:eastAsia="仿宋_GB2312"/>
                <w:color w:val="000000"/>
                <w:kern w:val="0"/>
                <w:sz w:val="20"/>
                <w:szCs w:val="20"/>
              </w:rPr>
              <w:t>2015</w:t>
            </w:r>
            <w:r>
              <w:rPr>
                <w:rFonts w:hint="eastAsia" w:hAnsi="仿宋_GB2312" w:eastAsia="仿宋_GB2312"/>
                <w:color w:val="000000"/>
                <w:kern w:val="0"/>
                <w:sz w:val="20"/>
                <w:szCs w:val="20"/>
              </w:rPr>
              <w:t>年国家安监总局第</w:t>
            </w:r>
            <w:r>
              <w:rPr>
                <w:rFonts w:eastAsia="仿宋_GB2312"/>
                <w:color w:val="000000"/>
                <w:kern w:val="0"/>
                <w:sz w:val="20"/>
                <w:szCs w:val="20"/>
              </w:rPr>
              <w:t>77</w:t>
            </w:r>
            <w:r>
              <w:rPr>
                <w:rFonts w:hint="eastAsia" w:hAnsi="仿宋_GB2312" w:eastAsia="仿宋_GB2312"/>
                <w:color w:val="000000"/>
                <w:kern w:val="0"/>
                <w:sz w:val="20"/>
                <w:szCs w:val="20"/>
              </w:rPr>
              <w:t>号令修订）第十九条第（七）项</w:t>
            </w:r>
            <w:r>
              <w:rPr>
                <w:rFonts w:eastAsia="仿宋_GB2312"/>
                <w:color w:val="000000"/>
                <w:kern w:val="0"/>
                <w:sz w:val="20"/>
                <w:szCs w:val="20"/>
              </w:rPr>
              <w:t xml:space="preserve"> </w:t>
            </w:r>
            <w:r>
              <w:rPr>
                <w:rFonts w:hint="eastAsia" w:hAnsi="仿宋_GB2312" w:eastAsia="仿宋_GB2312"/>
                <w:color w:val="000000"/>
                <w:kern w:val="0"/>
                <w:sz w:val="20"/>
                <w:szCs w:val="20"/>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七）其他违法或者不当的情形。</w:t>
            </w:r>
          </w:p>
        </w:tc>
        <w:tc>
          <w:tcPr>
            <w:tcW w:w="893" w:type="dxa"/>
            <w:noWrap/>
            <w:vAlign w:val="center"/>
          </w:tcPr>
          <w:p>
            <w:pPr>
              <w:spacing w:line="280" w:lineRule="exact"/>
              <w:ind w:firstLine="400" w:firstLineChars="200"/>
              <w:rPr>
                <w:rFonts w:eastAsia="仿宋_GB2312"/>
                <w:kern w:val="0"/>
                <w:sz w:val="20"/>
                <w:szCs w:val="20"/>
              </w:rPr>
            </w:pPr>
            <w:r>
              <w:rPr>
                <w:rFonts w:hint="eastAsia" w:hAnsi="仿宋_GB2312" w:eastAsia="仿宋_GB2312"/>
                <w:color w:val="000000"/>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对生产经营单位对发生生产安全事故负有责任的处罚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日起施行）第一百零九条</w:t>
            </w:r>
            <w:r>
              <w:rPr>
                <w:rFonts w:eastAsia="仿宋_GB2312"/>
                <w:kern w:val="0"/>
                <w:sz w:val="20"/>
                <w:szCs w:val="20"/>
              </w:rPr>
              <w:t xml:space="preserve">  </w:t>
            </w:r>
            <w:r>
              <w:rPr>
                <w:rFonts w:hint="eastAsia" w:eastAsia="仿宋_GB2312"/>
                <w:kern w:val="0"/>
                <w:sz w:val="20"/>
                <w:szCs w:val="20"/>
              </w:rPr>
              <w:t>发生生产安全事故，对负有责任的生产经营单位除要求其依法承担相应的赔偿等责任外，由安全生产监督管理部门依照下列规定处以罚款：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（一）发生一般事故的，处二十万元以上五十万元以下的罚款；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（二）发生较大事故的，处五十万元以上一百万元以下的罚款；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（三）发生重大事故的，处一百万元以上五百万元以下的罚款；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（四）发生特别重大事故的，处五百万元以上一千万元以下的罚款；情节特别严重的，处一千万元以上二千万元以下的罚款。</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【行政法规】《生产安全事故报告和调查处理条例》（</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9</w:t>
            </w:r>
            <w:r>
              <w:rPr>
                <w:rFonts w:hint="eastAsia" w:eastAsia="仿宋_GB2312"/>
                <w:kern w:val="0"/>
                <w:sz w:val="20"/>
                <w:szCs w:val="20"/>
              </w:rPr>
              <w:t>日中华人民共和国国务院第</w:t>
            </w:r>
            <w:r>
              <w:rPr>
                <w:rFonts w:eastAsia="仿宋_GB2312"/>
                <w:kern w:val="0"/>
                <w:sz w:val="20"/>
                <w:szCs w:val="20"/>
              </w:rPr>
              <w:t>493</w:t>
            </w:r>
            <w:r>
              <w:rPr>
                <w:rFonts w:hint="eastAsia" w:eastAsia="仿宋_GB2312"/>
                <w:kern w:val="0"/>
                <w:sz w:val="20"/>
                <w:szCs w:val="20"/>
              </w:rPr>
              <w:t>号令公布，自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日修订）第四十条</w:t>
            </w:r>
            <w:r>
              <w:rPr>
                <w:rFonts w:eastAsia="仿宋_GB2312"/>
                <w:kern w:val="0"/>
                <w:sz w:val="20"/>
                <w:szCs w:val="20"/>
              </w:rPr>
              <w:t xml:space="preserve">  </w:t>
            </w:r>
            <w:r>
              <w:rPr>
                <w:rFonts w:hint="eastAsia" w:eastAsia="仿宋_GB2312"/>
                <w:kern w:val="0"/>
                <w:sz w:val="20"/>
                <w:szCs w:val="20"/>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w:t>
            </w:r>
            <w:r>
              <w:rPr>
                <w:rFonts w:eastAsia="仿宋_GB2312"/>
                <w:kern w:val="0"/>
                <w:sz w:val="20"/>
                <w:szCs w:val="20"/>
              </w:rPr>
              <w:t>5</w:t>
            </w:r>
            <w:r>
              <w:rPr>
                <w:rFonts w:hint="eastAsia" w:eastAsia="仿宋_GB2312"/>
                <w:kern w:val="0"/>
                <w:sz w:val="20"/>
                <w:szCs w:val="20"/>
              </w:rPr>
              <w:t>年内不得担任任何生产经营单位的主要负责人。</w:t>
            </w:r>
          </w:p>
          <w:p>
            <w:pPr>
              <w:spacing w:line="280" w:lineRule="exact"/>
              <w:ind w:firstLine="400" w:firstLineChars="200"/>
              <w:rPr>
                <w:rFonts w:eastAsia="仿宋_GB2312"/>
                <w:kern w:val="0"/>
                <w:sz w:val="20"/>
                <w:szCs w:val="20"/>
              </w:rPr>
            </w:pPr>
            <w:r>
              <w:rPr>
                <w:rFonts w:hint="eastAsia" w:eastAsia="仿宋_GB2312"/>
                <w:kern w:val="0"/>
                <w:sz w:val="20"/>
                <w:szCs w:val="20"/>
              </w:rPr>
              <w:t>为发生事故的单位提供虚假证明的中介机构，由有关部门依法暂扣或者吊销其有关证照及其相关人员的执业资格；构成犯罪的，依法追究刑事责任。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对企业未取得安全生产许可证擅自进行生产的处罚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【行政法规】《安全生产许可证条例》（</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日国务院令第</w:t>
            </w:r>
            <w:r>
              <w:rPr>
                <w:rFonts w:eastAsia="仿宋_GB2312"/>
                <w:kern w:val="0"/>
                <w:sz w:val="20"/>
                <w:szCs w:val="20"/>
              </w:rPr>
              <w:t>397</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日国务院令第</w:t>
            </w:r>
            <w:r>
              <w:rPr>
                <w:rFonts w:eastAsia="仿宋_GB2312"/>
                <w:kern w:val="0"/>
                <w:sz w:val="20"/>
                <w:szCs w:val="20"/>
              </w:rPr>
              <w:t>653</w:t>
            </w:r>
            <w:r>
              <w:rPr>
                <w:rFonts w:hint="eastAsia" w:eastAsia="仿宋_GB2312"/>
                <w:kern w:val="0"/>
                <w:sz w:val="20"/>
                <w:szCs w:val="20"/>
              </w:rPr>
              <w:t>号修正）第十九条</w:t>
            </w:r>
            <w:r>
              <w:rPr>
                <w:rFonts w:eastAsia="仿宋_GB2312"/>
                <w:kern w:val="0"/>
                <w:sz w:val="20"/>
                <w:szCs w:val="20"/>
              </w:rPr>
              <w:t xml:space="preserve">  </w:t>
            </w:r>
            <w:r>
              <w:rPr>
                <w:rFonts w:hint="eastAsia" w:eastAsia="仿宋_GB2312"/>
                <w:kern w:val="0"/>
                <w:sz w:val="20"/>
                <w:szCs w:val="20"/>
              </w:rPr>
              <w:t>违反本条例规定，未取得安全生产许可证擅自进行生产的，责令停止生产，没收违法所得，并处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万元以下的罚款；造成重大事故或者其他严重后果，构成犯罪的，依法追究刑事责任。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ind w:firstLine="360"/>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对企业安全生产许可证有效期满未办理延期手续继续生产的处罚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【行政法规】《安全生产许可证条例》（</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日国务院令第</w:t>
            </w:r>
            <w:r>
              <w:rPr>
                <w:rFonts w:eastAsia="仿宋_GB2312"/>
                <w:kern w:val="0"/>
                <w:sz w:val="20"/>
                <w:szCs w:val="20"/>
              </w:rPr>
              <w:t>397</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日国务院令第</w:t>
            </w:r>
            <w:r>
              <w:rPr>
                <w:rFonts w:eastAsia="仿宋_GB2312"/>
                <w:kern w:val="0"/>
                <w:sz w:val="20"/>
                <w:szCs w:val="20"/>
              </w:rPr>
              <w:t>653</w:t>
            </w:r>
            <w:r>
              <w:rPr>
                <w:rFonts w:hint="eastAsia" w:eastAsia="仿宋_GB2312"/>
                <w:kern w:val="0"/>
                <w:sz w:val="20"/>
                <w:szCs w:val="20"/>
              </w:rPr>
              <w:t>号修正）第二十条</w:t>
            </w:r>
            <w:r>
              <w:rPr>
                <w:rFonts w:eastAsia="仿宋_GB2312"/>
                <w:kern w:val="0"/>
                <w:sz w:val="20"/>
                <w:szCs w:val="20"/>
              </w:rPr>
              <w:t xml:space="preserve">  </w:t>
            </w:r>
            <w:r>
              <w:rPr>
                <w:rFonts w:hint="eastAsia" w:eastAsia="仿宋_GB2312"/>
                <w:kern w:val="0"/>
                <w:sz w:val="20"/>
                <w:szCs w:val="20"/>
              </w:rPr>
              <w:t>违反本条例规定，安全生产许可证有效期满未办理延期手续，继续进行生产的，责令停止生产，限期补办延期手续，没收违法所得，并处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万元以下的罚款；逾期仍不办理延期手续，继续进行生产的，依照本条例第十九条</w:t>
            </w:r>
            <w:r>
              <w:rPr>
                <w:rFonts w:eastAsia="仿宋_GB2312"/>
                <w:kern w:val="0"/>
                <w:sz w:val="20"/>
                <w:szCs w:val="20"/>
              </w:rPr>
              <w:t xml:space="preserve">  </w:t>
            </w:r>
            <w:r>
              <w:rPr>
                <w:rFonts w:hint="eastAsia" w:eastAsia="仿宋_GB2312"/>
                <w:kern w:val="0"/>
                <w:sz w:val="20"/>
                <w:szCs w:val="20"/>
              </w:rPr>
              <w:t>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违反本条例规定，未取得安全生产许可证擅自进行生产的，责令停止生产，没收违法所得，并处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万元以下的罚款；造成重大事故或者其他严重后果，构成犯罪的，依法追究刑事责任。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对生产经营单位逾期不办理安全生产许可证或不符合安全生产条件继续进行生产的处罚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【行政法规】《安全生产许可证条例》（</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日国务院令第</w:t>
            </w:r>
            <w:r>
              <w:rPr>
                <w:rFonts w:eastAsia="仿宋_GB2312"/>
                <w:kern w:val="0"/>
                <w:sz w:val="20"/>
                <w:szCs w:val="20"/>
              </w:rPr>
              <w:t>397</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日国务院令第</w:t>
            </w:r>
            <w:r>
              <w:rPr>
                <w:rFonts w:eastAsia="仿宋_GB2312"/>
                <w:kern w:val="0"/>
                <w:sz w:val="20"/>
                <w:szCs w:val="20"/>
              </w:rPr>
              <w:t>653</w:t>
            </w:r>
            <w:r>
              <w:rPr>
                <w:rFonts w:hint="eastAsia" w:eastAsia="仿宋_GB2312"/>
                <w:kern w:val="0"/>
                <w:sz w:val="20"/>
                <w:szCs w:val="20"/>
              </w:rPr>
              <w:t>号修正）第二十二条</w:t>
            </w:r>
            <w:r>
              <w:rPr>
                <w:rFonts w:eastAsia="仿宋_GB2312"/>
                <w:kern w:val="0"/>
                <w:sz w:val="20"/>
                <w:szCs w:val="20"/>
              </w:rPr>
              <w:t xml:space="preserve">  </w:t>
            </w:r>
            <w:r>
              <w:rPr>
                <w:rFonts w:hint="eastAsia" w:eastAsia="仿宋_GB2312"/>
                <w:kern w:val="0"/>
                <w:sz w:val="20"/>
                <w:szCs w:val="20"/>
              </w:rPr>
              <w:t>本条例施行前已经进行生产的企业，应当自本条例施行之日起</w:t>
            </w:r>
            <w:r>
              <w:rPr>
                <w:rFonts w:eastAsia="仿宋_GB2312"/>
                <w:kern w:val="0"/>
                <w:sz w:val="20"/>
                <w:szCs w:val="20"/>
              </w:rPr>
              <w:t>1</w:t>
            </w:r>
            <w:r>
              <w:rPr>
                <w:rFonts w:hint="eastAsia" w:eastAsia="仿宋_GB2312"/>
                <w:kern w:val="0"/>
                <w:sz w:val="20"/>
                <w:szCs w:val="20"/>
              </w:rPr>
              <w:t>年内，依照本条例的规定向安全生产许可证颁发管理机关申请办理安全生产许可证；逾期不办理安全生产许可证，或者经审查不符合本条例规定的安全生产条件，未取得安全生产许可证，继续进行生产的，依照本条例第十九条</w:t>
            </w:r>
            <w:r>
              <w:rPr>
                <w:rFonts w:eastAsia="仿宋_GB2312"/>
                <w:kern w:val="0"/>
                <w:sz w:val="20"/>
                <w:szCs w:val="20"/>
              </w:rPr>
              <w:t xml:space="preserve">  </w:t>
            </w:r>
            <w:r>
              <w:rPr>
                <w:rFonts w:hint="eastAsia" w:eastAsia="仿宋_GB2312"/>
                <w:kern w:val="0"/>
                <w:sz w:val="20"/>
                <w:szCs w:val="20"/>
              </w:rPr>
              <w:t>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违反本条例规定，未取得安全生产许可证擅自进行生产的，责令停止生产，没收违法所得，并处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万元以下的罚款；造成重大事故或者其他严重后果，构成犯罪的，依法追究刑事责任。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对事故发生单位及其有关人员谎报瞒事故、破坏事故现场、销毁证据、事故逃匿等的处罚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调查评估和统计科、玉林市安全生产监察支队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【行政法规】《生产安全事故报告和调查处理条例》（</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9</w:t>
            </w:r>
            <w:r>
              <w:rPr>
                <w:rFonts w:hint="eastAsia" w:eastAsia="仿宋_GB2312"/>
                <w:kern w:val="0"/>
                <w:sz w:val="20"/>
                <w:szCs w:val="20"/>
              </w:rPr>
              <w:t>日中华人民共和国国务院令第</w:t>
            </w:r>
            <w:r>
              <w:rPr>
                <w:rFonts w:eastAsia="仿宋_GB2312"/>
                <w:kern w:val="0"/>
                <w:sz w:val="20"/>
                <w:szCs w:val="20"/>
              </w:rPr>
              <w:t>493</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日起施行）第三十六条</w:t>
            </w:r>
            <w:r>
              <w:rPr>
                <w:rFonts w:eastAsia="仿宋_GB2312"/>
                <w:kern w:val="0"/>
                <w:sz w:val="20"/>
                <w:szCs w:val="20"/>
              </w:rPr>
              <w:t xml:space="preserve">  </w:t>
            </w:r>
            <w:r>
              <w:rPr>
                <w:rFonts w:hint="eastAsia" w:eastAsia="仿宋_GB2312"/>
                <w:kern w:val="0"/>
                <w:sz w:val="20"/>
                <w:szCs w:val="20"/>
              </w:rPr>
              <w:t>事故发生单位及其有关人员有下列行为之一的，对事故发生单位处</w:t>
            </w:r>
            <w:r>
              <w:rPr>
                <w:rFonts w:eastAsia="仿宋_GB2312"/>
                <w:kern w:val="0"/>
                <w:sz w:val="20"/>
                <w:szCs w:val="20"/>
              </w:rPr>
              <w:t>100</w:t>
            </w:r>
            <w:r>
              <w:rPr>
                <w:rFonts w:hint="eastAsia" w:eastAsia="仿宋_GB2312"/>
                <w:kern w:val="0"/>
                <w:sz w:val="20"/>
                <w:szCs w:val="20"/>
              </w:rPr>
              <w:t>万元以上</w:t>
            </w:r>
            <w:r>
              <w:rPr>
                <w:rFonts w:eastAsia="仿宋_GB2312"/>
                <w:kern w:val="0"/>
                <w:sz w:val="20"/>
                <w:szCs w:val="20"/>
              </w:rPr>
              <w:t>500</w:t>
            </w:r>
            <w:r>
              <w:rPr>
                <w:rFonts w:hint="eastAsia" w:eastAsia="仿宋_GB2312"/>
                <w:kern w:val="0"/>
                <w:sz w:val="20"/>
                <w:szCs w:val="20"/>
              </w:rPr>
              <w:t>万元以下的罚款；对主要负责人、直接负责的主管人员和其他直接责任人员处上一年年收入</w:t>
            </w:r>
            <w:r>
              <w:rPr>
                <w:rFonts w:eastAsia="仿宋_GB2312"/>
                <w:kern w:val="0"/>
                <w:sz w:val="20"/>
                <w:szCs w:val="20"/>
              </w:rPr>
              <w:t>60%</w:t>
            </w:r>
            <w:r>
              <w:rPr>
                <w:rFonts w:hint="eastAsia" w:eastAsia="仿宋_GB2312"/>
                <w:kern w:val="0"/>
                <w:sz w:val="20"/>
                <w:szCs w:val="20"/>
              </w:rPr>
              <w:t>至</w:t>
            </w:r>
            <w:r>
              <w:rPr>
                <w:rFonts w:eastAsia="仿宋_GB2312"/>
                <w:kern w:val="0"/>
                <w:sz w:val="20"/>
                <w:szCs w:val="20"/>
              </w:rPr>
              <w:t>100%</w:t>
            </w:r>
            <w:r>
              <w:rPr>
                <w:rFonts w:hint="eastAsia" w:eastAsia="仿宋_GB2312"/>
                <w:kern w:val="0"/>
                <w:sz w:val="20"/>
                <w:szCs w:val="20"/>
              </w:rPr>
              <w:t>的罚款；属于国家工作人员的，并依法给予处分；构成违反治安管理行为的，由公安机关依法给予治安管理处罚；构成犯罪的，依法追究刑事责任：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（一）谎报或者瞒报事故的；</w:t>
            </w:r>
          </w:p>
          <w:p>
            <w:pPr>
              <w:spacing w:line="280" w:lineRule="exact"/>
              <w:ind w:firstLine="400" w:firstLineChars="200"/>
              <w:rPr>
                <w:rFonts w:eastAsia="仿宋_GB2312"/>
                <w:kern w:val="0"/>
                <w:sz w:val="20"/>
                <w:szCs w:val="20"/>
              </w:rPr>
            </w:pPr>
            <w:r>
              <w:rPr>
                <w:rFonts w:hint="eastAsia" w:eastAsia="仿宋_GB2312"/>
                <w:kern w:val="0"/>
                <w:sz w:val="20"/>
                <w:szCs w:val="20"/>
              </w:rPr>
              <w:t>（二）伪造或者故意破坏事故现场的；</w:t>
            </w:r>
          </w:p>
          <w:p>
            <w:pPr>
              <w:spacing w:line="280" w:lineRule="exact"/>
              <w:ind w:firstLine="400" w:firstLineChars="200"/>
              <w:rPr>
                <w:rFonts w:eastAsia="仿宋_GB2312"/>
                <w:kern w:val="0"/>
                <w:sz w:val="20"/>
                <w:szCs w:val="20"/>
              </w:rPr>
            </w:pPr>
            <w:r>
              <w:rPr>
                <w:rFonts w:hint="eastAsia" w:eastAsia="仿宋_GB2312"/>
                <w:kern w:val="0"/>
                <w:sz w:val="20"/>
                <w:szCs w:val="20"/>
              </w:rPr>
              <w:t>（三）转移、隐匿资金、财产，或者销毁有关证据、资料的；</w:t>
            </w:r>
          </w:p>
          <w:p>
            <w:pPr>
              <w:spacing w:line="280" w:lineRule="exact"/>
              <w:ind w:firstLine="400" w:firstLineChars="200"/>
              <w:rPr>
                <w:rFonts w:eastAsia="仿宋_GB2312"/>
                <w:kern w:val="0"/>
                <w:sz w:val="20"/>
                <w:szCs w:val="20"/>
              </w:rPr>
            </w:pPr>
            <w:r>
              <w:rPr>
                <w:rFonts w:hint="eastAsia" w:eastAsia="仿宋_GB2312"/>
                <w:kern w:val="0"/>
                <w:sz w:val="20"/>
                <w:szCs w:val="20"/>
              </w:rPr>
              <w:t>（四）拒绝接受调查或者拒绝提供有关情况和资料的；</w:t>
            </w:r>
          </w:p>
          <w:p>
            <w:pPr>
              <w:spacing w:line="280" w:lineRule="exact"/>
              <w:ind w:firstLine="400" w:firstLineChars="200"/>
              <w:rPr>
                <w:rFonts w:eastAsia="仿宋_GB2312"/>
                <w:kern w:val="0"/>
                <w:sz w:val="20"/>
                <w:szCs w:val="20"/>
              </w:rPr>
            </w:pPr>
            <w:r>
              <w:rPr>
                <w:rFonts w:hint="eastAsia" w:eastAsia="仿宋_GB2312"/>
                <w:kern w:val="0"/>
                <w:sz w:val="20"/>
                <w:szCs w:val="20"/>
              </w:rPr>
              <w:t>（五）在事故调查中作伪证或者指使他人作伪证的；</w:t>
            </w:r>
          </w:p>
          <w:p>
            <w:pPr>
              <w:spacing w:line="280" w:lineRule="exact"/>
              <w:ind w:firstLine="400" w:firstLineChars="200"/>
              <w:rPr>
                <w:rFonts w:eastAsia="仿宋_GB2312"/>
                <w:kern w:val="0"/>
                <w:sz w:val="20"/>
                <w:szCs w:val="20"/>
              </w:rPr>
            </w:pPr>
            <w:r>
              <w:rPr>
                <w:rFonts w:hint="eastAsia" w:eastAsia="仿宋_GB2312"/>
                <w:kern w:val="0"/>
                <w:sz w:val="20"/>
                <w:szCs w:val="20"/>
              </w:rPr>
              <w:t>（六）事故发生后逃匿的。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立案责任（调查评估和统计科、玉林市安全生产监察支队）：对涉嫌违法行为的信息来源进行审查、记录，属本部门受理的进行审核，决定是否立案调查。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决定责任（调查评估和统计科、玉林市安全生产监察支队）：制作行政处罚决定书，载明行政处罚告知、当事人陈述申辩或者听证情况等内容。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送达责任（调查评估和统计科、玉林市安全生产监察支队）：行政处罚决定书按法律规定的方式送达当事人。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执行责任（调查评估和统计科、玉林市安全生产监察支队）：依照生效的行政处罚责任，监督当事人履行，当事人不履行的申请法院强制执行，构成犯罪的移交司法机关。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监督责任（调查评估和统计科、玉林市安全生产监察支队）：对其处罚情况的监督检查。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（调查评估和统计科、玉林市安全生产监察支队）其他法律法规规章文件规定应履行的责任。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对事故发生单位主要负责人未依法履行安全生产管理职责导致事故发生的处罚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调查评估和统计科、玉林市安全生产监察支队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【行政法规】《生产安全事故报告和调查处理条例》（</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9</w:t>
            </w:r>
            <w:r>
              <w:rPr>
                <w:rFonts w:hint="eastAsia" w:eastAsia="仿宋_GB2312"/>
                <w:kern w:val="0"/>
                <w:sz w:val="20"/>
                <w:szCs w:val="20"/>
              </w:rPr>
              <w:t>日中华人民共和国国务院令第</w:t>
            </w:r>
            <w:r>
              <w:rPr>
                <w:rFonts w:eastAsia="仿宋_GB2312"/>
                <w:kern w:val="0"/>
                <w:sz w:val="20"/>
                <w:szCs w:val="20"/>
              </w:rPr>
              <w:t>493</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日起施行）第三十八条</w:t>
            </w:r>
            <w:r>
              <w:rPr>
                <w:rFonts w:eastAsia="仿宋_GB2312"/>
                <w:kern w:val="0"/>
                <w:sz w:val="20"/>
                <w:szCs w:val="20"/>
              </w:rPr>
              <w:t xml:space="preserve">  </w:t>
            </w:r>
            <w:r>
              <w:rPr>
                <w:rFonts w:hint="eastAsia" w:eastAsia="仿宋_GB2312"/>
                <w:kern w:val="0"/>
                <w:sz w:val="20"/>
                <w:szCs w:val="20"/>
              </w:rPr>
              <w:t>事故发生单位主要负责人未依法履行安全生产管理职责，导致事故发生的，依照下列规定处以罚款；属于国家工作人员的，并依法给予处分；构成犯罪的，依法追究刑事责任：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（一）发生一般事故的，处上一年年收入</w:t>
            </w:r>
            <w:r>
              <w:rPr>
                <w:rFonts w:eastAsia="仿宋_GB2312"/>
                <w:kern w:val="0"/>
                <w:sz w:val="20"/>
                <w:szCs w:val="20"/>
              </w:rPr>
              <w:t>30%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（二）发生较大事故的，处上一年年收入</w:t>
            </w:r>
            <w:r>
              <w:rPr>
                <w:rFonts w:eastAsia="仿宋_GB2312"/>
                <w:kern w:val="0"/>
                <w:sz w:val="20"/>
                <w:szCs w:val="20"/>
              </w:rPr>
              <w:t>40%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（三）发生重大事故的，处上一年年收入</w:t>
            </w:r>
            <w:r>
              <w:rPr>
                <w:rFonts w:eastAsia="仿宋_GB2312"/>
                <w:kern w:val="0"/>
                <w:sz w:val="20"/>
                <w:szCs w:val="20"/>
              </w:rPr>
              <w:t>60%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（四）发生特别重大事故的，处上一年年收入</w:t>
            </w:r>
            <w:r>
              <w:rPr>
                <w:rFonts w:eastAsia="仿宋_GB2312"/>
                <w:kern w:val="0"/>
                <w:sz w:val="20"/>
                <w:szCs w:val="20"/>
              </w:rPr>
              <w:t>80%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【行政法规】《生产安全事故罚款处罚规定（试行）》（</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12</w:t>
            </w:r>
            <w:r>
              <w:rPr>
                <w:rFonts w:hint="eastAsia" w:eastAsia="仿宋_GB2312"/>
                <w:kern w:val="0"/>
                <w:sz w:val="20"/>
                <w:szCs w:val="20"/>
              </w:rPr>
              <w:t>日原国家安全监管总局令第</w:t>
            </w:r>
            <w:r>
              <w:rPr>
                <w:rFonts w:eastAsia="仿宋_GB2312"/>
                <w:kern w:val="0"/>
                <w:sz w:val="20"/>
                <w:szCs w:val="20"/>
              </w:rPr>
              <w:t>13</w:t>
            </w:r>
            <w:r>
              <w:rPr>
                <w:rFonts w:hint="eastAsia" w:eastAsia="仿宋_GB2312"/>
                <w:kern w:val="0"/>
                <w:sz w:val="20"/>
                <w:szCs w:val="20"/>
              </w:rPr>
              <w:t>号公布，根据</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42</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号第二次修正）第十八条</w:t>
            </w:r>
            <w:r>
              <w:rPr>
                <w:rFonts w:eastAsia="仿宋_GB2312"/>
                <w:kern w:val="0"/>
                <w:sz w:val="20"/>
                <w:szCs w:val="20"/>
              </w:rPr>
              <w:t xml:space="preserve">  </w:t>
            </w:r>
            <w:r>
              <w:rPr>
                <w:rFonts w:hint="eastAsia" w:eastAsia="仿宋_GB2312"/>
                <w:kern w:val="0"/>
                <w:sz w:val="20"/>
                <w:szCs w:val="20"/>
              </w:rPr>
              <w:t>事故发生单位主要负责人未依法履行安全生产管理职责，导致事故发生的，依照下列规定处以罚款：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（一）发生一般事故的，处上一年年收入</w:t>
            </w:r>
            <w:r>
              <w:rPr>
                <w:rFonts w:eastAsia="仿宋_GB2312"/>
                <w:kern w:val="0"/>
                <w:sz w:val="20"/>
                <w:szCs w:val="20"/>
              </w:rPr>
              <w:t>30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（二）发生较大事故的，处上一年年收入</w:t>
            </w:r>
            <w:r>
              <w:rPr>
                <w:rFonts w:eastAsia="仿宋_GB2312"/>
                <w:kern w:val="0"/>
                <w:sz w:val="20"/>
                <w:szCs w:val="20"/>
              </w:rPr>
              <w:t>40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（三）发生重大事故的，处上一年年收入</w:t>
            </w:r>
            <w:r>
              <w:rPr>
                <w:rFonts w:eastAsia="仿宋_GB2312"/>
                <w:kern w:val="0"/>
                <w:sz w:val="20"/>
                <w:szCs w:val="20"/>
              </w:rPr>
              <w:t>60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（四）发生特别重大事故的，处上一年年收入</w:t>
            </w:r>
            <w:r>
              <w:rPr>
                <w:rFonts w:eastAsia="仿宋_GB2312"/>
                <w:kern w:val="0"/>
                <w:sz w:val="20"/>
                <w:szCs w:val="20"/>
              </w:rPr>
              <w:t>80</w:t>
            </w:r>
            <w:r>
              <w:rPr>
                <w:rFonts w:hint="eastAsia" w:eastAsia="仿宋_GB2312"/>
                <w:kern w:val="0"/>
                <w:sz w:val="20"/>
                <w:szCs w:val="20"/>
              </w:rPr>
              <w:t>％的罚款。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立案责任（调查评估和统计科、玉林市安全生产监察支队）：对涉嫌违法行为的信息来源进行审查、记录，属本部门受理的进行审核，决定是否立案调查。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决定责任（调查评估和统计科、玉林市安全生产监察支队）：制作行政处罚决定书，载明行政处罚告知、当事人陈述申辩或者听证情况等内容。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送达责任（调查评估和统计科、玉林市安全生产监察支队）：行政处罚决定书按法律规定的方式送达当事人。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执行责任（调查评估和统计科、玉林市安全生产监察支队）：依照生效的行政处罚责任，监督当事人履行，当事人不履行的申请法院强制执行，构成犯罪的移交司法机关。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监督责任（调查评估和统计科、玉林市安全生产监察支队）：对其处罚情况的监督检查。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（调查评估和统计科、玉林市安全生产监察支队）其他法律法规规章文件规定应履行的责任。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对事故发生单位、对事故发生负有责任的或有关人员负有事故责任的处罚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调查评估和统计科、玉林市安全生产监察支队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【行政法规】《生产安全事故报告和调查处理条例》（</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9</w:t>
            </w:r>
            <w:r>
              <w:rPr>
                <w:rFonts w:hint="eastAsia" w:eastAsia="仿宋_GB2312"/>
                <w:kern w:val="0"/>
                <w:sz w:val="20"/>
                <w:szCs w:val="20"/>
              </w:rPr>
              <w:t>日中华人民共和国国务院令第</w:t>
            </w:r>
            <w:r>
              <w:rPr>
                <w:rFonts w:eastAsia="仿宋_GB2312"/>
                <w:kern w:val="0"/>
                <w:sz w:val="20"/>
                <w:szCs w:val="20"/>
              </w:rPr>
              <w:t>493</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日起施行）第四十条</w:t>
            </w:r>
            <w:r>
              <w:rPr>
                <w:rFonts w:eastAsia="仿宋_GB2312"/>
                <w:kern w:val="0"/>
                <w:sz w:val="20"/>
                <w:szCs w:val="20"/>
              </w:rPr>
              <w:t xml:space="preserve">  </w:t>
            </w:r>
            <w:r>
              <w:rPr>
                <w:rFonts w:hint="eastAsia" w:eastAsia="仿宋_GB2312"/>
                <w:kern w:val="0"/>
                <w:sz w:val="20"/>
                <w:szCs w:val="20"/>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w:t>
            </w:r>
            <w:r>
              <w:rPr>
                <w:rFonts w:eastAsia="仿宋_GB2312"/>
                <w:kern w:val="0"/>
                <w:sz w:val="20"/>
                <w:szCs w:val="20"/>
              </w:rPr>
              <w:t>5</w:t>
            </w:r>
            <w:r>
              <w:rPr>
                <w:rFonts w:hint="eastAsia" w:eastAsia="仿宋_GB2312"/>
                <w:kern w:val="0"/>
                <w:sz w:val="20"/>
                <w:szCs w:val="20"/>
              </w:rPr>
              <w:t>年内不得担任任何生产经营单位的主要负责人。</w:t>
            </w:r>
          </w:p>
          <w:p>
            <w:pPr>
              <w:spacing w:line="280" w:lineRule="exact"/>
              <w:ind w:firstLine="400" w:firstLineChars="200"/>
              <w:rPr>
                <w:rFonts w:eastAsia="仿宋_GB2312"/>
                <w:kern w:val="0"/>
                <w:sz w:val="20"/>
                <w:szCs w:val="20"/>
              </w:rPr>
            </w:pPr>
            <w:r>
              <w:rPr>
                <w:rFonts w:hint="eastAsia" w:eastAsia="仿宋_GB2312"/>
                <w:kern w:val="0"/>
                <w:sz w:val="20"/>
                <w:szCs w:val="20"/>
              </w:rPr>
              <w:t>为发生事故的单位提供虚假证明的中介机构，由有关部门依法暂扣或者吊销其有关证照及其相关人员的执业资格；构成犯罪的，依法追究刑事责任。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立案责任（调查评估和统计科、玉林市安全生产监察支队）：对涉嫌违法行为的信息来源进行审查、记录，属本部门受理的进行审核，决定是否立案调查。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决定责任（调查评估和统计科、玉林市安全生产监察支队）：制作行政处罚决定书，载明行政处罚告知、当事人陈述申辩或者听证情况等内容。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送达责任（调查评估和统计科、玉林市安全生产监察支队）：行政处罚决定书按法律规定的方式送达当事人。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执行责任（调查评估和统计科、玉林市安全生产监察支队）：依照生效的行政处罚责任，监督当事人履行，当事人不履行的申请法院强制执行，构成犯罪的移交司法机关。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监督责任（调查评估和统计科、玉林市安全生产监察支队）：对其处罚情况的监督检查。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（调查评估和统计科、玉林市安全生产监察支队）其他法律法规规章文件规定应履行的责任。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对中介机构为发生事故的单位提供虚假证明的处罚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【行政法规】《生产安全事故报告和调查处理条例》（</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9</w:t>
            </w:r>
            <w:r>
              <w:rPr>
                <w:rFonts w:hint="eastAsia" w:eastAsia="仿宋_GB2312"/>
                <w:kern w:val="0"/>
                <w:sz w:val="20"/>
                <w:szCs w:val="20"/>
              </w:rPr>
              <w:t>日中华人民共和国国务院令第</w:t>
            </w:r>
            <w:r>
              <w:rPr>
                <w:rFonts w:eastAsia="仿宋_GB2312"/>
                <w:kern w:val="0"/>
                <w:sz w:val="20"/>
                <w:szCs w:val="20"/>
              </w:rPr>
              <w:t>493</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日起施行）第四十条</w:t>
            </w:r>
            <w:r>
              <w:rPr>
                <w:rFonts w:eastAsia="仿宋_GB2312"/>
                <w:kern w:val="0"/>
                <w:sz w:val="20"/>
                <w:szCs w:val="20"/>
              </w:rPr>
              <w:t xml:space="preserve">  </w:t>
            </w:r>
            <w:r>
              <w:rPr>
                <w:rFonts w:hint="eastAsia" w:eastAsia="仿宋_GB2312"/>
                <w:kern w:val="0"/>
                <w:sz w:val="20"/>
                <w:szCs w:val="20"/>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w:t>
            </w:r>
            <w:r>
              <w:rPr>
                <w:rFonts w:eastAsia="仿宋_GB2312"/>
                <w:kern w:val="0"/>
                <w:sz w:val="20"/>
                <w:szCs w:val="20"/>
              </w:rPr>
              <w:t>5</w:t>
            </w:r>
            <w:r>
              <w:rPr>
                <w:rFonts w:hint="eastAsia" w:eastAsia="仿宋_GB2312"/>
                <w:kern w:val="0"/>
                <w:sz w:val="20"/>
                <w:szCs w:val="20"/>
              </w:rPr>
              <w:t>年内不得担任任何生产经营单位的主要负责人。</w:t>
            </w:r>
          </w:p>
          <w:p>
            <w:pPr>
              <w:spacing w:line="280" w:lineRule="exact"/>
              <w:ind w:firstLine="400" w:firstLineChars="200"/>
              <w:rPr>
                <w:rFonts w:eastAsia="仿宋_GB2312"/>
                <w:kern w:val="0"/>
                <w:sz w:val="20"/>
                <w:szCs w:val="20"/>
              </w:rPr>
            </w:pPr>
            <w:r>
              <w:rPr>
                <w:rFonts w:hint="eastAsia" w:eastAsia="仿宋_GB2312"/>
                <w:kern w:val="0"/>
                <w:sz w:val="20"/>
                <w:szCs w:val="20"/>
              </w:rPr>
              <w:t>为发生事故的单位提供虚假证明的中介机构，由有关部门依法暂扣或者吊销其有关证照及其相关人员的执业资格；构成犯罪的，依法追究刑事责任。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第四十三条</w:t>
            </w:r>
            <w:r>
              <w:rPr>
                <w:rFonts w:eastAsia="仿宋_GB2312"/>
                <w:kern w:val="0"/>
                <w:sz w:val="20"/>
                <w:szCs w:val="20"/>
              </w:rPr>
              <w:t xml:space="preserve">  </w:t>
            </w:r>
            <w:r>
              <w:rPr>
                <w:rFonts w:hint="eastAsia" w:eastAsia="仿宋_GB2312"/>
                <w:kern w:val="0"/>
                <w:sz w:val="20"/>
                <w:szCs w:val="20"/>
              </w:rPr>
              <w:t>本条例规定的罚款的行政处罚，由安全生产监督管理部门决定。</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安全评价检测检验机构及其从业人员不得有下列行为：</w:t>
            </w:r>
          </w:p>
          <w:p>
            <w:pPr>
              <w:spacing w:line="280" w:lineRule="exact"/>
              <w:ind w:firstLine="400" w:firstLineChars="200"/>
              <w:rPr>
                <w:rFonts w:eastAsia="仿宋_GB2312"/>
                <w:kern w:val="0"/>
                <w:sz w:val="20"/>
                <w:szCs w:val="20"/>
              </w:rPr>
            </w:pPr>
            <w:r>
              <w:rPr>
                <w:rFonts w:hint="eastAsia" w:eastAsia="仿宋_GB2312"/>
                <w:kern w:val="0"/>
                <w:sz w:val="20"/>
                <w:szCs w:val="20"/>
              </w:rPr>
              <w:t>（一）违反法规标准的规定开展安全评价、检测检验的；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（二）不再具备资质条件或者资质过期从事安全评价、检测检验的；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（三）超出资质认可业务范围，从事法定的安全评价、检测检验的；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（四）出租、出借安全评价检测检验资质证书的；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（五）出具虚假或者重大疏漏的安全评价、检测检验报告的；</w:t>
            </w:r>
          </w:p>
          <w:p>
            <w:pPr>
              <w:spacing w:line="280" w:lineRule="exact"/>
              <w:ind w:firstLine="400" w:firstLineChars="200"/>
              <w:rPr>
                <w:rFonts w:eastAsia="仿宋_GB2312"/>
                <w:kern w:val="0"/>
                <w:sz w:val="20"/>
                <w:szCs w:val="20"/>
              </w:rPr>
            </w:pPr>
            <w:r>
              <w:rPr>
                <w:rFonts w:hint="eastAsia" w:eastAsia="仿宋_GB2312"/>
                <w:kern w:val="0"/>
                <w:sz w:val="20"/>
                <w:szCs w:val="20"/>
              </w:rPr>
              <w:t>（六）违反有关法规标准规定，更改或者简化安全评价、检测检验程序和相关内容的；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（七）专职安全评价师、专业技术人员同时在两个以上安全评价检测检验机构从业的；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（十）冒用他人名义或者允许他人冒用本人名义在安全评价、检测检验报告和原始记录中签名的；</w:t>
            </w:r>
          </w:p>
          <w:p>
            <w:pPr>
              <w:spacing w:line="280" w:lineRule="exact"/>
              <w:ind w:firstLine="400" w:firstLineChars="200"/>
              <w:rPr>
                <w:rFonts w:eastAsia="仿宋_GB2312"/>
                <w:kern w:val="0"/>
                <w:sz w:val="20"/>
                <w:szCs w:val="20"/>
              </w:rPr>
            </w:pPr>
            <w:r>
              <w:rPr>
                <w:rFonts w:hint="eastAsia" w:eastAsia="仿宋_GB2312"/>
                <w:kern w:val="0"/>
                <w:sz w:val="20"/>
                <w:szCs w:val="20"/>
              </w:rPr>
              <w:t>（十一）不接受资质认可机关及其下级部门监督抽查的。</w:t>
            </w:r>
          </w:p>
          <w:p>
            <w:pPr>
              <w:spacing w:line="280" w:lineRule="exact"/>
              <w:ind w:firstLine="400" w:firstLineChars="200"/>
              <w:rPr>
                <w:rFonts w:eastAsia="仿宋_GB2312"/>
                <w:kern w:val="0"/>
                <w:sz w:val="20"/>
                <w:szCs w:val="20"/>
              </w:rPr>
            </w:pPr>
            <w:r>
              <w:rPr>
                <w:rFonts w:hint="eastAsia" w:eastAsia="仿宋_GB2312"/>
                <w:kern w:val="0"/>
                <w:sz w:val="20"/>
                <w:szCs w:val="20"/>
              </w:rPr>
              <w:t>本办法所称虚假报告，是指安全评价报告、安全生产检测检验报告内容与当时实际情况严重不符，报告结论定性严重偏离客观实际。</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对出租、发包方隐瞒出租、发包方的场所、设备存在的事故隐患的处罚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【地方性法规】《广西壮族自治区安全生产条例》（广西壮族自治区人民代表大会常务委员会公告</w:t>
            </w:r>
            <w:r>
              <w:rPr>
                <w:rFonts w:eastAsia="仿宋_GB2312"/>
                <w:kern w:val="0"/>
                <w:sz w:val="20"/>
                <w:szCs w:val="20"/>
              </w:rPr>
              <w:t>12</w:t>
            </w:r>
            <w:r>
              <w:rPr>
                <w:rFonts w:hint="eastAsia" w:eastAsia="仿宋_GB2312"/>
                <w:kern w:val="0"/>
                <w:sz w:val="20"/>
                <w:szCs w:val="20"/>
              </w:rPr>
              <w:t>届第</w:t>
            </w:r>
            <w:r>
              <w:rPr>
                <w:rFonts w:eastAsia="仿宋_GB2312"/>
                <w:kern w:val="0"/>
                <w:sz w:val="20"/>
                <w:szCs w:val="20"/>
              </w:rPr>
              <w:t>63</w:t>
            </w:r>
            <w:r>
              <w:rPr>
                <w:rFonts w:hint="eastAsia" w:eastAsia="仿宋_GB2312"/>
                <w:kern w:val="0"/>
                <w:sz w:val="20"/>
                <w:szCs w:val="20"/>
              </w:rPr>
              <w:t>号）（</w:t>
            </w:r>
            <w:r>
              <w:rPr>
                <w:rFonts w:eastAsia="仿宋_GB2312"/>
                <w:kern w:val="0"/>
                <w:sz w:val="20"/>
                <w:szCs w:val="20"/>
              </w:rPr>
              <w:t>2016</w:t>
            </w:r>
            <w:r>
              <w:rPr>
                <w:rFonts w:hint="eastAsia" w:eastAsia="仿宋_GB2312"/>
                <w:kern w:val="0"/>
                <w:sz w:val="20"/>
                <w:szCs w:val="20"/>
              </w:rPr>
              <w:t>修正））第三十七条</w:t>
            </w:r>
            <w:r>
              <w:rPr>
                <w:rFonts w:eastAsia="仿宋_GB2312"/>
                <w:kern w:val="0"/>
                <w:sz w:val="20"/>
                <w:szCs w:val="20"/>
              </w:rPr>
              <w:t xml:space="preserve">  </w:t>
            </w:r>
            <w:r>
              <w:rPr>
                <w:rFonts w:hint="eastAsia" w:eastAsia="仿宋_GB2312"/>
                <w:kern w:val="0"/>
                <w:sz w:val="20"/>
                <w:szCs w:val="20"/>
              </w:rPr>
              <w:t>出租、发包方隐瞒出租、发包方的场所、设备存在的事故隐患的，责令限期改正，并处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万元以下的罚款；导致发生生产安全事故给他人造成损害的、与承租方、承包方承担连带赔偿责任。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对生产单位未按规定配备专职安全生产管理人员的处罚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【地方性法规】《广西壮族自治区安全生产条例》（广西壮族自治区人民代表大会常务委员会公告</w:t>
            </w:r>
            <w:r>
              <w:rPr>
                <w:rFonts w:eastAsia="仿宋_GB2312"/>
                <w:kern w:val="0"/>
                <w:sz w:val="20"/>
                <w:szCs w:val="20"/>
              </w:rPr>
              <w:t>12</w:t>
            </w:r>
            <w:r>
              <w:rPr>
                <w:rFonts w:hint="eastAsia" w:eastAsia="仿宋_GB2312"/>
                <w:kern w:val="0"/>
                <w:sz w:val="20"/>
                <w:szCs w:val="20"/>
              </w:rPr>
              <w:t>届第</w:t>
            </w:r>
            <w:r>
              <w:rPr>
                <w:rFonts w:eastAsia="仿宋_GB2312"/>
                <w:kern w:val="0"/>
                <w:sz w:val="20"/>
                <w:szCs w:val="20"/>
              </w:rPr>
              <w:t>63</w:t>
            </w:r>
            <w:r>
              <w:rPr>
                <w:rFonts w:hint="eastAsia" w:eastAsia="仿宋_GB2312"/>
                <w:kern w:val="0"/>
                <w:sz w:val="20"/>
                <w:szCs w:val="20"/>
              </w:rPr>
              <w:t>号）（</w:t>
            </w:r>
            <w:r>
              <w:rPr>
                <w:rFonts w:eastAsia="仿宋_GB2312"/>
                <w:kern w:val="0"/>
                <w:sz w:val="20"/>
                <w:szCs w:val="20"/>
              </w:rPr>
              <w:t>2016</w:t>
            </w:r>
            <w:r>
              <w:rPr>
                <w:rFonts w:hint="eastAsia" w:eastAsia="仿宋_GB2312"/>
                <w:kern w:val="0"/>
                <w:sz w:val="20"/>
                <w:szCs w:val="20"/>
              </w:rPr>
              <w:t>修正））第三十九条</w:t>
            </w:r>
            <w:r>
              <w:rPr>
                <w:rFonts w:eastAsia="仿宋_GB2312"/>
                <w:kern w:val="0"/>
                <w:sz w:val="20"/>
                <w:szCs w:val="20"/>
              </w:rPr>
              <w:t xml:space="preserve">  </w:t>
            </w:r>
            <w:r>
              <w:rPr>
                <w:rFonts w:hint="eastAsia" w:eastAsia="仿宋_GB2312"/>
                <w:kern w:val="0"/>
                <w:sz w:val="20"/>
                <w:szCs w:val="20"/>
              </w:rPr>
              <w:t>违反本条例第二十条</w:t>
            </w:r>
            <w:r>
              <w:rPr>
                <w:rFonts w:eastAsia="仿宋_GB2312"/>
                <w:kern w:val="0"/>
                <w:sz w:val="20"/>
                <w:szCs w:val="20"/>
              </w:rPr>
              <w:t xml:space="preserve">  </w:t>
            </w:r>
            <w:r>
              <w:rPr>
                <w:rFonts w:hint="eastAsia" w:eastAsia="仿宋_GB2312"/>
                <w:kern w:val="0"/>
                <w:sz w:val="20"/>
                <w:szCs w:val="20"/>
              </w:rPr>
              <w:t>规定，未按照规定人数配备专职安全生产管理人员的，责令限期改正；逾期未改正的，责令停产停业整顿，并可以按照应配人数，每少配一人处以</w:t>
            </w:r>
            <w:r>
              <w:rPr>
                <w:rFonts w:eastAsia="仿宋_GB2312"/>
                <w:kern w:val="0"/>
                <w:sz w:val="20"/>
                <w:szCs w:val="20"/>
              </w:rPr>
              <w:t>5000</w:t>
            </w:r>
            <w:r>
              <w:rPr>
                <w:rFonts w:hint="eastAsia" w:eastAsia="仿宋_GB2312"/>
                <w:kern w:val="0"/>
                <w:sz w:val="20"/>
                <w:szCs w:val="20"/>
              </w:rPr>
              <w:t>元罚款，罚款总额不超过</w:t>
            </w:r>
            <w:r>
              <w:rPr>
                <w:rFonts w:eastAsia="仿宋_GB2312"/>
                <w:kern w:val="0"/>
                <w:sz w:val="20"/>
                <w:szCs w:val="20"/>
              </w:rPr>
              <w:t>2</w:t>
            </w:r>
            <w:r>
              <w:rPr>
                <w:rFonts w:hint="eastAsia" w:eastAsia="仿宋_GB2312"/>
                <w:kern w:val="0"/>
                <w:sz w:val="20"/>
                <w:szCs w:val="20"/>
              </w:rPr>
              <w:t>万元。</w:t>
            </w:r>
          </w:p>
          <w:p>
            <w:pPr>
              <w:spacing w:line="280" w:lineRule="exact"/>
              <w:ind w:firstLine="400" w:firstLineChars="200"/>
              <w:rPr>
                <w:rFonts w:eastAsia="仿宋_GB2312"/>
                <w:kern w:val="0"/>
                <w:sz w:val="20"/>
                <w:szCs w:val="20"/>
              </w:rPr>
            </w:pPr>
            <w:r>
              <w:rPr>
                <w:rFonts w:hint="eastAsia" w:eastAsia="仿宋_GB2312"/>
                <w:kern w:val="0"/>
                <w:sz w:val="20"/>
                <w:szCs w:val="20"/>
              </w:rPr>
              <w:t>第二十条</w:t>
            </w:r>
            <w:r>
              <w:rPr>
                <w:rFonts w:eastAsia="仿宋_GB2312"/>
                <w:kern w:val="0"/>
                <w:sz w:val="20"/>
                <w:szCs w:val="20"/>
              </w:rPr>
              <w:t xml:space="preserve">  </w:t>
            </w:r>
            <w:r>
              <w:rPr>
                <w:rFonts w:hint="eastAsia" w:eastAsia="仿宋_GB2312"/>
                <w:kern w:val="0"/>
                <w:sz w:val="20"/>
                <w:szCs w:val="20"/>
              </w:rPr>
              <w:t>矿山企业以及危险物品的生产、经营、储存单位，应当按照不低于从业人员百分之二的比例配备专职安全生产管理人员，但至少应当配备一人，从业人员在一百人以上的，还应当设置安全生产管理机构。</w:t>
            </w:r>
          </w:p>
          <w:p>
            <w:pPr>
              <w:spacing w:line="280" w:lineRule="exact"/>
              <w:ind w:firstLine="400" w:firstLineChars="200"/>
              <w:rPr>
                <w:rFonts w:eastAsia="仿宋_GB2312"/>
                <w:kern w:val="0"/>
                <w:sz w:val="20"/>
                <w:szCs w:val="20"/>
              </w:rPr>
            </w:pPr>
            <w:r>
              <w:rPr>
                <w:rFonts w:hint="eastAsia" w:eastAsia="仿宋_GB2312"/>
                <w:kern w:val="0"/>
                <w:sz w:val="20"/>
                <w:szCs w:val="20"/>
              </w:rPr>
              <w:t>其他生产经营单位从业人员在三百人以上的，应当按照不低于从业人员百分之一的比例配备专职安全生产管理人员，并设置安全生产管理机构；不足三百人的按照不低于从业人员百分之一的比例配备专职安全生产管理人员，但至少应当配备一人，或者委托具有国家规定的相关专业技术资格的工程技术机构、人员提供安全生产管理服务。</w:t>
            </w:r>
          </w:p>
          <w:p>
            <w:pPr>
              <w:spacing w:line="280" w:lineRule="exact"/>
              <w:ind w:firstLine="400" w:firstLineChars="200"/>
              <w:rPr>
                <w:rFonts w:eastAsia="仿宋_GB2312"/>
                <w:kern w:val="0"/>
                <w:sz w:val="20"/>
                <w:szCs w:val="20"/>
              </w:rPr>
            </w:pPr>
            <w:r>
              <w:rPr>
                <w:rFonts w:hint="eastAsia" w:eastAsia="仿宋_GB2312"/>
                <w:kern w:val="0"/>
                <w:sz w:val="20"/>
                <w:szCs w:val="20"/>
              </w:rPr>
              <w:t>法律、法规对生产经营单位配备安全生产管理人员和设置安全生产管理机构有特别规定的，适用其规定。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对生产单位未按规定进行安全生产教育和培训的处罚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【地方性法规】《广西壮族自治区安全生产条例》（广西壮族自治区人民代表大会常务委员会公告</w:t>
            </w:r>
            <w:r>
              <w:rPr>
                <w:rFonts w:eastAsia="仿宋_GB2312"/>
                <w:kern w:val="0"/>
                <w:sz w:val="20"/>
                <w:szCs w:val="20"/>
              </w:rPr>
              <w:t>12</w:t>
            </w:r>
            <w:r>
              <w:rPr>
                <w:rFonts w:hint="eastAsia" w:eastAsia="仿宋_GB2312"/>
                <w:kern w:val="0"/>
                <w:sz w:val="20"/>
                <w:szCs w:val="20"/>
              </w:rPr>
              <w:t>届第</w:t>
            </w:r>
            <w:r>
              <w:rPr>
                <w:rFonts w:eastAsia="仿宋_GB2312"/>
                <w:kern w:val="0"/>
                <w:sz w:val="20"/>
                <w:szCs w:val="20"/>
              </w:rPr>
              <w:t>63</w:t>
            </w:r>
            <w:r>
              <w:rPr>
                <w:rFonts w:hint="eastAsia" w:eastAsia="仿宋_GB2312"/>
                <w:kern w:val="0"/>
                <w:sz w:val="20"/>
                <w:szCs w:val="20"/>
              </w:rPr>
              <w:t>号）（</w:t>
            </w:r>
            <w:r>
              <w:rPr>
                <w:rFonts w:eastAsia="仿宋_GB2312"/>
                <w:kern w:val="0"/>
                <w:sz w:val="20"/>
                <w:szCs w:val="20"/>
              </w:rPr>
              <w:t>2016</w:t>
            </w:r>
            <w:r>
              <w:rPr>
                <w:rFonts w:hint="eastAsia" w:eastAsia="仿宋_GB2312"/>
                <w:kern w:val="0"/>
                <w:sz w:val="20"/>
                <w:szCs w:val="20"/>
              </w:rPr>
              <w:t>修正））第四十条</w:t>
            </w:r>
            <w:r>
              <w:rPr>
                <w:rFonts w:eastAsia="仿宋_GB2312"/>
                <w:kern w:val="0"/>
                <w:sz w:val="20"/>
                <w:szCs w:val="20"/>
              </w:rPr>
              <w:t xml:space="preserve">  </w:t>
            </w:r>
            <w:r>
              <w:rPr>
                <w:rFonts w:hint="eastAsia" w:eastAsia="仿宋_GB2312"/>
                <w:kern w:val="0"/>
                <w:sz w:val="20"/>
                <w:szCs w:val="20"/>
              </w:rPr>
              <w:t>违反本条例第二十一条</w:t>
            </w:r>
            <w:r>
              <w:rPr>
                <w:rFonts w:eastAsia="仿宋_GB2312"/>
                <w:kern w:val="0"/>
                <w:sz w:val="20"/>
                <w:szCs w:val="20"/>
              </w:rPr>
              <w:t xml:space="preserve">  </w:t>
            </w:r>
            <w:r>
              <w:rPr>
                <w:rFonts w:hint="eastAsia" w:eastAsia="仿宋_GB2312"/>
                <w:kern w:val="0"/>
                <w:sz w:val="20"/>
                <w:szCs w:val="20"/>
              </w:rPr>
              <w:t>规定，未按照规定进行安全生产教育和培训的，责令限期改正；逾期未改正的，责令停产停业整顿，并可以按照应培训人数，每少培训一人处以</w:t>
            </w:r>
            <w:r>
              <w:rPr>
                <w:rFonts w:eastAsia="仿宋_GB2312"/>
                <w:kern w:val="0"/>
                <w:sz w:val="20"/>
                <w:szCs w:val="20"/>
              </w:rPr>
              <w:t>500</w:t>
            </w:r>
            <w:r>
              <w:rPr>
                <w:rFonts w:hint="eastAsia" w:eastAsia="仿宋_GB2312"/>
                <w:kern w:val="0"/>
                <w:sz w:val="20"/>
                <w:szCs w:val="20"/>
              </w:rPr>
              <w:t>元罚款，罚款总额不超过</w:t>
            </w:r>
            <w:r>
              <w:rPr>
                <w:rFonts w:eastAsia="仿宋_GB2312"/>
                <w:kern w:val="0"/>
                <w:sz w:val="20"/>
                <w:szCs w:val="20"/>
              </w:rPr>
              <w:t>2</w:t>
            </w:r>
            <w:r>
              <w:rPr>
                <w:rFonts w:hint="eastAsia" w:eastAsia="仿宋_GB2312"/>
                <w:kern w:val="0"/>
                <w:sz w:val="20"/>
                <w:szCs w:val="20"/>
              </w:rPr>
              <w:t>万元。</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生产经营单位的主要负责人和有关经营管理人员、重要工种人员必须按照有关法律、法规的规定，由具备相应资质的安全培训机构进行培训，经考核合格，持证上岗。</w:t>
            </w:r>
          </w:p>
          <w:p>
            <w:pPr>
              <w:spacing w:line="280" w:lineRule="exact"/>
              <w:ind w:firstLine="400" w:firstLineChars="200"/>
              <w:rPr>
                <w:rFonts w:eastAsia="仿宋_GB2312"/>
                <w:kern w:val="0"/>
                <w:sz w:val="20"/>
                <w:szCs w:val="20"/>
              </w:rPr>
            </w:pPr>
            <w:r>
              <w:rPr>
                <w:rFonts w:hint="eastAsia" w:eastAsia="仿宋_GB2312"/>
                <w:kern w:val="0"/>
                <w:sz w:val="20"/>
                <w:szCs w:val="20"/>
              </w:rPr>
              <w:t>生产经营单位应当按照国家有关规定对从业人员进行安全生产教育和培训，并建立从业人员安全培训档案，如实记录培训的时间、内容以及考核情况。</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对生产经营单位对较大涉险事故迟报、漏报、谎报或瞒报的处罚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调查评估和统计科、玉林市安全生产监察支队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【部门规章】《生产安全事故信息报告和处置办法》（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21</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日起施行）第二十五条</w:t>
            </w:r>
            <w:r>
              <w:rPr>
                <w:rFonts w:eastAsia="仿宋_GB2312"/>
                <w:kern w:val="0"/>
                <w:sz w:val="20"/>
                <w:szCs w:val="20"/>
              </w:rPr>
              <w:t xml:space="preserve">  </w:t>
            </w:r>
            <w:r>
              <w:rPr>
                <w:rFonts w:hint="eastAsia" w:eastAsia="仿宋_GB2312"/>
                <w:kern w:val="0"/>
                <w:sz w:val="20"/>
                <w:szCs w:val="20"/>
              </w:rPr>
              <w:t>生产经营单位对较大涉险事故迟报、漏报、谎报或者瞒报的，给予警告，并处</w:t>
            </w:r>
            <w:r>
              <w:rPr>
                <w:rFonts w:eastAsia="仿宋_GB2312"/>
                <w:kern w:val="0"/>
                <w:sz w:val="20"/>
                <w:szCs w:val="20"/>
              </w:rPr>
              <w:t>3</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立案责任（调查评估和统计科、玉林市安全生产监察支队）：对涉嫌违法行为的信息来源进行审查、记录，属本部门受理的进行审核，决定是否立案调查。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决定责任（调查评估和统计科、玉林市安全生产监察支队）：制作行政处罚决定书，载明行政处罚告知、当事人陈述申辩或者听证情况等内容。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送达责任（调查评估和统计科、玉林市安全生产监察支队）：行政处罚决定书按法律规定的方式送达当事人。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执行责任（调查评估和统计科、玉林市安全生产监察支队）：依照生效的行政处罚责任，监督当事人履行，当事人不履行的申请法院强制执行，构成犯罪的移交司法机关。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监督责任（调查评估和统计科、玉林市安全生产监察支队）：对其处罚情况的监督检查。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（调查评估和统计科、玉林市安全生产监察支队）其他法律法规规章文件规定应履行的责任。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对生产经营单位未按规定缴存和使用安全生产风险抵押金、未按规定足额提取和使用安全生产费用、国家规定的其他安全生产所必须的资金投入的处罚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日国家安全生产监督管理总局令第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日国家安全生产监督管理总局</w:t>
            </w:r>
            <w:r>
              <w:rPr>
                <w:rFonts w:eastAsia="仿宋_GB2312"/>
                <w:kern w:val="0"/>
                <w:sz w:val="20"/>
                <w:szCs w:val="20"/>
              </w:rPr>
              <w:t>77</w:t>
            </w:r>
            <w:r>
              <w:rPr>
                <w:rFonts w:hint="eastAsia" w:eastAsia="仿宋_GB2312"/>
                <w:kern w:val="0"/>
                <w:sz w:val="20"/>
                <w:szCs w:val="20"/>
              </w:rPr>
              <w:t>号令修订）第四十三条</w:t>
            </w:r>
            <w:r>
              <w:rPr>
                <w:rFonts w:eastAsia="仿宋_GB2312"/>
                <w:kern w:val="0"/>
                <w:sz w:val="20"/>
                <w:szCs w:val="20"/>
              </w:rPr>
              <w:t xml:space="preserve">  </w:t>
            </w:r>
            <w:r>
              <w:rPr>
                <w:rFonts w:hint="eastAsia" w:eastAsia="仿宋_GB2312"/>
                <w:kern w:val="0"/>
                <w:sz w:val="20"/>
                <w:szCs w:val="20"/>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万元以下罚款，对生产经营单位的主要负责人、个人经营的投资人处</w:t>
            </w:r>
            <w:r>
              <w:rPr>
                <w:rFonts w:eastAsia="仿宋_GB2312"/>
                <w:kern w:val="0"/>
                <w:sz w:val="20"/>
                <w:szCs w:val="20"/>
              </w:rPr>
              <w:t>5000</w:t>
            </w:r>
            <w:r>
              <w:rPr>
                <w:rFonts w:hint="eastAsia" w:eastAsia="仿宋_GB2312"/>
                <w:kern w:val="0"/>
                <w:sz w:val="20"/>
                <w:szCs w:val="20"/>
              </w:rPr>
              <w:t>元以上</w:t>
            </w:r>
            <w:r>
              <w:rPr>
                <w:rFonts w:eastAsia="仿宋_GB2312"/>
                <w:kern w:val="0"/>
                <w:sz w:val="20"/>
                <w:szCs w:val="20"/>
              </w:rPr>
              <w:t>1</w:t>
            </w:r>
            <w:r>
              <w:rPr>
                <w:rFonts w:hint="eastAsia" w:eastAsia="仿宋_GB2312"/>
                <w:kern w:val="0"/>
                <w:sz w:val="20"/>
                <w:szCs w:val="20"/>
              </w:rPr>
              <w:t>万元以下罚款；逾期未改正的，责令生产经营单位停产停业整顿：</w:t>
            </w:r>
          </w:p>
          <w:p>
            <w:pPr>
              <w:spacing w:line="280" w:lineRule="exact"/>
              <w:ind w:firstLine="400" w:firstLineChars="200"/>
              <w:rPr>
                <w:rFonts w:eastAsia="仿宋_GB2312"/>
                <w:kern w:val="0"/>
                <w:sz w:val="20"/>
                <w:szCs w:val="20"/>
              </w:rPr>
            </w:pPr>
            <w:r>
              <w:rPr>
                <w:rFonts w:hint="eastAsia" w:eastAsia="仿宋_GB2312"/>
                <w:kern w:val="0"/>
                <w:sz w:val="20"/>
                <w:szCs w:val="20"/>
              </w:rPr>
              <w:t>（一）提取或者使用安全生产费用；</w:t>
            </w:r>
          </w:p>
          <w:p>
            <w:pPr>
              <w:spacing w:line="280" w:lineRule="exact"/>
              <w:ind w:firstLine="400" w:firstLineChars="200"/>
              <w:rPr>
                <w:rFonts w:eastAsia="仿宋_GB2312"/>
                <w:kern w:val="0"/>
                <w:sz w:val="20"/>
                <w:szCs w:val="20"/>
              </w:rPr>
            </w:pPr>
            <w:r>
              <w:rPr>
                <w:rFonts w:hint="eastAsia" w:eastAsia="仿宋_GB2312"/>
                <w:kern w:val="0"/>
                <w:sz w:val="20"/>
                <w:szCs w:val="20"/>
              </w:rPr>
              <w:t>（二）用于配备劳动防护用品的经费；</w:t>
            </w:r>
          </w:p>
          <w:p>
            <w:pPr>
              <w:spacing w:line="280" w:lineRule="exact"/>
              <w:ind w:firstLine="400" w:firstLineChars="200"/>
              <w:rPr>
                <w:rFonts w:eastAsia="仿宋_GB2312"/>
                <w:kern w:val="0"/>
                <w:sz w:val="20"/>
                <w:szCs w:val="20"/>
              </w:rPr>
            </w:pPr>
            <w:r>
              <w:rPr>
                <w:rFonts w:hint="eastAsia" w:eastAsia="仿宋_GB2312"/>
                <w:kern w:val="0"/>
                <w:sz w:val="20"/>
                <w:szCs w:val="20"/>
              </w:rPr>
              <w:t>（三）用于安全生产教育和培训的经费；</w:t>
            </w:r>
          </w:p>
          <w:p>
            <w:pPr>
              <w:spacing w:line="280" w:lineRule="exact"/>
              <w:ind w:firstLine="400" w:firstLineChars="200"/>
              <w:rPr>
                <w:rFonts w:eastAsia="仿宋_GB2312"/>
                <w:kern w:val="0"/>
                <w:sz w:val="20"/>
                <w:szCs w:val="20"/>
              </w:rPr>
            </w:pPr>
            <w:r>
              <w:rPr>
                <w:rFonts w:hint="eastAsia" w:eastAsia="仿宋_GB2312"/>
                <w:kern w:val="0"/>
                <w:sz w:val="20"/>
                <w:szCs w:val="20"/>
              </w:rPr>
              <w:t>（四）国家规定的其他安全生产所必须的资金投入。</w:t>
            </w:r>
          </w:p>
          <w:p>
            <w:pPr>
              <w:spacing w:line="280" w:lineRule="exact"/>
              <w:ind w:firstLine="400" w:firstLineChars="200"/>
              <w:rPr>
                <w:rFonts w:eastAsia="仿宋_GB2312"/>
                <w:kern w:val="0"/>
                <w:sz w:val="20"/>
                <w:szCs w:val="20"/>
              </w:rPr>
            </w:pPr>
            <w:r>
              <w:rPr>
                <w:rFonts w:hint="eastAsia" w:eastAsia="仿宋_GB2312"/>
                <w:kern w:val="0"/>
                <w:sz w:val="20"/>
                <w:szCs w:val="20"/>
              </w:rPr>
              <w:t>生产经营单位主要负责人、个人经营的投资人有前款违法行为，导致发生生产安全事故的，依照《生产安全事故罚款处罚规定（试行）》的规定给予处罚。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对生产经营单位及其主要负责人或其他人员违反操作规程或安全管理规定作业、违章指挥从业人员或强令从业人员违章、冒险作业等的处罚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日国家安全生产监督管理总局令第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日国家安全生产监督管理总局</w:t>
            </w:r>
            <w:r>
              <w:rPr>
                <w:rFonts w:eastAsia="仿宋_GB2312"/>
                <w:kern w:val="0"/>
                <w:sz w:val="20"/>
                <w:szCs w:val="20"/>
              </w:rPr>
              <w:t>77</w:t>
            </w:r>
            <w:r>
              <w:rPr>
                <w:rFonts w:hint="eastAsia" w:eastAsia="仿宋_GB2312"/>
                <w:kern w:val="0"/>
                <w:sz w:val="20"/>
                <w:szCs w:val="20"/>
              </w:rPr>
              <w:t>号令修订）第四十五条</w:t>
            </w:r>
            <w:r>
              <w:rPr>
                <w:rFonts w:eastAsia="仿宋_GB2312"/>
                <w:kern w:val="0"/>
                <w:sz w:val="20"/>
                <w:szCs w:val="20"/>
              </w:rPr>
              <w:t xml:space="preserve">  </w:t>
            </w:r>
            <w:r>
              <w:rPr>
                <w:rFonts w:hint="eastAsia" w:eastAsia="仿宋_GB2312"/>
                <w:kern w:val="0"/>
                <w:sz w:val="20"/>
                <w:szCs w:val="20"/>
              </w:rPr>
              <w:t>生产经营单位及其主要负责人或者其他人员有下列行为之一的，给予警告，并可以对生产经营单位处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万元以下罚款，对其主要负责人、其他有关人员处</w:t>
            </w:r>
            <w:r>
              <w:rPr>
                <w:rFonts w:eastAsia="仿宋_GB2312"/>
                <w:kern w:val="0"/>
                <w:sz w:val="20"/>
                <w:szCs w:val="20"/>
              </w:rPr>
              <w:t>1</w:t>
            </w:r>
            <w:r>
              <w:rPr>
                <w:rFonts w:hint="eastAsia" w:eastAsia="仿宋_GB2312"/>
                <w:kern w:val="0"/>
                <w:sz w:val="20"/>
                <w:szCs w:val="20"/>
              </w:rPr>
              <w:t>千元以上</w:t>
            </w:r>
            <w:r>
              <w:rPr>
                <w:rFonts w:eastAsia="仿宋_GB2312"/>
                <w:kern w:val="0"/>
                <w:sz w:val="20"/>
                <w:szCs w:val="20"/>
              </w:rPr>
              <w:t>1</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（一）违反操作规程或者安全管理规定作业的；</w:t>
            </w:r>
          </w:p>
          <w:p>
            <w:pPr>
              <w:spacing w:line="280" w:lineRule="exact"/>
              <w:ind w:firstLine="400" w:firstLineChars="200"/>
              <w:rPr>
                <w:rFonts w:eastAsia="仿宋_GB2312"/>
                <w:kern w:val="0"/>
                <w:sz w:val="20"/>
                <w:szCs w:val="20"/>
              </w:rPr>
            </w:pPr>
            <w:r>
              <w:rPr>
                <w:rFonts w:hint="eastAsia" w:eastAsia="仿宋_GB2312"/>
                <w:kern w:val="0"/>
                <w:sz w:val="20"/>
                <w:szCs w:val="20"/>
              </w:rPr>
              <w:t>（二）违章指挥从业人员或者强令从业人员违章、冒险作业的；</w:t>
            </w:r>
          </w:p>
          <w:p>
            <w:pPr>
              <w:spacing w:line="280" w:lineRule="exact"/>
              <w:ind w:firstLine="400" w:firstLineChars="200"/>
              <w:rPr>
                <w:rFonts w:eastAsia="仿宋_GB2312"/>
                <w:kern w:val="0"/>
                <w:sz w:val="20"/>
                <w:szCs w:val="20"/>
              </w:rPr>
            </w:pPr>
            <w:r>
              <w:rPr>
                <w:rFonts w:hint="eastAsia" w:eastAsia="仿宋_GB2312"/>
                <w:kern w:val="0"/>
                <w:sz w:val="20"/>
                <w:szCs w:val="20"/>
              </w:rPr>
              <w:t>（三）发现从业人员违章作业不加制止的；</w:t>
            </w:r>
          </w:p>
          <w:p>
            <w:pPr>
              <w:spacing w:line="280" w:lineRule="exact"/>
              <w:ind w:firstLine="400" w:firstLineChars="200"/>
              <w:rPr>
                <w:rFonts w:eastAsia="仿宋_GB2312"/>
                <w:kern w:val="0"/>
                <w:sz w:val="20"/>
                <w:szCs w:val="20"/>
              </w:rPr>
            </w:pPr>
            <w:r>
              <w:rPr>
                <w:rFonts w:hint="eastAsia" w:eastAsia="仿宋_GB2312"/>
                <w:kern w:val="0"/>
                <w:sz w:val="20"/>
                <w:szCs w:val="20"/>
              </w:rPr>
              <w:t>（四）超过核定的生产能力、强度或者定员进行生产的；</w:t>
            </w:r>
          </w:p>
          <w:p>
            <w:pPr>
              <w:spacing w:line="280" w:lineRule="exact"/>
              <w:ind w:firstLine="400" w:firstLineChars="200"/>
              <w:rPr>
                <w:rFonts w:eastAsia="仿宋_GB2312"/>
                <w:kern w:val="0"/>
                <w:sz w:val="20"/>
                <w:szCs w:val="20"/>
              </w:rPr>
            </w:pPr>
            <w:r>
              <w:rPr>
                <w:rFonts w:hint="eastAsia" w:eastAsia="仿宋_GB2312"/>
                <w:kern w:val="0"/>
                <w:sz w:val="20"/>
                <w:szCs w:val="20"/>
              </w:rPr>
              <w:t>（五）对被查封或者扣押的设施、设备、器材，危险物品和作业场所、擅自启封或者使用的；</w:t>
            </w:r>
          </w:p>
          <w:p>
            <w:pPr>
              <w:spacing w:line="280" w:lineRule="exact"/>
              <w:ind w:firstLine="400" w:firstLineChars="200"/>
              <w:rPr>
                <w:rFonts w:eastAsia="仿宋_GB2312"/>
                <w:kern w:val="0"/>
                <w:sz w:val="20"/>
                <w:szCs w:val="20"/>
              </w:rPr>
            </w:pPr>
            <w:r>
              <w:rPr>
                <w:rFonts w:hint="eastAsia" w:eastAsia="仿宋_GB2312"/>
                <w:kern w:val="0"/>
                <w:sz w:val="20"/>
                <w:szCs w:val="20"/>
              </w:rPr>
              <w:t>（六）故意提供虚假情况或者隐瞒存在的事故隐患以及其他安全问题的；</w:t>
            </w:r>
          </w:p>
          <w:p>
            <w:pPr>
              <w:spacing w:line="280" w:lineRule="exact"/>
              <w:ind w:firstLine="400" w:firstLineChars="200"/>
              <w:rPr>
                <w:rFonts w:eastAsia="仿宋_GB2312"/>
                <w:kern w:val="0"/>
                <w:sz w:val="20"/>
                <w:szCs w:val="20"/>
              </w:rPr>
            </w:pPr>
            <w:r>
              <w:rPr>
                <w:rFonts w:hint="eastAsia" w:eastAsia="仿宋_GB2312"/>
                <w:kern w:val="0"/>
                <w:sz w:val="20"/>
                <w:szCs w:val="20"/>
              </w:rPr>
              <w:t>（七）拒不执行安全监管监察部门依法下达的安全监管监察指令的。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 xml:space="preserve">5. </w:t>
            </w:r>
            <w:r>
              <w:rPr>
                <w:rFonts w:hint="eastAsia" w:eastAsia="仿宋_GB2312"/>
                <w:kern w:val="0"/>
                <w:sz w:val="20"/>
                <w:szCs w:val="20"/>
              </w:rPr>
              <w:t>（危险化学品安全监督管理科、非煤矿山安全监督管理科、综合监管协调科、玉林市安全生产监察支队）决定责任：制作行政处罚决定书，载明行政处罚告知、当事人陈述申辩或者听证情况等内容。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对危险物品的生产、经营、储存单位及矿山企业、建筑施工单位有未建立应急救援组织或未按规定签订救护协议的；未配备必要的应急救援器材、设备，并进行经常性维护、保养，保证正常运转的处罚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日国家安全生产监督管理总局令第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日国家安全生产监督管理总局</w:t>
            </w:r>
            <w:r>
              <w:rPr>
                <w:rFonts w:eastAsia="仿宋_GB2312"/>
                <w:kern w:val="0"/>
                <w:sz w:val="20"/>
                <w:szCs w:val="20"/>
              </w:rPr>
              <w:t>77</w:t>
            </w:r>
            <w:r>
              <w:rPr>
                <w:rFonts w:hint="eastAsia" w:eastAsia="仿宋_GB2312"/>
                <w:kern w:val="0"/>
                <w:sz w:val="20"/>
                <w:szCs w:val="20"/>
              </w:rPr>
              <w:t>号令修订）第四十六条</w:t>
            </w:r>
            <w:r>
              <w:rPr>
                <w:rFonts w:eastAsia="仿宋_GB2312"/>
                <w:kern w:val="0"/>
                <w:sz w:val="20"/>
                <w:szCs w:val="20"/>
              </w:rPr>
              <w:t xml:space="preserve">  </w:t>
            </w:r>
            <w:r>
              <w:rPr>
                <w:rFonts w:hint="eastAsia" w:eastAsia="仿宋_GB2312"/>
                <w:kern w:val="0"/>
                <w:sz w:val="20"/>
                <w:szCs w:val="20"/>
              </w:rPr>
              <w:t>危险物品的生产、经营、储存单位以及矿山、金属冶炼单位有下列行为之一的，责令改正，并可以处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（一）未建立应急救援组织或者生产经营规模较小、未指定兼职应急救援人员的；</w:t>
            </w:r>
          </w:p>
          <w:p>
            <w:pPr>
              <w:spacing w:line="280" w:lineRule="exact"/>
              <w:ind w:firstLine="400" w:firstLineChars="200"/>
              <w:rPr>
                <w:rFonts w:eastAsia="仿宋_GB2312"/>
                <w:kern w:val="0"/>
                <w:sz w:val="20"/>
                <w:szCs w:val="20"/>
              </w:rPr>
            </w:pPr>
            <w:r>
              <w:rPr>
                <w:rFonts w:hint="eastAsia" w:eastAsia="仿宋_GB2312"/>
                <w:kern w:val="0"/>
                <w:sz w:val="20"/>
                <w:szCs w:val="20"/>
              </w:rPr>
              <w:t>（二）未配备必要的应急救援器材、设备和物资，并进行经常性维护、保养，保证正常运转的。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对生产经营单位不具备法律、行政法规和国家标准、行业标准规定的安全生产条件的处罚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危险化学品安全监督管理科、非煤矿山安全监督管理协调科、综合监管协调科、玉林市安全生产监察支队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日国家安全生产监督管理总局令第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日国家安全生产监督管理总局</w:t>
            </w:r>
            <w:r>
              <w:rPr>
                <w:rFonts w:eastAsia="仿宋_GB2312"/>
                <w:kern w:val="0"/>
                <w:sz w:val="20"/>
                <w:szCs w:val="20"/>
              </w:rPr>
              <w:t>77</w:t>
            </w:r>
            <w:r>
              <w:rPr>
                <w:rFonts w:hint="eastAsia" w:eastAsia="仿宋_GB2312"/>
                <w:kern w:val="0"/>
                <w:sz w:val="20"/>
                <w:szCs w:val="20"/>
              </w:rPr>
              <w:t>号令修订）第四十八条</w:t>
            </w:r>
            <w:r>
              <w:rPr>
                <w:rFonts w:eastAsia="仿宋_GB2312"/>
                <w:kern w:val="0"/>
                <w:sz w:val="20"/>
                <w:szCs w:val="20"/>
              </w:rPr>
              <w:t xml:space="preserve">  </w:t>
            </w:r>
            <w:r>
              <w:rPr>
                <w:rFonts w:hint="eastAsia" w:eastAsia="仿宋_GB2312"/>
                <w:kern w:val="0"/>
                <w:sz w:val="20"/>
                <w:szCs w:val="20"/>
              </w:rPr>
              <w:t>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对生产经营单位或个人转让安全生产许可证或接受转让安全生产许可证的处罚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w:t>
            </w:r>
            <w:r>
              <w:rPr>
                <w:rFonts w:eastAsia="仿宋_GB2312"/>
                <w:kern w:val="0"/>
                <w:sz w:val="20"/>
                <w:szCs w:val="20"/>
              </w:rPr>
              <w:t>77</w:t>
            </w:r>
            <w:r>
              <w:rPr>
                <w:rFonts w:hint="eastAsia" w:eastAsia="仿宋_GB2312"/>
                <w:kern w:val="0"/>
                <w:sz w:val="20"/>
                <w:szCs w:val="20"/>
              </w:rPr>
              <w:t>号修正）第四十八条</w:t>
            </w:r>
            <w:r>
              <w:rPr>
                <w:rFonts w:eastAsia="仿宋_GB2312"/>
                <w:kern w:val="0"/>
                <w:sz w:val="20"/>
                <w:szCs w:val="20"/>
              </w:rPr>
              <w:t xml:space="preserve">  </w:t>
            </w:r>
            <w:r>
              <w:rPr>
                <w:rFonts w:hint="eastAsia" w:eastAsia="仿宋_GB2312"/>
                <w:kern w:val="0"/>
                <w:sz w:val="20"/>
                <w:szCs w:val="20"/>
              </w:rPr>
              <w:t>生产经营单位转让安全生产许可证的，没收违法所得，吊销安全生产许可证，并按照下列规定处以罚款：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（一）接受转让的单位和个人未发生生产安全事故的，处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30</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（二）接受转让的单位和个人发生生产安全事故但没有造成人员死亡的，处</w:t>
            </w:r>
            <w:r>
              <w:rPr>
                <w:rFonts w:eastAsia="仿宋_GB2312"/>
                <w:kern w:val="0"/>
                <w:sz w:val="20"/>
                <w:szCs w:val="20"/>
              </w:rPr>
              <w:t>30</w:t>
            </w:r>
            <w:r>
              <w:rPr>
                <w:rFonts w:hint="eastAsia" w:eastAsia="仿宋_GB2312"/>
                <w:kern w:val="0"/>
                <w:sz w:val="20"/>
                <w:szCs w:val="20"/>
              </w:rPr>
              <w:t>万元以上</w:t>
            </w:r>
            <w:r>
              <w:rPr>
                <w:rFonts w:eastAsia="仿宋_GB2312"/>
                <w:kern w:val="0"/>
                <w:sz w:val="20"/>
                <w:szCs w:val="20"/>
              </w:rPr>
              <w:t>40</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（三）接受转让的单位和个人发生人员死亡生产安全事故的，处</w:t>
            </w:r>
            <w:r>
              <w:rPr>
                <w:rFonts w:eastAsia="仿宋_GB2312"/>
                <w:kern w:val="0"/>
                <w:sz w:val="20"/>
                <w:szCs w:val="20"/>
              </w:rPr>
              <w:t>40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对有关单位知道生产经营单位未取得安全生产许可证或其他批准文件擅自从事生产经营活动，为其提供生产条件的处罚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日国家安全生产监督管理总局令第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日国家安全生产监督管理总局</w:t>
            </w:r>
            <w:r>
              <w:rPr>
                <w:rFonts w:eastAsia="仿宋_GB2312"/>
                <w:kern w:val="0"/>
                <w:sz w:val="20"/>
                <w:szCs w:val="20"/>
              </w:rPr>
              <w:t>77</w:t>
            </w:r>
            <w:r>
              <w:rPr>
                <w:rFonts w:hint="eastAsia" w:eastAsia="仿宋_GB2312"/>
                <w:kern w:val="0"/>
                <w:sz w:val="20"/>
                <w:szCs w:val="20"/>
              </w:rPr>
              <w:t>号令修订）第四十九条</w:t>
            </w:r>
            <w:r>
              <w:rPr>
                <w:rFonts w:eastAsia="仿宋_GB2312"/>
                <w:kern w:val="0"/>
                <w:sz w:val="20"/>
                <w:szCs w:val="20"/>
              </w:rPr>
              <w:t xml:space="preserve">  </w:t>
            </w:r>
            <w:r>
              <w:rPr>
                <w:rFonts w:hint="eastAsia" w:eastAsia="仿宋_GB2312"/>
                <w:kern w:val="0"/>
                <w:sz w:val="20"/>
                <w:szCs w:val="20"/>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Pr>
                <w:rFonts w:eastAsia="仿宋_GB2312"/>
                <w:kern w:val="0"/>
                <w:sz w:val="20"/>
                <w:szCs w:val="20"/>
              </w:rPr>
              <w:t>1</w:t>
            </w:r>
            <w:r>
              <w:rPr>
                <w:rFonts w:hint="eastAsia" w:eastAsia="仿宋_GB2312"/>
                <w:kern w:val="0"/>
                <w:sz w:val="20"/>
                <w:szCs w:val="20"/>
              </w:rPr>
              <w:t>倍以上</w:t>
            </w:r>
            <w:r>
              <w:rPr>
                <w:rFonts w:eastAsia="仿宋_GB2312"/>
                <w:kern w:val="0"/>
                <w:sz w:val="20"/>
                <w:szCs w:val="20"/>
              </w:rPr>
              <w:t>3</w:t>
            </w:r>
            <w:r>
              <w:rPr>
                <w:rFonts w:hint="eastAsia" w:eastAsia="仿宋_GB2312"/>
                <w:kern w:val="0"/>
                <w:sz w:val="20"/>
                <w:szCs w:val="20"/>
              </w:rPr>
              <w:t>倍以下的罚款，但是最高不得超过</w:t>
            </w:r>
            <w:r>
              <w:rPr>
                <w:rFonts w:eastAsia="仿宋_GB2312"/>
                <w:kern w:val="0"/>
                <w:sz w:val="20"/>
                <w:szCs w:val="20"/>
              </w:rPr>
              <w:t>3</w:t>
            </w:r>
            <w:r>
              <w:rPr>
                <w:rFonts w:hint="eastAsia" w:eastAsia="仿宋_GB2312"/>
                <w:kern w:val="0"/>
                <w:sz w:val="20"/>
                <w:szCs w:val="20"/>
              </w:rPr>
              <w:t>万元；没有违法所得的，并处</w:t>
            </w:r>
            <w:r>
              <w:rPr>
                <w:rFonts w:eastAsia="仿宋_GB2312"/>
                <w:kern w:val="0"/>
                <w:sz w:val="20"/>
                <w:szCs w:val="20"/>
              </w:rPr>
              <w:t>5</w:t>
            </w:r>
            <w:r>
              <w:rPr>
                <w:rFonts w:hint="eastAsia" w:eastAsia="仿宋_GB2312"/>
                <w:kern w:val="0"/>
                <w:sz w:val="20"/>
                <w:szCs w:val="20"/>
              </w:rPr>
              <w:t>千元以上</w:t>
            </w:r>
            <w:r>
              <w:rPr>
                <w:rFonts w:eastAsia="仿宋_GB2312"/>
                <w:kern w:val="0"/>
                <w:sz w:val="20"/>
                <w:szCs w:val="20"/>
              </w:rPr>
              <w:t>1</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对生产经营单位及其有关人员弄虚作假，骗取或勾结、串通行政审批工作人员取得安全生产许可证书及其他批准文件的处罚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日原国家安全监管总局令第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w:t>
            </w:r>
            <w:r>
              <w:rPr>
                <w:rFonts w:eastAsia="仿宋_GB2312"/>
                <w:kern w:val="0"/>
                <w:sz w:val="20"/>
                <w:szCs w:val="20"/>
              </w:rPr>
              <w:t>77</w:t>
            </w:r>
            <w:r>
              <w:rPr>
                <w:rFonts w:hint="eastAsia" w:eastAsia="仿宋_GB2312"/>
                <w:kern w:val="0"/>
                <w:sz w:val="20"/>
                <w:szCs w:val="20"/>
              </w:rPr>
              <w:t>号修正）第五十条</w:t>
            </w:r>
            <w:r>
              <w:rPr>
                <w:rFonts w:eastAsia="仿宋_GB2312"/>
                <w:kern w:val="0"/>
                <w:sz w:val="20"/>
                <w:szCs w:val="20"/>
              </w:rPr>
              <w:t xml:space="preserve">  </w:t>
            </w:r>
            <w:r>
              <w:rPr>
                <w:rFonts w:hint="eastAsia" w:eastAsia="仿宋_GB2312"/>
                <w:kern w:val="0"/>
                <w:sz w:val="20"/>
                <w:szCs w:val="20"/>
              </w:rPr>
              <w:t>生产经营单位及其有关人员弄虚作假，骗取或者勾结、串通行政审批工作人员取得安全生产许可证书及其他批准文件的，撤销许可及批准文件，并按照下列规定处以罚款：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（一）生产经营单位有违法所得的，没收违法所得，并处违法所得</w:t>
            </w:r>
            <w:r>
              <w:rPr>
                <w:rFonts w:eastAsia="仿宋_GB2312"/>
                <w:kern w:val="0"/>
                <w:sz w:val="20"/>
                <w:szCs w:val="20"/>
              </w:rPr>
              <w:t>1</w:t>
            </w:r>
            <w:r>
              <w:rPr>
                <w:rFonts w:hint="eastAsia" w:eastAsia="仿宋_GB2312"/>
                <w:kern w:val="0"/>
                <w:sz w:val="20"/>
                <w:szCs w:val="20"/>
              </w:rPr>
              <w:t>倍以上</w:t>
            </w:r>
            <w:r>
              <w:rPr>
                <w:rFonts w:eastAsia="仿宋_GB2312"/>
                <w:kern w:val="0"/>
                <w:sz w:val="20"/>
                <w:szCs w:val="20"/>
              </w:rPr>
              <w:t>3</w:t>
            </w:r>
            <w:r>
              <w:rPr>
                <w:rFonts w:hint="eastAsia" w:eastAsia="仿宋_GB2312"/>
                <w:kern w:val="0"/>
                <w:sz w:val="20"/>
                <w:szCs w:val="20"/>
              </w:rPr>
              <w:t>倍以下的罚款，但是最高不得超过</w:t>
            </w:r>
            <w:r>
              <w:rPr>
                <w:rFonts w:eastAsia="仿宋_GB2312"/>
                <w:kern w:val="0"/>
                <w:sz w:val="20"/>
                <w:szCs w:val="20"/>
              </w:rPr>
              <w:t>3</w:t>
            </w:r>
            <w:r>
              <w:rPr>
                <w:rFonts w:hint="eastAsia" w:eastAsia="仿宋_GB2312"/>
                <w:kern w:val="0"/>
                <w:sz w:val="20"/>
                <w:szCs w:val="20"/>
              </w:rPr>
              <w:t>万元；没有违法所得的，并处</w:t>
            </w:r>
            <w:r>
              <w:rPr>
                <w:rFonts w:eastAsia="仿宋_GB2312"/>
                <w:kern w:val="0"/>
                <w:sz w:val="20"/>
                <w:szCs w:val="20"/>
              </w:rPr>
              <w:t>5</w:t>
            </w:r>
            <w:r>
              <w:rPr>
                <w:rFonts w:hint="eastAsia" w:eastAsia="仿宋_GB2312"/>
                <w:kern w:val="0"/>
                <w:sz w:val="20"/>
                <w:szCs w:val="20"/>
              </w:rPr>
              <w:t>千元以上</w:t>
            </w:r>
            <w:r>
              <w:rPr>
                <w:rFonts w:eastAsia="仿宋_GB2312"/>
                <w:kern w:val="0"/>
                <w:sz w:val="20"/>
                <w:szCs w:val="20"/>
              </w:rPr>
              <w:t>1</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（二）对有关人员处</w:t>
            </w:r>
            <w:r>
              <w:rPr>
                <w:rFonts w:eastAsia="仿宋_GB2312"/>
                <w:kern w:val="0"/>
                <w:sz w:val="20"/>
                <w:szCs w:val="20"/>
              </w:rPr>
              <w:t>1</w:t>
            </w:r>
            <w:r>
              <w:rPr>
                <w:rFonts w:hint="eastAsia" w:eastAsia="仿宋_GB2312"/>
                <w:kern w:val="0"/>
                <w:sz w:val="20"/>
                <w:szCs w:val="20"/>
              </w:rPr>
              <w:t>千元以上</w:t>
            </w:r>
            <w:r>
              <w:rPr>
                <w:rFonts w:eastAsia="仿宋_GB2312"/>
                <w:kern w:val="0"/>
                <w:sz w:val="20"/>
                <w:szCs w:val="20"/>
              </w:rPr>
              <w:t>1</w:t>
            </w:r>
            <w:r>
              <w:rPr>
                <w:rFonts w:hint="eastAsia" w:eastAsia="仿宋_GB2312"/>
                <w:kern w:val="0"/>
                <w:sz w:val="20"/>
                <w:szCs w:val="20"/>
              </w:rPr>
              <w:t>万元以下的罚款。有前款规定违法行为的生产经营单位及其有关人员在</w:t>
            </w:r>
            <w:r>
              <w:rPr>
                <w:rFonts w:eastAsia="仿宋_GB2312"/>
                <w:kern w:val="0"/>
                <w:sz w:val="20"/>
                <w:szCs w:val="20"/>
              </w:rPr>
              <w:t>3</w:t>
            </w:r>
            <w:r>
              <w:rPr>
                <w:rFonts w:hint="eastAsia" w:eastAsia="仿宋_GB2312"/>
                <w:kern w:val="0"/>
                <w:sz w:val="20"/>
                <w:szCs w:val="20"/>
              </w:rPr>
              <w:t>年内不得再次申请该行政许可。</w:t>
            </w:r>
          </w:p>
          <w:p>
            <w:pPr>
              <w:spacing w:line="280" w:lineRule="exact"/>
              <w:ind w:firstLine="400" w:firstLineChars="200"/>
              <w:rPr>
                <w:rFonts w:eastAsia="仿宋_GB2312"/>
                <w:kern w:val="0"/>
                <w:sz w:val="20"/>
                <w:szCs w:val="20"/>
              </w:rPr>
            </w:pPr>
            <w:r>
              <w:rPr>
                <w:rFonts w:hint="eastAsia" w:eastAsia="仿宋_GB2312"/>
                <w:kern w:val="0"/>
                <w:sz w:val="20"/>
                <w:szCs w:val="20"/>
              </w:rPr>
              <w:t>生产经营单位及其有关人员未依法办理安全生产许可证书变更手续的，责令限期改正，并对生产经营单位处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万元以下的罚款，对有关人员处</w:t>
            </w:r>
            <w:r>
              <w:rPr>
                <w:rFonts w:eastAsia="仿宋_GB2312"/>
                <w:kern w:val="0"/>
                <w:sz w:val="20"/>
                <w:szCs w:val="20"/>
              </w:rPr>
              <w:t>1</w:t>
            </w:r>
            <w:r>
              <w:rPr>
                <w:rFonts w:hint="eastAsia" w:eastAsia="仿宋_GB2312"/>
                <w:kern w:val="0"/>
                <w:sz w:val="20"/>
                <w:szCs w:val="20"/>
              </w:rPr>
              <w:t>千元以上</w:t>
            </w:r>
            <w:r>
              <w:rPr>
                <w:rFonts w:eastAsia="仿宋_GB2312"/>
                <w:kern w:val="0"/>
                <w:sz w:val="20"/>
                <w:szCs w:val="20"/>
              </w:rPr>
              <w:t>5</w:t>
            </w:r>
            <w:r>
              <w:rPr>
                <w:rFonts w:hint="eastAsia" w:eastAsia="仿宋_GB2312"/>
                <w:kern w:val="0"/>
                <w:sz w:val="20"/>
                <w:szCs w:val="20"/>
              </w:rPr>
              <w:t>千元以下的罚款。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t>;</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对未取得相应证书的机构及其有关人员从事安全评价、认证、检测、检验工作的处罚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【部门规章】《安全生产违法行为行政处罚办法》（</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日国家安全生产监督管理总局令第</w:t>
            </w:r>
            <w:r>
              <w:rPr>
                <w:rFonts w:eastAsia="仿宋_GB2312"/>
                <w:kern w:val="0"/>
                <w:sz w:val="20"/>
                <w:szCs w:val="20"/>
              </w:rPr>
              <w:t>15</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日国家安全生产监督管理总局</w:t>
            </w:r>
            <w:r>
              <w:rPr>
                <w:rFonts w:eastAsia="仿宋_GB2312"/>
                <w:kern w:val="0"/>
                <w:sz w:val="20"/>
                <w:szCs w:val="20"/>
              </w:rPr>
              <w:t>77</w:t>
            </w:r>
            <w:r>
              <w:rPr>
                <w:rFonts w:hint="eastAsia" w:eastAsia="仿宋_GB2312"/>
                <w:kern w:val="0"/>
                <w:sz w:val="20"/>
                <w:szCs w:val="20"/>
              </w:rPr>
              <w:t>号令修订）第五十二条</w:t>
            </w:r>
            <w:r>
              <w:rPr>
                <w:rFonts w:eastAsia="仿宋_GB2312"/>
                <w:kern w:val="0"/>
                <w:sz w:val="20"/>
                <w:szCs w:val="20"/>
              </w:rPr>
              <w:t xml:space="preserve">  </w:t>
            </w:r>
            <w:r>
              <w:rPr>
                <w:rFonts w:hint="eastAsia" w:eastAsia="仿宋_GB2312"/>
                <w:kern w:val="0"/>
                <w:sz w:val="20"/>
                <w:szCs w:val="20"/>
              </w:rPr>
              <w:t>未取得相应资格、资质证书的机构及其有关人员从事安全评价、认证、检测、检验工作，责令停止违法行为，并按照下列规定处以罚款：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（一）机构有违法所得的，没收违法所得，并处违法所得</w:t>
            </w:r>
            <w:r>
              <w:rPr>
                <w:rFonts w:eastAsia="仿宋_GB2312"/>
                <w:kern w:val="0"/>
                <w:sz w:val="20"/>
                <w:szCs w:val="20"/>
              </w:rPr>
              <w:t>1</w:t>
            </w:r>
            <w:r>
              <w:rPr>
                <w:rFonts w:hint="eastAsia" w:eastAsia="仿宋_GB2312"/>
                <w:kern w:val="0"/>
                <w:sz w:val="20"/>
                <w:szCs w:val="20"/>
              </w:rPr>
              <w:t>倍以上</w:t>
            </w:r>
            <w:r>
              <w:rPr>
                <w:rFonts w:eastAsia="仿宋_GB2312"/>
                <w:kern w:val="0"/>
                <w:sz w:val="20"/>
                <w:szCs w:val="20"/>
              </w:rPr>
              <w:t>3</w:t>
            </w:r>
            <w:r>
              <w:rPr>
                <w:rFonts w:hint="eastAsia" w:eastAsia="仿宋_GB2312"/>
                <w:kern w:val="0"/>
                <w:sz w:val="20"/>
                <w:szCs w:val="20"/>
              </w:rPr>
              <w:t>倍以下的罚款，但是最高不得超过</w:t>
            </w:r>
            <w:r>
              <w:rPr>
                <w:rFonts w:eastAsia="仿宋_GB2312"/>
                <w:kern w:val="0"/>
                <w:sz w:val="20"/>
                <w:szCs w:val="20"/>
              </w:rPr>
              <w:t>3</w:t>
            </w:r>
            <w:r>
              <w:rPr>
                <w:rFonts w:hint="eastAsia" w:eastAsia="仿宋_GB2312"/>
                <w:kern w:val="0"/>
                <w:sz w:val="20"/>
                <w:szCs w:val="20"/>
              </w:rPr>
              <w:t>万元；没有违法所得的，并处</w:t>
            </w:r>
            <w:r>
              <w:rPr>
                <w:rFonts w:eastAsia="仿宋_GB2312"/>
                <w:kern w:val="0"/>
                <w:sz w:val="20"/>
                <w:szCs w:val="20"/>
              </w:rPr>
              <w:t>5</w:t>
            </w:r>
            <w:r>
              <w:rPr>
                <w:rFonts w:hint="eastAsia" w:eastAsia="仿宋_GB2312"/>
                <w:kern w:val="0"/>
                <w:sz w:val="20"/>
                <w:szCs w:val="20"/>
              </w:rPr>
              <w:t>千元以上</w:t>
            </w:r>
            <w:r>
              <w:rPr>
                <w:rFonts w:eastAsia="仿宋_GB2312"/>
                <w:kern w:val="0"/>
                <w:sz w:val="20"/>
                <w:szCs w:val="20"/>
              </w:rPr>
              <w:t>1</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（二）有关人员处</w:t>
            </w:r>
            <w:r>
              <w:rPr>
                <w:rFonts w:eastAsia="仿宋_GB2312"/>
                <w:kern w:val="0"/>
                <w:sz w:val="20"/>
                <w:szCs w:val="20"/>
              </w:rPr>
              <w:t>5</w:t>
            </w:r>
            <w:r>
              <w:rPr>
                <w:rFonts w:hint="eastAsia" w:eastAsia="仿宋_GB2312"/>
                <w:kern w:val="0"/>
                <w:sz w:val="20"/>
                <w:szCs w:val="20"/>
              </w:rPr>
              <w:t>千元以上</w:t>
            </w:r>
            <w:r>
              <w:rPr>
                <w:rFonts w:eastAsia="仿宋_GB2312"/>
                <w:kern w:val="0"/>
                <w:sz w:val="20"/>
                <w:szCs w:val="20"/>
              </w:rPr>
              <w:t>1</w:t>
            </w:r>
            <w:r>
              <w:rPr>
                <w:rFonts w:hint="eastAsia" w:eastAsia="仿宋_GB2312"/>
                <w:kern w:val="0"/>
                <w:sz w:val="20"/>
                <w:szCs w:val="20"/>
              </w:rPr>
              <w:t>万元以下的罚款。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对生产经营单位违反事故隐患排查治理有关规定的处罚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调查评估和统计科、玉林市安全生产监察支队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【部门规章】《安全生产事故隐患排查治理暂行规定》（</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28</w:t>
            </w:r>
            <w:r>
              <w:rPr>
                <w:rFonts w:hint="eastAsia" w:eastAsia="仿宋_GB2312"/>
                <w:kern w:val="0"/>
                <w:sz w:val="20"/>
                <w:szCs w:val="20"/>
              </w:rPr>
              <w:t>日国家安全生产监督管理总局令第</w:t>
            </w:r>
            <w:r>
              <w:rPr>
                <w:rFonts w:eastAsia="仿宋_GB2312"/>
                <w:kern w:val="0"/>
                <w:sz w:val="20"/>
                <w:szCs w:val="20"/>
              </w:rPr>
              <w:t>16</w:t>
            </w:r>
            <w:r>
              <w:rPr>
                <w:rFonts w:hint="eastAsia" w:eastAsia="仿宋_GB2312"/>
                <w:kern w:val="0"/>
                <w:sz w:val="20"/>
                <w:szCs w:val="20"/>
              </w:rPr>
              <w:t>号公布，自</w:t>
            </w:r>
            <w:r>
              <w:rPr>
                <w:rFonts w:eastAsia="仿宋_GB2312"/>
                <w:kern w:val="0"/>
                <w:sz w:val="20"/>
                <w:szCs w:val="20"/>
              </w:rPr>
              <w:t>2008</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日起施行）第二十六条</w:t>
            </w:r>
            <w:r>
              <w:rPr>
                <w:rFonts w:eastAsia="仿宋_GB2312"/>
                <w:kern w:val="0"/>
                <w:sz w:val="20"/>
                <w:szCs w:val="20"/>
              </w:rPr>
              <w:t xml:space="preserve">  </w:t>
            </w:r>
            <w:r>
              <w:rPr>
                <w:rFonts w:hint="eastAsia" w:eastAsia="仿宋_GB2312"/>
                <w:kern w:val="0"/>
                <w:sz w:val="20"/>
                <w:szCs w:val="20"/>
              </w:rPr>
              <w:t>生产经营单位违反本规定，有下列行为之一的，由安全监管监察部门给予警告，并处三万元以下的罚款：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（一）未建立安全生产事故隐患排查治理等各项制度的；</w:t>
            </w:r>
          </w:p>
          <w:p>
            <w:pPr>
              <w:spacing w:line="280" w:lineRule="exact"/>
              <w:ind w:firstLine="400" w:firstLineChars="200"/>
              <w:rPr>
                <w:rFonts w:eastAsia="仿宋_GB2312"/>
                <w:kern w:val="0"/>
                <w:sz w:val="20"/>
                <w:szCs w:val="20"/>
              </w:rPr>
            </w:pPr>
            <w:r>
              <w:rPr>
                <w:rFonts w:hint="eastAsia" w:eastAsia="仿宋_GB2312"/>
                <w:kern w:val="0"/>
                <w:sz w:val="20"/>
                <w:szCs w:val="20"/>
              </w:rPr>
              <w:t>（二）未按规定上报事故隐患排查治理统计分析表的；</w:t>
            </w:r>
          </w:p>
          <w:p>
            <w:pPr>
              <w:spacing w:line="280" w:lineRule="exact"/>
              <w:ind w:firstLine="400" w:firstLineChars="200"/>
              <w:rPr>
                <w:rFonts w:eastAsia="仿宋_GB2312"/>
                <w:kern w:val="0"/>
                <w:sz w:val="20"/>
                <w:szCs w:val="20"/>
              </w:rPr>
            </w:pPr>
            <w:r>
              <w:rPr>
                <w:rFonts w:hint="eastAsia" w:eastAsia="仿宋_GB2312"/>
                <w:kern w:val="0"/>
                <w:sz w:val="20"/>
                <w:szCs w:val="20"/>
              </w:rPr>
              <w:t>（三）未制定事故隐患治理方案的；</w:t>
            </w:r>
          </w:p>
          <w:p>
            <w:pPr>
              <w:spacing w:line="280" w:lineRule="exact"/>
              <w:ind w:firstLine="400" w:firstLineChars="200"/>
              <w:rPr>
                <w:rFonts w:eastAsia="仿宋_GB2312"/>
                <w:kern w:val="0"/>
                <w:sz w:val="20"/>
                <w:szCs w:val="20"/>
              </w:rPr>
            </w:pPr>
            <w:r>
              <w:rPr>
                <w:rFonts w:hint="eastAsia" w:eastAsia="仿宋_GB2312"/>
                <w:kern w:val="0"/>
                <w:sz w:val="20"/>
                <w:szCs w:val="20"/>
              </w:rPr>
              <w:t>（四）重大事故隐患不报或者未及时报告的；</w:t>
            </w:r>
          </w:p>
          <w:p>
            <w:pPr>
              <w:spacing w:line="280" w:lineRule="exact"/>
              <w:ind w:firstLine="400" w:firstLineChars="200"/>
              <w:rPr>
                <w:rFonts w:eastAsia="仿宋_GB2312"/>
                <w:kern w:val="0"/>
                <w:sz w:val="20"/>
                <w:szCs w:val="20"/>
              </w:rPr>
            </w:pPr>
            <w:r>
              <w:rPr>
                <w:rFonts w:hint="eastAsia" w:eastAsia="仿宋_GB2312"/>
                <w:kern w:val="0"/>
                <w:sz w:val="20"/>
                <w:szCs w:val="20"/>
              </w:rPr>
              <w:t>（五）未对事故隐患进行排查治理擅自生产经营的；</w:t>
            </w:r>
          </w:p>
          <w:p>
            <w:pPr>
              <w:spacing w:line="280" w:lineRule="exact"/>
              <w:ind w:firstLine="400" w:firstLineChars="200"/>
              <w:rPr>
                <w:rFonts w:eastAsia="仿宋_GB2312"/>
                <w:kern w:val="0"/>
                <w:sz w:val="20"/>
                <w:szCs w:val="20"/>
              </w:rPr>
            </w:pPr>
            <w:r>
              <w:rPr>
                <w:rFonts w:hint="eastAsia" w:eastAsia="仿宋_GB2312"/>
                <w:kern w:val="0"/>
                <w:sz w:val="20"/>
                <w:szCs w:val="20"/>
              </w:rPr>
              <w:t>（六）整改不合格或者未经安全监管监察部门审查同意擅自恢复生产经营的。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立案责任（调查评估和统计科、玉林市安全生产监察支队）：对涉嫌违法行为的信息来源进行审查、记录，属本部门受理的进行审核，决定是否立案调查。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调查评估和统计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调查评估和统计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决定责任（调查评估和统计科、玉林市安全生产监察支队）：制作行政处罚决定书，载明行政处罚告知、当事人陈述申辩或者听证情况等内容。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送达责任（调查评估和统计科、玉林市安全生产监察支队）：行政处罚决定书按法律规定的方式送达当事人。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执行责任（调查评估和统计科、玉林市安全生产监察支队）：依照生效的行政处罚责任，监督当事人履行，当事人不履行的申请法院强制执行，构成犯罪的移交司法机关。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监督责任（调查评估和统计科、玉林市安全生产监察支队）：对其处罚情况的监督检查。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（调查评估和统计科、玉林市安全生产监察支队）其他法律法规规章文件规定应履行的责任。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对生产经营单位应急预案未按照规定备案的处罚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应急管理处置科、玉林市安全生产监察支队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【部门规章】《生产安全事故应急预案管理办法》（</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日国家安全生产监督管理总局第</w:t>
            </w:r>
            <w:r>
              <w:rPr>
                <w:rFonts w:eastAsia="仿宋_GB2312"/>
                <w:kern w:val="0"/>
                <w:sz w:val="20"/>
                <w:szCs w:val="20"/>
              </w:rPr>
              <w:t>88</w:t>
            </w:r>
            <w:r>
              <w:rPr>
                <w:rFonts w:hint="eastAsia" w:eastAsia="仿宋_GB2312"/>
                <w:kern w:val="0"/>
                <w:sz w:val="20"/>
                <w:szCs w:val="20"/>
              </w:rPr>
              <w:t>号令公布，自</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日起施行）第四十五条</w:t>
            </w:r>
            <w:r>
              <w:rPr>
                <w:rFonts w:eastAsia="仿宋_GB2312"/>
                <w:kern w:val="0"/>
                <w:sz w:val="20"/>
                <w:szCs w:val="20"/>
              </w:rPr>
              <w:t xml:space="preserve">  </w:t>
            </w:r>
            <w:r>
              <w:rPr>
                <w:rFonts w:hint="eastAsia" w:eastAsia="仿宋_GB2312"/>
                <w:kern w:val="0"/>
                <w:sz w:val="20"/>
                <w:szCs w:val="20"/>
              </w:rPr>
              <w:t>生产经营单位有下列情形之一的，由县级以上安全生产监督管理部门责令限期改正，可以处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w:t>
            </w:r>
          </w:p>
          <w:p>
            <w:pPr>
              <w:spacing w:line="280" w:lineRule="exact"/>
              <w:ind w:firstLine="400" w:firstLineChars="200"/>
              <w:rPr>
                <w:rFonts w:eastAsia="仿宋_GB2312"/>
                <w:kern w:val="0"/>
                <w:sz w:val="20"/>
                <w:szCs w:val="20"/>
              </w:rPr>
            </w:pPr>
            <w:r>
              <w:rPr>
                <w:rFonts w:hint="eastAsia" w:eastAsia="仿宋_GB2312"/>
                <w:kern w:val="0"/>
                <w:sz w:val="20"/>
                <w:szCs w:val="20"/>
              </w:rPr>
              <w:t>（一）在应急预案编制前未按照规定开展风险评估和应急资源调查的；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（二）未按照规定开展应急预案评审或者论证的；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（三）未按照规定进行应急预案备案的；</w:t>
            </w:r>
          </w:p>
          <w:p>
            <w:pPr>
              <w:spacing w:line="280" w:lineRule="exact"/>
              <w:ind w:firstLine="400" w:firstLineChars="200"/>
              <w:rPr>
                <w:rFonts w:eastAsia="仿宋_GB2312"/>
                <w:kern w:val="0"/>
                <w:sz w:val="20"/>
                <w:szCs w:val="20"/>
              </w:rPr>
            </w:pPr>
            <w:r>
              <w:rPr>
                <w:rFonts w:hint="eastAsia" w:eastAsia="仿宋_GB2312"/>
                <w:kern w:val="0"/>
                <w:sz w:val="20"/>
                <w:szCs w:val="20"/>
              </w:rPr>
              <w:t>（四）事故风险可能影响周边单位、人员的，未将事故风险的性质、影响范围和应急防范措施告知周边单位和人员的；</w:t>
            </w:r>
          </w:p>
          <w:p>
            <w:pPr>
              <w:spacing w:line="280" w:lineRule="exact"/>
              <w:ind w:firstLine="400" w:firstLineChars="200"/>
              <w:rPr>
                <w:rFonts w:eastAsia="仿宋_GB2312"/>
                <w:kern w:val="0"/>
                <w:sz w:val="20"/>
                <w:szCs w:val="20"/>
              </w:rPr>
            </w:pPr>
            <w:r>
              <w:rPr>
                <w:rFonts w:hint="eastAsia" w:eastAsia="仿宋_GB2312"/>
                <w:kern w:val="0"/>
                <w:sz w:val="20"/>
                <w:szCs w:val="20"/>
              </w:rPr>
              <w:t>（五）未按照规定开展应急预案评估的；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（六）未按照规定进行应急预案修订并重新备案的；</w:t>
            </w:r>
          </w:p>
          <w:p>
            <w:pPr>
              <w:spacing w:line="280" w:lineRule="exact"/>
              <w:ind w:firstLine="400" w:firstLineChars="200"/>
              <w:rPr>
                <w:rFonts w:eastAsia="仿宋_GB2312"/>
                <w:kern w:val="0"/>
                <w:sz w:val="20"/>
                <w:szCs w:val="20"/>
              </w:rPr>
            </w:pPr>
            <w:r>
              <w:rPr>
                <w:rFonts w:hint="eastAsia" w:eastAsia="仿宋_GB2312"/>
                <w:kern w:val="0"/>
                <w:sz w:val="20"/>
                <w:szCs w:val="20"/>
              </w:rPr>
              <w:t>（七）未落实应急预案规定的应急物资及装备的。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立案责任（应急管理处置科、玉林市安全生产监察支队）：对涉嫌违法行为的信息来源进行审查、记录，属本部门受理的进行审核，决定是否立案调查。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应急管理处置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应急管理处置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决定责任（应急管理处置科、玉林市安全生产监察支队）：制作行政处罚决定书，载明行政处罚告知、当事人陈述申辩或者听证情况等内容。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送达责任（应急管理处置科、玉林市安全生产监察支队）：行政处罚决定书按法律规定的方式送达当事人。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执行责任（应急管理处置科、玉林市安全生产监察支队）：依照生效的行政处罚责任，监督当事人履行，当事人不履行的申请法院强制执行，构成犯罪的移交司法机关。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监督责任（应急管理处置科、玉林市安全生产监察支队）：对其处罚情况的监督检查。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（应急管理处置科、玉林市安全生产监察支队）其他法律法规规章文件规定应履行的责任。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对生产经营单位未按照规定编制应急预案或未按照规定定期组织应急预案演练的处罚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应急管理处置科、玉林市安全生产监察支队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【部门规章】《生产安全事故应急预案管理办法》（</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日国家安全生产监督管理总局第</w:t>
            </w:r>
            <w:r>
              <w:rPr>
                <w:rFonts w:eastAsia="仿宋_GB2312"/>
                <w:kern w:val="0"/>
                <w:sz w:val="20"/>
                <w:szCs w:val="20"/>
              </w:rPr>
              <w:t>88</w:t>
            </w:r>
            <w:r>
              <w:rPr>
                <w:rFonts w:hint="eastAsia" w:eastAsia="仿宋_GB2312"/>
                <w:kern w:val="0"/>
                <w:sz w:val="20"/>
                <w:szCs w:val="20"/>
              </w:rPr>
              <w:t>号令公布，自</w:t>
            </w:r>
            <w:r>
              <w:rPr>
                <w:rFonts w:eastAsia="仿宋_GB2312"/>
                <w:kern w:val="0"/>
                <w:sz w:val="20"/>
                <w:szCs w:val="20"/>
              </w:rPr>
              <w:t>2016</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日起施行）第四十四条</w:t>
            </w:r>
            <w:r>
              <w:rPr>
                <w:rFonts w:eastAsia="仿宋_GB2312"/>
                <w:kern w:val="0"/>
                <w:sz w:val="20"/>
                <w:szCs w:val="20"/>
              </w:rPr>
              <w:t xml:space="preserve">  </w:t>
            </w:r>
            <w:r>
              <w:rPr>
                <w:rFonts w:hint="eastAsia" w:eastAsia="仿宋_GB2312"/>
                <w:kern w:val="0"/>
                <w:sz w:val="20"/>
                <w:szCs w:val="20"/>
              </w:rPr>
              <w:t>生产经营单位有下列情形之一的，由县级以上安全生产监督管理部门依照《中华人民共和国安全生产法》第九十四条</w:t>
            </w:r>
            <w:r>
              <w:rPr>
                <w:rFonts w:eastAsia="仿宋_GB2312"/>
                <w:kern w:val="0"/>
                <w:sz w:val="20"/>
                <w:szCs w:val="20"/>
              </w:rPr>
              <w:t xml:space="preserve">  </w:t>
            </w:r>
            <w:r>
              <w:rPr>
                <w:rFonts w:hint="eastAsia" w:eastAsia="仿宋_GB2312"/>
                <w:kern w:val="0"/>
                <w:sz w:val="20"/>
                <w:szCs w:val="20"/>
              </w:rPr>
              <w:t>的规定，责令限期改正，可以处</w:t>
            </w:r>
            <w:r>
              <w:rPr>
                <w:rFonts w:eastAsia="仿宋_GB2312"/>
                <w:kern w:val="0"/>
                <w:sz w:val="20"/>
                <w:szCs w:val="20"/>
              </w:rPr>
              <w:t>5</w:t>
            </w:r>
            <w:r>
              <w:rPr>
                <w:rFonts w:hint="eastAsia" w:eastAsia="仿宋_GB2312"/>
                <w:kern w:val="0"/>
                <w:sz w:val="20"/>
                <w:szCs w:val="20"/>
              </w:rPr>
              <w:t>万元以下罚款；逾期未改正的，责令停产停业整顿，并处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万元以下罚款，对直接负责的主管人员和其他直接责任人员处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（一）未按照规定编制应急预案的；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（二）未按照规定定期组织应急预案演练的。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立案责任（应急管理处置科、玉林市安全生产监察支队）：对涉嫌违法行为的信息来源进行审查、记录，属本部门受理的进行审核，决定是否立案调查。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应急管理处置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应急管理处置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决定责任（应急管理处置科、玉林市安全生产监察支队）：制作行政处罚决定书，载明行政处罚告知、当事人陈述申辩或者听证情况等内容。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送达责任（应急管理处置科、玉林市安全生产监察支队）：行政处罚决定书按法律规定的方式送达当事人。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执行责任（应急管理处置科、玉林市安全生产监察支队）：依照生效的行政处罚责任，监督当事人履行，当事人不履行的申请法院强制执行，构成犯罪的移交司法机关。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监督责任（应急管理处置科、玉林市安全生产监察支队）：对其处罚情况的监督检查。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（应急管理处置科、玉林市安全生产监察支队）其他法律法规规章文件规定应履行的责任。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对工贸企业未在有限空间作业场所设置明显的安全警示标志的；未按照规定为作业人员提供符合国家标准或行业标准的劳动防护用品的处罚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综合监管协调科、非煤矿山安全监督管理科、玉林市安全生产监察支队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【行政法规】《工贸企业有限空间作业安全管理与监督暂行规定》（</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20</w:t>
            </w:r>
            <w:r>
              <w:rPr>
                <w:rFonts w:hint="eastAsia" w:eastAsia="仿宋_GB2312"/>
                <w:kern w:val="0"/>
                <w:sz w:val="20"/>
                <w:szCs w:val="20"/>
              </w:rPr>
              <w:t>日国家安全生产监督管理总局令第</w:t>
            </w:r>
            <w:r>
              <w:rPr>
                <w:rFonts w:eastAsia="仿宋_GB2312"/>
                <w:kern w:val="0"/>
                <w:sz w:val="20"/>
                <w:szCs w:val="20"/>
              </w:rPr>
              <w:t>59</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号修正）第二十八条</w:t>
            </w:r>
            <w:r>
              <w:rPr>
                <w:rFonts w:eastAsia="仿宋_GB2312"/>
                <w:kern w:val="0"/>
                <w:sz w:val="20"/>
                <w:szCs w:val="20"/>
              </w:rPr>
              <w:t xml:space="preserve">  </w:t>
            </w:r>
            <w:r>
              <w:rPr>
                <w:rFonts w:hint="eastAsia" w:eastAsia="仿宋_GB2312"/>
                <w:kern w:val="0"/>
                <w:sz w:val="20"/>
                <w:szCs w:val="20"/>
              </w:rPr>
              <w:t>工贸企业有下列行为之一的，由县级以上安全生产监督管理部门责令限期改正，可以处</w:t>
            </w:r>
            <w:r>
              <w:rPr>
                <w:rFonts w:eastAsia="仿宋_GB2312"/>
                <w:kern w:val="0"/>
                <w:sz w:val="20"/>
                <w:szCs w:val="20"/>
              </w:rPr>
              <w:t>5</w:t>
            </w:r>
            <w:r>
              <w:rPr>
                <w:rFonts w:hint="eastAsia" w:eastAsia="仿宋_GB2312"/>
                <w:kern w:val="0"/>
                <w:sz w:val="20"/>
                <w:szCs w:val="20"/>
              </w:rPr>
              <w:t>万元以下的罚款；逾期未改正的，处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万元以下的罚款；情节严重的，责令停产停业整顿：</w:t>
            </w:r>
          </w:p>
          <w:p>
            <w:pPr>
              <w:spacing w:line="280" w:lineRule="exact"/>
              <w:ind w:firstLine="400" w:firstLineChars="200"/>
              <w:rPr>
                <w:rFonts w:eastAsia="仿宋_GB2312"/>
                <w:kern w:val="0"/>
                <w:sz w:val="20"/>
                <w:szCs w:val="20"/>
              </w:rPr>
            </w:pPr>
            <w:r>
              <w:rPr>
                <w:rFonts w:hint="eastAsia" w:eastAsia="仿宋_GB2312"/>
                <w:kern w:val="0"/>
                <w:sz w:val="20"/>
                <w:szCs w:val="20"/>
              </w:rPr>
              <w:t>（一）未在有限空间作业场所设置明显的安全警示标志的；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（二）未按照本规定为作业人员提供符合国家标准或者行业标准的劳动防护用品的。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立案责任（综合监管协调科、非煤矿山安全监督管理科、玉林市安全生产监察支队）：对涉嫌违法行为的信息来源进行审查、记录，属本部门受理的进行审核，决定是否立案调查。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综合监管协调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综合监管协调科、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决定责任（综合监管协调科、非煤矿山安全监督管理科、玉林市安全生产监察支队）：制作行政处罚决定书，载明行政处罚告知、当事人陈述申辩或者听证情况等内容。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送达责任（综合监管协调科、非煤矿山安全监督管理科、玉林市安全生产监察支队）：行政处罚决定书按法律规定的方式送达当事人。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执行责任（综合监管协调科、非煤矿山安全监督管理科、玉林市安全生产监察支队）：依照生效的行政处罚责任，监督当事人履行，当事人不履行的申请法院强制执行，构成犯罪的移交司法机关。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监督责任（综合监管协调科、非煤矿山安全监督管理科、玉林市安全生产监察支队）：对其处罚情况的监督检查。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（综合监管协调科、非煤矿山安全监督管理科、玉林市安全生产监察支队）其他法律法规规章文件规定应履行的责任。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对未按照本规定对有限空间的现场负责人、监护人员、作业人员和应急救援人员进行专项安全培训的处罚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非煤矿山安全监督管理科、危险化学品安全监督管理科、宣传教育培训信息化科、综合监管协调科、玉林市安全生产监察支队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【行政法规】《工贸企业有限空间作业安全管理与监督暂行规定》（</w:t>
            </w:r>
            <w:r>
              <w:rPr>
                <w:rFonts w:eastAsia="仿宋_GB2312"/>
                <w:kern w:val="0"/>
                <w:sz w:val="20"/>
                <w:szCs w:val="20"/>
              </w:rPr>
              <w:t>2013</w:t>
            </w:r>
            <w:r>
              <w:rPr>
                <w:rFonts w:hint="eastAsia" w:eastAsia="仿宋_GB2312"/>
                <w:kern w:val="0"/>
                <w:sz w:val="20"/>
                <w:szCs w:val="20"/>
              </w:rPr>
              <w:t>年国家安全生产监督管理总局令第</w:t>
            </w:r>
            <w:r>
              <w:rPr>
                <w:rFonts w:eastAsia="仿宋_GB2312"/>
                <w:kern w:val="0"/>
                <w:sz w:val="20"/>
                <w:szCs w:val="20"/>
              </w:rPr>
              <w:t>59</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年国家安全生产监督管理总局令第</w:t>
            </w:r>
            <w:r>
              <w:rPr>
                <w:rFonts w:eastAsia="仿宋_GB2312"/>
                <w:kern w:val="0"/>
                <w:sz w:val="20"/>
                <w:szCs w:val="20"/>
              </w:rPr>
              <w:t>80</w:t>
            </w:r>
            <w:r>
              <w:rPr>
                <w:rFonts w:hint="eastAsia" w:eastAsia="仿宋_GB2312"/>
                <w:kern w:val="0"/>
                <w:sz w:val="20"/>
                <w:szCs w:val="20"/>
              </w:rPr>
              <w:t>号修订）第二十九条</w:t>
            </w:r>
            <w:r>
              <w:rPr>
                <w:rFonts w:eastAsia="仿宋_GB2312"/>
                <w:kern w:val="0"/>
                <w:sz w:val="20"/>
                <w:szCs w:val="20"/>
              </w:rPr>
              <w:t xml:space="preserve">  </w:t>
            </w:r>
            <w:r>
              <w:rPr>
                <w:rFonts w:hint="eastAsia" w:eastAsia="仿宋_GB2312"/>
                <w:kern w:val="0"/>
                <w:sz w:val="20"/>
                <w:szCs w:val="20"/>
              </w:rPr>
              <w:t>工贸企业有下列情形之一的，由县级以上安全生产监督管理部门责令限期改正，可以处</w:t>
            </w:r>
            <w:r>
              <w:rPr>
                <w:rFonts w:eastAsia="仿宋_GB2312"/>
                <w:kern w:val="0"/>
                <w:sz w:val="20"/>
                <w:szCs w:val="20"/>
              </w:rPr>
              <w:t>5</w:t>
            </w:r>
            <w:r>
              <w:rPr>
                <w:rFonts w:hint="eastAsia" w:eastAsia="仿宋_GB2312"/>
                <w:kern w:val="0"/>
                <w:sz w:val="20"/>
                <w:szCs w:val="20"/>
              </w:rPr>
              <w:t>万元以下的罚款；逾期未改正的，责令停产停业整顿，并处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（一）未按照本规定对有限空间的现场负责人、监护人员、作业人员和应急救援人员进行安全培训的；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（二）未按照本规定对有限空间作业制定应急预案，或者定期进行演练的。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危险化学品安全监督管理科、宣传教育培训信息化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危险化学品安全监督管理科、宣传教育培训信息化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危险化学品安全监督管理科、宣传教育培训信息化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危险化学品安全监督管理科、宣传教育培训信息化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送达责任（非煤矿山安全监督管理科、危险化学品安全监督管理科、宣传教育培训信息化科、综合监管协调科、玉林市安全生产监察支队）：行政处罚决定书按法律规定的方式送达当事人。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危险化学品安全监督管理科、宣传教育培训信息化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监督责任（非煤矿山安全监督管理科、危险化学品安全监督管理科、宣传教育培训信息化科、综合监管协调科、玉林市安全生产监察支队）：对其处罚情况的监督检查。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（非煤矿山安全监督管理科、危险化学品安全监督管理科、宣传教育培训信息化科、综合监管协调科、玉林市安全生产监察支队）其他法律法规规章文件规定应履行的责任。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对工贸企业未按照本规定对有限空间作业进行辨识、提出防范措施、建立有限空间管理台账等的处罚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综合监管协调科、非煤矿山安全监督管理科、玉林市安全生产监察支队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【行政法规】《工贸企业有限空间作业安全管理与监督暂行规定》（</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20</w:t>
            </w:r>
            <w:r>
              <w:rPr>
                <w:rFonts w:hint="eastAsia" w:eastAsia="仿宋_GB2312"/>
                <w:kern w:val="0"/>
                <w:sz w:val="20"/>
                <w:szCs w:val="20"/>
              </w:rPr>
              <w:t>日国家安全生产监督管理总局令第</w:t>
            </w:r>
            <w:r>
              <w:rPr>
                <w:rFonts w:eastAsia="仿宋_GB2312"/>
                <w:kern w:val="0"/>
                <w:sz w:val="20"/>
                <w:szCs w:val="20"/>
              </w:rPr>
              <w:t>59</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号修正）第三十条</w:t>
            </w:r>
            <w:r>
              <w:rPr>
                <w:rFonts w:eastAsia="仿宋_GB2312"/>
                <w:kern w:val="0"/>
                <w:sz w:val="20"/>
                <w:szCs w:val="20"/>
              </w:rPr>
              <w:t xml:space="preserve">  </w:t>
            </w:r>
            <w:r>
              <w:rPr>
                <w:rFonts w:hint="eastAsia" w:eastAsia="仿宋_GB2312"/>
                <w:kern w:val="0"/>
                <w:sz w:val="20"/>
                <w:szCs w:val="20"/>
              </w:rPr>
              <w:t>工贸企业有下列情形之一的，由县级以上安全生产监督管理部门责令限期改正，可以处</w:t>
            </w:r>
            <w:r>
              <w:rPr>
                <w:rFonts w:eastAsia="仿宋_GB2312"/>
                <w:kern w:val="0"/>
                <w:sz w:val="20"/>
                <w:szCs w:val="20"/>
              </w:rPr>
              <w:t>3</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（一）未按照本规定对有限空间作业进行辨识、提出防范措施、建立有限空间管理台账的；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（二）未按照本规定对有限空间作业制定作业方案或者方案未经审批擅自作业的；</w:t>
            </w:r>
          </w:p>
          <w:p>
            <w:pPr>
              <w:spacing w:line="280" w:lineRule="exact"/>
              <w:ind w:firstLine="400" w:firstLineChars="200"/>
              <w:rPr>
                <w:rFonts w:eastAsia="仿宋_GB2312"/>
                <w:kern w:val="0"/>
                <w:sz w:val="20"/>
                <w:szCs w:val="20"/>
              </w:rPr>
            </w:pPr>
            <w:r>
              <w:rPr>
                <w:rFonts w:hint="eastAsia" w:eastAsia="仿宋_GB2312"/>
                <w:kern w:val="0"/>
                <w:sz w:val="20"/>
                <w:szCs w:val="20"/>
              </w:rPr>
              <w:t>（三）有限空间作业未按照本规定进行危险有害因素检测或者监测，并实行专人监护作业的。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立案责任（综合监管协调科、非煤矿山安全监督管理科、玉林市安全生产监察支队）：对涉嫌违法行为的信息来源进行审查、记录，属本部门受理的进行审核，决定是否立案调查。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综合监管协调科、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综合监管协调科、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决定责任（综合监管协调科、非煤矿山安全监督管理科、玉林市安全生产监察支队）：制作行政处罚决定书，载明行政处罚告知、当事人陈述申辩或者听证情况等内容。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送达责任（综合监管协调科、非煤矿山安全监督管理科、玉林市安全生产监察支队）：行政处罚决定书按法律规定的方式送达当事人。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执行责任（综合监管协调科、非煤矿山安全监督管理科、玉林市安全生产监察支队）：依照生效的行政处罚责任，监督当事人履行，当事人不履行的申请法院强制执行，构成犯罪的移交司法机关。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监督责任（综合监管协调科、非煤矿山安全监督管理科、玉林市安全生产监察支队）：对其处罚情况的监督检查。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（综合监管协调科、非煤矿山安全监督管理科、玉林市安全生产监察支队）其他法律法规规章文件规定应履行的责任。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对取得安全生产许可证的非煤矿矿山企业不再具备规定的安全生产条件的处罚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号修正）第四十条</w:t>
            </w:r>
            <w:r>
              <w:rPr>
                <w:rFonts w:eastAsia="仿宋_GB2312"/>
                <w:kern w:val="0"/>
                <w:sz w:val="20"/>
                <w:szCs w:val="20"/>
              </w:rPr>
              <w:t xml:space="preserve">  </w:t>
            </w:r>
            <w:r>
              <w:rPr>
                <w:rFonts w:hint="eastAsia" w:eastAsia="仿宋_GB2312"/>
                <w:kern w:val="0"/>
                <w:sz w:val="20"/>
                <w:szCs w:val="20"/>
              </w:rPr>
              <w:t>取得安全生产许可证的非煤矿矿山企业不再具备本实施办法第六条</w:t>
            </w:r>
            <w:r>
              <w:rPr>
                <w:rFonts w:eastAsia="仿宋_GB2312"/>
                <w:kern w:val="0"/>
                <w:sz w:val="20"/>
                <w:szCs w:val="20"/>
              </w:rPr>
              <w:t xml:space="preserve">  </w:t>
            </w:r>
            <w:r>
              <w:rPr>
                <w:rFonts w:hint="eastAsia" w:eastAsia="仿宋_GB2312"/>
                <w:kern w:val="0"/>
                <w:sz w:val="20"/>
                <w:szCs w:val="20"/>
              </w:rPr>
              <w:t>规定的安全生产条件之一的，应当暂扣或者吊销其安全生产许可证。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非煤矿矿山企业取得安全生产许可证，应当具备下列安全生产条件：</w:t>
            </w:r>
          </w:p>
          <w:p>
            <w:pPr>
              <w:spacing w:line="280" w:lineRule="exact"/>
              <w:ind w:firstLine="400" w:firstLineChars="200"/>
              <w:rPr>
                <w:rFonts w:eastAsia="仿宋_GB2312"/>
                <w:kern w:val="0"/>
                <w:sz w:val="20"/>
                <w:szCs w:val="20"/>
              </w:rPr>
            </w:pPr>
            <w:r>
              <w:rPr>
                <w:rFonts w:hint="eastAsia" w:eastAsia="仿宋_GB2312"/>
                <w:kern w:val="0"/>
                <w:sz w:val="20"/>
                <w:szCs w:val="20"/>
              </w:rPr>
              <w:t>（一）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作规程；</w:t>
            </w:r>
          </w:p>
          <w:p>
            <w:pPr>
              <w:spacing w:line="280" w:lineRule="exact"/>
              <w:ind w:firstLine="400" w:firstLineChars="200"/>
              <w:rPr>
                <w:rFonts w:eastAsia="仿宋_GB2312"/>
                <w:kern w:val="0"/>
                <w:sz w:val="20"/>
                <w:szCs w:val="20"/>
              </w:rPr>
            </w:pPr>
            <w:r>
              <w:rPr>
                <w:rFonts w:hint="eastAsia" w:eastAsia="仿宋_GB2312"/>
                <w:kern w:val="0"/>
                <w:sz w:val="20"/>
                <w:szCs w:val="20"/>
              </w:rPr>
              <w:t>（二）安全投入符合安全生产要求，依照国家有关规定足额提取安全生产费用；</w:t>
            </w:r>
          </w:p>
          <w:p>
            <w:pPr>
              <w:spacing w:line="280" w:lineRule="exact"/>
              <w:ind w:firstLine="400" w:firstLineChars="200"/>
              <w:rPr>
                <w:rFonts w:eastAsia="仿宋_GB2312"/>
                <w:kern w:val="0"/>
                <w:sz w:val="20"/>
                <w:szCs w:val="20"/>
              </w:rPr>
            </w:pPr>
            <w:r>
              <w:rPr>
                <w:rFonts w:hint="eastAsia" w:eastAsia="仿宋_GB2312"/>
                <w:kern w:val="0"/>
                <w:sz w:val="20"/>
                <w:szCs w:val="20"/>
              </w:rPr>
              <w:t>（三）设置安全生产管理机构，或者配备专职安全生产管理人员；</w:t>
            </w:r>
          </w:p>
          <w:p>
            <w:pPr>
              <w:spacing w:line="280" w:lineRule="exact"/>
              <w:ind w:firstLine="400" w:firstLineChars="200"/>
              <w:rPr>
                <w:rFonts w:eastAsia="仿宋_GB2312"/>
                <w:kern w:val="0"/>
                <w:sz w:val="20"/>
                <w:szCs w:val="20"/>
              </w:rPr>
            </w:pPr>
            <w:r>
              <w:rPr>
                <w:rFonts w:hint="eastAsia" w:eastAsia="仿宋_GB2312"/>
                <w:kern w:val="0"/>
                <w:sz w:val="20"/>
                <w:szCs w:val="20"/>
              </w:rPr>
              <w:t>（四）主要负责人和安全生产管理人员经安全生产监督管理部门考核合格，取得安全资格证书；</w:t>
            </w:r>
          </w:p>
          <w:p>
            <w:pPr>
              <w:spacing w:line="280" w:lineRule="exact"/>
              <w:ind w:firstLine="400" w:firstLineChars="200"/>
              <w:rPr>
                <w:rFonts w:eastAsia="仿宋_GB2312"/>
                <w:kern w:val="0"/>
                <w:sz w:val="20"/>
                <w:szCs w:val="20"/>
              </w:rPr>
            </w:pPr>
            <w:r>
              <w:rPr>
                <w:rFonts w:hint="eastAsia" w:eastAsia="仿宋_GB2312"/>
                <w:kern w:val="0"/>
                <w:sz w:val="20"/>
                <w:szCs w:val="20"/>
              </w:rPr>
              <w:t>（五）特种作业人员经有关业务主管部门考核合格，取得特种作业操作资格证书；</w:t>
            </w:r>
          </w:p>
          <w:p>
            <w:pPr>
              <w:spacing w:line="280" w:lineRule="exact"/>
              <w:ind w:firstLine="400" w:firstLineChars="200"/>
              <w:rPr>
                <w:rFonts w:eastAsia="仿宋_GB2312"/>
                <w:kern w:val="0"/>
                <w:sz w:val="20"/>
                <w:szCs w:val="20"/>
              </w:rPr>
            </w:pPr>
            <w:r>
              <w:rPr>
                <w:rFonts w:hint="eastAsia" w:eastAsia="仿宋_GB2312"/>
                <w:kern w:val="0"/>
                <w:sz w:val="20"/>
                <w:szCs w:val="20"/>
              </w:rPr>
              <w:t>（六）其他从业人员依照规定接受安全生产教育和培训，并经考试合格；</w:t>
            </w:r>
          </w:p>
          <w:p>
            <w:pPr>
              <w:spacing w:line="280" w:lineRule="exact"/>
              <w:ind w:firstLine="400" w:firstLineChars="200"/>
              <w:rPr>
                <w:rFonts w:eastAsia="仿宋_GB2312"/>
                <w:kern w:val="0"/>
                <w:sz w:val="20"/>
                <w:szCs w:val="20"/>
              </w:rPr>
            </w:pPr>
            <w:r>
              <w:rPr>
                <w:rFonts w:hint="eastAsia" w:eastAsia="仿宋_GB2312"/>
                <w:kern w:val="0"/>
                <w:sz w:val="20"/>
                <w:szCs w:val="20"/>
              </w:rPr>
              <w:t>（七）依法参加工伤保险，为从业人员缴纳保险费；</w:t>
            </w:r>
          </w:p>
          <w:p>
            <w:pPr>
              <w:spacing w:line="280" w:lineRule="exact"/>
              <w:ind w:firstLine="400" w:firstLineChars="200"/>
              <w:rPr>
                <w:rFonts w:eastAsia="仿宋_GB2312"/>
                <w:kern w:val="0"/>
                <w:sz w:val="20"/>
                <w:szCs w:val="20"/>
              </w:rPr>
            </w:pPr>
            <w:r>
              <w:rPr>
                <w:rFonts w:hint="eastAsia" w:eastAsia="仿宋_GB2312"/>
                <w:kern w:val="0"/>
                <w:sz w:val="20"/>
                <w:szCs w:val="20"/>
              </w:rPr>
              <w:t>（八）制定防治职业危害的具体措施，并为从业人员配备符合国家标准或者行业标准的劳动防护用品；</w:t>
            </w:r>
          </w:p>
          <w:p>
            <w:pPr>
              <w:spacing w:line="280" w:lineRule="exact"/>
              <w:ind w:firstLine="400" w:firstLineChars="200"/>
              <w:rPr>
                <w:rFonts w:eastAsia="仿宋_GB2312"/>
                <w:kern w:val="0"/>
                <w:sz w:val="20"/>
                <w:szCs w:val="20"/>
              </w:rPr>
            </w:pPr>
            <w:r>
              <w:rPr>
                <w:rFonts w:hint="eastAsia" w:eastAsia="仿宋_GB2312"/>
                <w:kern w:val="0"/>
                <w:sz w:val="20"/>
                <w:szCs w:val="20"/>
              </w:rPr>
              <w:t>（九）新建、改建、扩建工程项目依法进行安全评价，其安全设施经验收合格；</w:t>
            </w:r>
          </w:p>
          <w:p>
            <w:pPr>
              <w:spacing w:line="280" w:lineRule="exact"/>
              <w:ind w:firstLine="400" w:firstLineChars="200"/>
              <w:rPr>
                <w:rFonts w:eastAsia="仿宋_GB2312"/>
                <w:kern w:val="0"/>
                <w:sz w:val="20"/>
                <w:szCs w:val="20"/>
              </w:rPr>
            </w:pPr>
            <w:r>
              <w:rPr>
                <w:rFonts w:hint="eastAsia" w:eastAsia="仿宋_GB2312"/>
                <w:kern w:val="0"/>
                <w:sz w:val="20"/>
                <w:szCs w:val="20"/>
              </w:rPr>
              <w:t>（十）危险性较大的设备、设施按照国家有关规定进行定期检测检验；</w:t>
            </w:r>
          </w:p>
          <w:p>
            <w:pPr>
              <w:spacing w:line="280" w:lineRule="exact"/>
              <w:ind w:firstLine="400" w:firstLineChars="200"/>
              <w:rPr>
                <w:rFonts w:eastAsia="仿宋_GB2312"/>
                <w:kern w:val="0"/>
                <w:sz w:val="20"/>
                <w:szCs w:val="20"/>
              </w:rPr>
            </w:pPr>
            <w:r>
              <w:rPr>
                <w:rFonts w:hint="eastAsia" w:eastAsia="仿宋_GB2312"/>
                <w:kern w:val="0"/>
                <w:sz w:val="20"/>
                <w:szCs w:val="20"/>
              </w:rPr>
              <w:t>（十一）制定事故应急救援预案，建立事故应急救援组织，配备必要的应急救援器材、设备；生产规模较小可以不建立事故应急救援组织的，应当指定兼职的应急救援人员，并与邻近的矿山救护队或者其他应急救援组织签订救护协议；</w:t>
            </w:r>
          </w:p>
          <w:p>
            <w:pPr>
              <w:spacing w:line="280" w:lineRule="exact"/>
              <w:ind w:firstLine="400" w:firstLineChars="200"/>
              <w:rPr>
                <w:rFonts w:eastAsia="仿宋_GB2312"/>
                <w:kern w:val="0"/>
                <w:sz w:val="20"/>
                <w:szCs w:val="20"/>
              </w:rPr>
            </w:pPr>
            <w:r>
              <w:rPr>
                <w:rFonts w:hint="eastAsia" w:eastAsia="仿宋_GB2312"/>
                <w:kern w:val="0"/>
                <w:sz w:val="20"/>
                <w:szCs w:val="20"/>
              </w:rPr>
              <w:t>（十二）符合有关国家标准、行业标准规定的其他条件。</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对取得安全生产许可证的非煤矿矿山企业有倒卖、出租、出借或以其他形式非法转让安全生产许可证的；暂扣安全生产许可证后未按期整改或整改后仍不具备安全生产条件的处罚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（非煤矿山安全生产监督管理科、玉林市安全生产监察支队）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号修正）第四十一条</w:t>
            </w:r>
            <w:r>
              <w:rPr>
                <w:rFonts w:eastAsia="仿宋_GB2312"/>
                <w:kern w:val="0"/>
                <w:sz w:val="20"/>
                <w:szCs w:val="20"/>
              </w:rPr>
              <w:t xml:space="preserve">  </w:t>
            </w:r>
            <w:r>
              <w:rPr>
                <w:rFonts w:hint="eastAsia" w:eastAsia="仿宋_GB2312"/>
                <w:kern w:val="0"/>
                <w:sz w:val="20"/>
                <w:szCs w:val="20"/>
              </w:rPr>
              <w:t>取得安全生产许可证的非煤矿矿山企业有下列行为之一的，吊销其安全生产许可证：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（一）倒卖、出租、出借或者以其他形式非法转让安全生产许可证的；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（二）暂扣安全生产许可证后未按期整改或者整改后仍不具备安全生产条件的。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立案责任（非煤矿山安全生产监督管理科、玉林市安全生产监察支队）：对涉嫌违法行为的信息来源进行审查、记录，属本部门受理的进行审核，决定是否立案调查。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生产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生产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决定责任（非煤矿山安全生产监督管理科、玉林市安全生产监察支队）：制作行政处罚决定书，载明行政处罚告知、当事人陈述申辩或者听证情况等内容。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送达责任（非煤矿山安全生产监督管理科、玉林市安全生产监察支队）：行政处罚决定书按法律规定的方式送达当事人。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执行责任（非煤矿山安全生产监督管理科、玉林市安全生产监察支队）：依照生效的行政处罚责任，监督当事人履行，当事人不履行的申请法院强制执行，构成犯罪的移交司法机关。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监督责任（非煤矿山安全生产监督管理科、玉林市安全生产监察支队）：对其处罚情况的监督检查。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（非煤矿山安全生产监督管理科、玉林市安全生产监察支队）其</w:t>
            </w:r>
            <w:r>
              <w:rPr>
                <w:rFonts w:eastAsia="仿宋_GB2312"/>
                <w:kern w:val="0"/>
                <w:sz w:val="20"/>
                <w:szCs w:val="20"/>
              </w:rPr>
              <w:t>112</w:t>
            </w:r>
            <w:r>
              <w:rPr>
                <w:rFonts w:hint="eastAsia" w:eastAsia="仿宋_GB2312"/>
                <w:kern w:val="0"/>
                <w:sz w:val="20"/>
                <w:szCs w:val="20"/>
              </w:rPr>
              <w:t>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对非煤矿矿山企业有未取得安全生产许可证，擅自进行生产的；接受转让的安全生产许可证的；冒用安全生产许可证的；使用伪造的安全生产许可证的处罚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号修正）第四十二条</w:t>
            </w:r>
            <w:r>
              <w:rPr>
                <w:rFonts w:eastAsia="仿宋_GB2312"/>
                <w:kern w:val="0"/>
                <w:sz w:val="20"/>
                <w:szCs w:val="20"/>
              </w:rPr>
              <w:t xml:space="preserve">  </w:t>
            </w:r>
            <w:r>
              <w:rPr>
                <w:rFonts w:hint="eastAsia" w:eastAsia="仿宋_GB2312"/>
                <w:kern w:val="0"/>
                <w:sz w:val="20"/>
                <w:szCs w:val="20"/>
              </w:rPr>
              <w:t>非煤矿矿山企业有下列行为之一的，责令停止生产，没收违法所得，并处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（一）未取得安全生产许可证，擅自进行生产的；</w:t>
            </w:r>
          </w:p>
          <w:p>
            <w:pPr>
              <w:spacing w:line="280" w:lineRule="exact"/>
              <w:ind w:firstLine="400" w:firstLineChars="200"/>
              <w:rPr>
                <w:rFonts w:eastAsia="仿宋_GB2312"/>
                <w:kern w:val="0"/>
                <w:sz w:val="20"/>
                <w:szCs w:val="20"/>
              </w:rPr>
            </w:pPr>
            <w:r>
              <w:rPr>
                <w:rFonts w:hint="eastAsia" w:eastAsia="仿宋_GB2312"/>
                <w:kern w:val="0"/>
                <w:sz w:val="20"/>
                <w:szCs w:val="20"/>
              </w:rPr>
              <w:t>（二）接受转让的安全生产许可证的；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（三）冒用安全生产许可证的；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（四）使用伪造的安全生产许可证的。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p>
          <w:p>
            <w:pPr>
              <w:spacing w:line="280" w:lineRule="exact"/>
              <w:ind w:firstLine="400" w:firstLineChars="200"/>
              <w:rPr>
                <w:rFonts w:eastAsia="仿宋_GB2312"/>
                <w:kern w:val="0"/>
                <w:sz w:val="20"/>
                <w:szCs w:val="20"/>
              </w:rPr>
            </w:pPr>
            <w:r>
              <w:rPr>
                <w:rFonts w:eastAsia="仿宋_GB2312"/>
                <w:kern w:val="0"/>
                <w:sz w:val="20"/>
                <w:szCs w:val="20"/>
              </w:rPr>
              <w:t>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对非煤矿矿山企业在安全生产许可证有效期内出现采矿许可证有效期届满和采矿许可证被暂扣等情况未向许可证颁发管理机关报告的处罚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号修正）第四十三条</w:t>
            </w:r>
            <w:r>
              <w:rPr>
                <w:rFonts w:eastAsia="仿宋_GB2312"/>
                <w:kern w:val="0"/>
                <w:sz w:val="20"/>
                <w:szCs w:val="20"/>
              </w:rPr>
              <w:t xml:space="preserve">  </w:t>
            </w:r>
            <w:r>
              <w:rPr>
                <w:rFonts w:hint="eastAsia" w:eastAsia="仿宋_GB2312"/>
                <w:kern w:val="0"/>
                <w:sz w:val="20"/>
                <w:szCs w:val="20"/>
              </w:rPr>
              <w:t>非煤矿矿山企业在安全生产许可证有效期内出现采矿许可证有效期届满和采矿许可证被暂扣、撤销、吊销、注销的情况，未依照本实施办法第二十八条</w:t>
            </w:r>
            <w:r>
              <w:rPr>
                <w:rFonts w:eastAsia="仿宋_GB2312"/>
                <w:kern w:val="0"/>
                <w:sz w:val="20"/>
                <w:szCs w:val="20"/>
              </w:rPr>
              <w:t xml:space="preserve">  </w:t>
            </w:r>
            <w:r>
              <w:rPr>
                <w:rFonts w:hint="eastAsia" w:eastAsia="仿宋_GB2312"/>
                <w:kern w:val="0"/>
                <w:sz w:val="20"/>
                <w:szCs w:val="20"/>
              </w:rPr>
              <w:t>的规定向安全生产许可证颁发管理机关报告并交回安全生产许可证的，处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第二十八条</w:t>
            </w:r>
            <w:r>
              <w:rPr>
                <w:rFonts w:eastAsia="仿宋_GB2312"/>
                <w:kern w:val="0"/>
                <w:sz w:val="20"/>
                <w:szCs w:val="20"/>
              </w:rPr>
              <w:t xml:space="preserve">  </w:t>
            </w:r>
            <w:r>
              <w:rPr>
                <w:rFonts w:hint="eastAsia" w:eastAsia="仿宋_GB2312"/>
                <w:kern w:val="0"/>
                <w:sz w:val="20"/>
                <w:szCs w:val="20"/>
              </w:rPr>
              <w:t>非煤矿矿山企业发现在安全生产许可证有效期内采矿许可证到期失效的，应当在采矿许可证到期前</w:t>
            </w:r>
            <w:r>
              <w:rPr>
                <w:rFonts w:eastAsia="仿宋_GB2312"/>
                <w:kern w:val="0"/>
                <w:sz w:val="20"/>
                <w:szCs w:val="20"/>
              </w:rPr>
              <w:t>15</w:t>
            </w:r>
            <w:r>
              <w:rPr>
                <w:rFonts w:hint="eastAsia" w:eastAsia="仿宋_GB2312"/>
                <w:kern w:val="0"/>
                <w:sz w:val="20"/>
                <w:szCs w:val="20"/>
              </w:rPr>
              <w:t>日内向原安全生产许可证颁发管理机关报告，并交回安全生产许可证正本和副本。</w:t>
            </w:r>
          </w:p>
          <w:p>
            <w:pPr>
              <w:spacing w:line="280" w:lineRule="exact"/>
              <w:ind w:firstLine="400" w:firstLineChars="200"/>
              <w:rPr>
                <w:rFonts w:eastAsia="仿宋_GB2312"/>
                <w:kern w:val="0"/>
                <w:sz w:val="20"/>
                <w:szCs w:val="20"/>
              </w:rPr>
            </w:pPr>
            <w:r>
              <w:rPr>
                <w:rFonts w:hint="eastAsia" w:eastAsia="仿宋_GB2312"/>
                <w:kern w:val="0"/>
                <w:sz w:val="20"/>
                <w:szCs w:val="20"/>
              </w:rPr>
              <w:t>采矿许可证被暂扣、撤销、吊销和注销的，非煤矿矿山企业应当在暂扣、撤销、吊销和注销后</w:t>
            </w:r>
            <w:r>
              <w:rPr>
                <w:rFonts w:eastAsia="仿宋_GB2312"/>
                <w:kern w:val="0"/>
                <w:sz w:val="20"/>
                <w:szCs w:val="20"/>
              </w:rPr>
              <w:t>5</w:t>
            </w:r>
            <w:r>
              <w:rPr>
                <w:rFonts w:hint="eastAsia" w:eastAsia="仿宋_GB2312"/>
                <w:kern w:val="0"/>
                <w:sz w:val="20"/>
                <w:szCs w:val="20"/>
              </w:rPr>
              <w:t>日内向原安全生产许可证颁发管理机关报告，并交回安全生产许可证正本和副本。</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对企业违反许可变更、登记备案等规定</w:t>
            </w:r>
          </w:p>
          <w:p>
            <w:pPr>
              <w:spacing w:line="280" w:lineRule="exact"/>
              <w:rPr>
                <w:rFonts w:eastAsia="仿宋_GB2312"/>
                <w:kern w:val="0"/>
                <w:sz w:val="20"/>
                <w:szCs w:val="20"/>
              </w:rPr>
            </w:pPr>
            <w:r>
              <w:rPr>
                <w:rFonts w:hint="eastAsia" w:eastAsia="仿宋_GB2312"/>
                <w:kern w:val="0"/>
                <w:sz w:val="20"/>
                <w:szCs w:val="20"/>
              </w:rPr>
              <w:t>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号修正）第四十四条</w:t>
            </w:r>
            <w:r>
              <w:rPr>
                <w:rFonts w:eastAsia="仿宋_GB2312"/>
                <w:kern w:val="0"/>
                <w:sz w:val="20"/>
                <w:szCs w:val="20"/>
              </w:rPr>
              <w:t xml:space="preserve">  </w:t>
            </w:r>
            <w:r>
              <w:rPr>
                <w:rFonts w:hint="eastAsia" w:eastAsia="仿宋_GB2312"/>
                <w:kern w:val="0"/>
                <w:sz w:val="20"/>
                <w:szCs w:val="20"/>
              </w:rPr>
              <w:t>非煤矿矿山企业在安全生产许可证有效期内，出现需要变更安全生产许可证的情形，未按本实施办法第二十一条</w:t>
            </w:r>
            <w:r>
              <w:rPr>
                <w:rFonts w:eastAsia="仿宋_GB2312"/>
                <w:kern w:val="0"/>
                <w:sz w:val="20"/>
                <w:szCs w:val="20"/>
              </w:rPr>
              <w:t xml:space="preserve">  </w:t>
            </w:r>
            <w:r>
              <w:rPr>
                <w:rFonts w:hint="eastAsia" w:eastAsia="仿宋_GB2312"/>
                <w:kern w:val="0"/>
                <w:sz w:val="20"/>
                <w:szCs w:val="20"/>
              </w:rPr>
              <w:t>的规定申请、办理变更手续的，责令限期办理变更手续，并处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w:t>
            </w:r>
          </w:p>
          <w:p>
            <w:pPr>
              <w:spacing w:line="280" w:lineRule="exact"/>
              <w:ind w:firstLine="400" w:firstLineChars="200"/>
              <w:rPr>
                <w:rFonts w:eastAsia="仿宋_GB2312"/>
                <w:kern w:val="0"/>
                <w:sz w:val="20"/>
                <w:szCs w:val="20"/>
              </w:rPr>
            </w:pPr>
            <w:r>
              <w:rPr>
                <w:rFonts w:hint="eastAsia" w:eastAsia="仿宋_GB2312"/>
                <w:kern w:val="0"/>
                <w:sz w:val="20"/>
                <w:szCs w:val="20"/>
              </w:rPr>
              <w:t>地质勘探单位、采掘施工单位在登记注册地以外进行跨省作业，未按照本实施办法第二十六条</w:t>
            </w:r>
            <w:r>
              <w:rPr>
                <w:rFonts w:eastAsia="仿宋_GB2312"/>
                <w:kern w:val="0"/>
                <w:sz w:val="20"/>
                <w:szCs w:val="20"/>
              </w:rPr>
              <w:t xml:space="preserve">  </w:t>
            </w:r>
            <w:r>
              <w:rPr>
                <w:rFonts w:hint="eastAsia" w:eastAsia="仿宋_GB2312"/>
                <w:kern w:val="0"/>
                <w:sz w:val="20"/>
                <w:szCs w:val="20"/>
              </w:rPr>
              <w:t>的规定书面报告的，责令限期办理书面报告手续，并处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非煤矿矿山企业在安全生产许可证有效期内有下列情形之一的，应当自工商营业执照变更之日起</w:t>
            </w:r>
            <w:r>
              <w:rPr>
                <w:rFonts w:eastAsia="仿宋_GB2312"/>
                <w:kern w:val="0"/>
                <w:sz w:val="20"/>
                <w:szCs w:val="20"/>
              </w:rPr>
              <w:t>30</w:t>
            </w:r>
            <w:r>
              <w:rPr>
                <w:rFonts w:hint="eastAsia" w:eastAsia="仿宋_GB2312"/>
                <w:kern w:val="0"/>
                <w:sz w:val="20"/>
                <w:szCs w:val="20"/>
              </w:rPr>
              <w:t>个工作日内向原安全生产许可证颁发管理机关申请变更安全生产许可证：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（一）变更单位名称的；</w:t>
            </w:r>
          </w:p>
          <w:p>
            <w:pPr>
              <w:spacing w:line="280" w:lineRule="exact"/>
              <w:ind w:firstLine="400" w:firstLineChars="200"/>
              <w:rPr>
                <w:rFonts w:eastAsia="仿宋_GB2312"/>
                <w:kern w:val="0"/>
                <w:sz w:val="20"/>
                <w:szCs w:val="20"/>
              </w:rPr>
            </w:pPr>
            <w:r>
              <w:rPr>
                <w:rFonts w:hint="eastAsia" w:eastAsia="仿宋_GB2312"/>
                <w:kern w:val="0"/>
                <w:sz w:val="20"/>
                <w:szCs w:val="20"/>
              </w:rPr>
              <w:t>（二）变更主要负责人的；</w:t>
            </w:r>
          </w:p>
          <w:p>
            <w:pPr>
              <w:spacing w:line="280" w:lineRule="exact"/>
              <w:ind w:firstLine="400" w:firstLineChars="200"/>
              <w:rPr>
                <w:rFonts w:eastAsia="仿宋_GB2312"/>
                <w:kern w:val="0"/>
                <w:sz w:val="20"/>
                <w:szCs w:val="20"/>
              </w:rPr>
            </w:pPr>
            <w:r>
              <w:rPr>
                <w:rFonts w:hint="eastAsia" w:eastAsia="仿宋_GB2312"/>
                <w:kern w:val="0"/>
                <w:sz w:val="20"/>
                <w:szCs w:val="20"/>
              </w:rPr>
              <w:t>（三）变更单位地址的；</w:t>
            </w:r>
          </w:p>
          <w:p>
            <w:pPr>
              <w:spacing w:line="280" w:lineRule="exact"/>
              <w:ind w:firstLine="400" w:firstLineChars="200"/>
              <w:rPr>
                <w:rFonts w:eastAsia="仿宋_GB2312"/>
                <w:kern w:val="0"/>
                <w:sz w:val="20"/>
                <w:szCs w:val="20"/>
              </w:rPr>
            </w:pPr>
            <w:r>
              <w:rPr>
                <w:rFonts w:hint="eastAsia" w:eastAsia="仿宋_GB2312"/>
                <w:kern w:val="0"/>
                <w:sz w:val="20"/>
                <w:szCs w:val="20"/>
              </w:rPr>
              <w:t>（四）变更经济类型的；</w:t>
            </w:r>
          </w:p>
          <w:p>
            <w:pPr>
              <w:spacing w:line="280" w:lineRule="exact"/>
              <w:ind w:firstLine="400" w:firstLineChars="200"/>
              <w:rPr>
                <w:rFonts w:eastAsia="仿宋_GB2312"/>
                <w:kern w:val="0"/>
                <w:sz w:val="20"/>
                <w:szCs w:val="20"/>
              </w:rPr>
            </w:pPr>
            <w:r>
              <w:rPr>
                <w:rFonts w:hint="eastAsia" w:eastAsia="仿宋_GB2312"/>
                <w:kern w:val="0"/>
                <w:sz w:val="20"/>
                <w:szCs w:val="20"/>
              </w:rPr>
              <w:t>（五）变更许可范围的。</w:t>
            </w:r>
          </w:p>
          <w:p>
            <w:pPr>
              <w:spacing w:line="280" w:lineRule="exact"/>
              <w:ind w:firstLine="400" w:firstLineChars="200"/>
              <w:rPr>
                <w:rFonts w:eastAsia="仿宋_GB2312"/>
                <w:kern w:val="0"/>
                <w:sz w:val="20"/>
                <w:szCs w:val="20"/>
              </w:rPr>
            </w:pPr>
            <w:r>
              <w:rPr>
                <w:rFonts w:hint="eastAsia" w:eastAsia="仿宋_GB2312"/>
                <w:kern w:val="0"/>
                <w:sz w:val="20"/>
                <w:szCs w:val="20"/>
              </w:rPr>
              <w:t>第二十六条</w:t>
            </w:r>
            <w:r>
              <w:rPr>
                <w:rFonts w:eastAsia="仿宋_GB2312"/>
                <w:kern w:val="0"/>
                <w:sz w:val="20"/>
                <w:szCs w:val="20"/>
              </w:rPr>
              <w:t xml:space="preserve">  </w:t>
            </w:r>
            <w:r>
              <w:rPr>
                <w:rFonts w:hint="eastAsia" w:eastAsia="仿宋_GB2312"/>
                <w:kern w:val="0"/>
                <w:sz w:val="20"/>
                <w:szCs w:val="20"/>
              </w:rPr>
              <w:t>地质勘探单位、采掘施工单位在登记注册的省、自治区、直辖市以外从事作业的，应当向作业所在地县级以上安全生产监督管理部门书面报告。</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对非煤矿矿山企业在安全生产许可证有效期满未办理延期手续或经责令限期办理延期手续逾期仍不办理继续进行生产的处罚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号修正）第四十五条</w:t>
            </w:r>
            <w:r>
              <w:rPr>
                <w:rFonts w:eastAsia="仿宋_GB2312"/>
                <w:kern w:val="0"/>
                <w:sz w:val="20"/>
                <w:szCs w:val="20"/>
              </w:rPr>
              <w:t xml:space="preserve">  </w:t>
            </w:r>
            <w:r>
              <w:rPr>
                <w:rFonts w:hint="eastAsia" w:eastAsia="仿宋_GB2312"/>
                <w:kern w:val="0"/>
                <w:sz w:val="20"/>
                <w:szCs w:val="20"/>
              </w:rPr>
              <w:t>非煤矿矿山企业在安全生产许可证有效期满未办理延期手续，继续进行生产的，责令停止生产，限期补办延期手续，没收违法所得，并处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万元以下的罚款；逾期仍不办理延期手续，继续进行生产的，依照本实施办法第四十二条</w:t>
            </w:r>
            <w:r>
              <w:rPr>
                <w:rFonts w:eastAsia="仿宋_GB2312"/>
                <w:kern w:val="0"/>
                <w:sz w:val="20"/>
                <w:szCs w:val="20"/>
              </w:rPr>
              <w:t xml:space="preserve">  </w:t>
            </w:r>
            <w:r>
              <w:rPr>
                <w:rFonts w:hint="eastAsia" w:eastAsia="仿宋_GB2312"/>
                <w:kern w:val="0"/>
                <w:sz w:val="20"/>
                <w:szCs w:val="20"/>
              </w:rPr>
              <w:t>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第四十二条</w:t>
            </w:r>
            <w:r>
              <w:rPr>
                <w:rFonts w:eastAsia="仿宋_GB2312"/>
                <w:kern w:val="0"/>
                <w:sz w:val="20"/>
                <w:szCs w:val="20"/>
              </w:rPr>
              <w:t xml:space="preserve">  </w:t>
            </w:r>
            <w:r>
              <w:rPr>
                <w:rFonts w:hint="eastAsia" w:eastAsia="仿宋_GB2312"/>
                <w:kern w:val="0"/>
                <w:sz w:val="20"/>
                <w:szCs w:val="20"/>
              </w:rPr>
              <w:t>非煤矿矿山企业有下列行为之一的，责令停止生产，没收违法所得，并处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（一）未取得安全生产许可证，擅自进行生产的；</w:t>
            </w:r>
          </w:p>
          <w:p>
            <w:pPr>
              <w:spacing w:line="280" w:lineRule="exact"/>
              <w:ind w:firstLine="400" w:firstLineChars="200"/>
              <w:rPr>
                <w:rFonts w:eastAsia="仿宋_GB2312"/>
                <w:kern w:val="0"/>
                <w:sz w:val="20"/>
                <w:szCs w:val="20"/>
              </w:rPr>
            </w:pPr>
            <w:r>
              <w:rPr>
                <w:rFonts w:hint="eastAsia" w:eastAsia="仿宋_GB2312"/>
                <w:kern w:val="0"/>
                <w:sz w:val="20"/>
                <w:szCs w:val="20"/>
              </w:rPr>
              <w:t>（二）接受转让的安全生产许可证的；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（三）冒用安全生产许可证的；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（四）使用伪造的安全生产许可证的。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对发包单位违反规定违章指挥或强令承包单位及其从业人员冒险作业的处罚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号修正）第三十二条</w:t>
            </w:r>
            <w:r>
              <w:rPr>
                <w:rFonts w:eastAsia="仿宋_GB2312"/>
                <w:kern w:val="0"/>
                <w:sz w:val="20"/>
                <w:szCs w:val="20"/>
              </w:rPr>
              <w:t xml:space="preserve">  </w:t>
            </w:r>
            <w:r>
              <w:rPr>
                <w:rFonts w:hint="eastAsia" w:eastAsia="仿宋_GB2312"/>
                <w:kern w:val="0"/>
                <w:sz w:val="20"/>
                <w:szCs w:val="20"/>
              </w:rPr>
              <w:t>发包单位违反本办法第六条</w:t>
            </w:r>
            <w:r>
              <w:rPr>
                <w:rFonts w:eastAsia="仿宋_GB2312"/>
                <w:kern w:val="0"/>
                <w:sz w:val="20"/>
                <w:szCs w:val="20"/>
              </w:rPr>
              <w:t xml:space="preserve">  </w:t>
            </w:r>
            <w:r>
              <w:rPr>
                <w:rFonts w:hint="eastAsia" w:eastAsia="仿宋_GB2312"/>
                <w:kern w:val="0"/>
                <w:sz w:val="20"/>
                <w:szCs w:val="20"/>
              </w:rPr>
              <w:t>的规定，违章指挥或者强令承包单位及其从业人员冒险作业的，责令改正，处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万元以下的罚款；造成损失的，依法承担赔偿责任。</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发包单位应当依法设置安全生产管理机构或者配备专职安全生产管理人员，对外包工程的安全生产实施管理和监督。</w:t>
            </w:r>
          </w:p>
          <w:p>
            <w:pPr>
              <w:spacing w:line="280" w:lineRule="exact"/>
              <w:ind w:firstLine="400" w:firstLineChars="200"/>
              <w:rPr>
                <w:rFonts w:eastAsia="仿宋_GB2312"/>
                <w:kern w:val="0"/>
                <w:sz w:val="20"/>
                <w:szCs w:val="20"/>
              </w:rPr>
            </w:pPr>
            <w:r>
              <w:rPr>
                <w:rFonts w:hint="eastAsia" w:eastAsia="仿宋_GB2312"/>
                <w:kern w:val="0"/>
                <w:sz w:val="20"/>
                <w:szCs w:val="20"/>
              </w:rPr>
              <w:t>发包单位不得擅自压缩外包工程合同约定的工期，不得违章指挥或者强令承包单位及其从业人员冒险作业。</w:t>
            </w:r>
          </w:p>
          <w:p>
            <w:pPr>
              <w:spacing w:line="280" w:lineRule="exact"/>
              <w:ind w:firstLine="400" w:firstLineChars="200"/>
              <w:rPr>
                <w:rFonts w:eastAsia="仿宋_GB2312"/>
                <w:kern w:val="0"/>
                <w:sz w:val="20"/>
                <w:szCs w:val="20"/>
              </w:rPr>
            </w:pPr>
            <w:r>
              <w:rPr>
                <w:rFonts w:hint="eastAsia" w:eastAsia="仿宋_GB2312"/>
                <w:kern w:val="0"/>
                <w:sz w:val="20"/>
                <w:szCs w:val="20"/>
              </w:rPr>
              <w:t>发包单位应当依法取得非煤矿山安全生产许可证。</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对发包单位与承包单位、总承包单位与分项承包单位未依照规定签订安全生产管理协议的处罚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号修正）第三十三条</w:t>
            </w:r>
            <w:r>
              <w:rPr>
                <w:rFonts w:eastAsia="仿宋_GB2312"/>
                <w:kern w:val="0"/>
                <w:sz w:val="20"/>
                <w:szCs w:val="20"/>
              </w:rPr>
              <w:t xml:space="preserve">  </w:t>
            </w:r>
            <w:r>
              <w:rPr>
                <w:rFonts w:hint="eastAsia" w:eastAsia="仿宋_GB2312"/>
                <w:kern w:val="0"/>
                <w:sz w:val="20"/>
                <w:szCs w:val="20"/>
              </w:rPr>
              <w:t>发包单位与承包单位、总承包单位与分项承包单位未依照本办法第八条</w:t>
            </w:r>
            <w:r>
              <w:rPr>
                <w:rFonts w:eastAsia="仿宋_GB2312"/>
                <w:kern w:val="0"/>
                <w:sz w:val="20"/>
                <w:szCs w:val="20"/>
              </w:rPr>
              <w:t xml:space="preserve">  </w:t>
            </w:r>
            <w:r>
              <w:rPr>
                <w:rFonts w:hint="eastAsia" w:eastAsia="仿宋_GB2312"/>
                <w:kern w:val="0"/>
                <w:sz w:val="20"/>
                <w:szCs w:val="20"/>
              </w:rPr>
              <w:t>规定签订安全生产管理协议的，责令限期改正，可以处</w:t>
            </w:r>
            <w:r>
              <w:rPr>
                <w:rFonts w:eastAsia="仿宋_GB2312"/>
                <w:kern w:val="0"/>
                <w:sz w:val="20"/>
                <w:szCs w:val="20"/>
              </w:rPr>
              <w:t>5</w:t>
            </w:r>
            <w:r>
              <w:rPr>
                <w:rFonts w:hint="eastAsia" w:eastAsia="仿宋_GB2312"/>
                <w:kern w:val="0"/>
                <w:sz w:val="20"/>
                <w:szCs w:val="20"/>
              </w:rPr>
              <w:t>万元以下的罚款，对其直接负责的主管人员和其他直接责任人员可以处以</w:t>
            </w:r>
            <w:r>
              <w:rPr>
                <w:rFonts w:eastAsia="仿宋_GB2312"/>
                <w:kern w:val="0"/>
                <w:sz w:val="20"/>
                <w:szCs w:val="20"/>
              </w:rPr>
              <w:t>1</w:t>
            </w:r>
            <w:r>
              <w:rPr>
                <w:rFonts w:hint="eastAsia" w:eastAsia="仿宋_GB2312"/>
                <w:kern w:val="0"/>
                <w:sz w:val="20"/>
                <w:szCs w:val="20"/>
              </w:rPr>
              <w:t>万元以下罚款；逾期未改正的，责令停产停业整顿。</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对有关发包单位未按照规定履行对承包单位进行监督检查、统一管理的处罚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号修正）第三十四条</w:t>
            </w:r>
            <w:r>
              <w:rPr>
                <w:rFonts w:eastAsia="仿宋_GB2312"/>
                <w:kern w:val="0"/>
                <w:sz w:val="20"/>
                <w:szCs w:val="20"/>
              </w:rPr>
              <w:t xml:space="preserve">  </w:t>
            </w:r>
            <w:r>
              <w:rPr>
                <w:rFonts w:hint="eastAsia" w:eastAsia="仿宋_GB2312"/>
                <w:kern w:val="0"/>
                <w:sz w:val="20"/>
                <w:szCs w:val="20"/>
              </w:rPr>
              <w:t>有关发包单位有下列行为之一的，责令限期改正，给予警告，并处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（一）违反本办法第十条、第十四条</w:t>
            </w:r>
            <w:r>
              <w:rPr>
                <w:rFonts w:eastAsia="仿宋_GB2312"/>
                <w:kern w:val="0"/>
                <w:sz w:val="20"/>
                <w:szCs w:val="20"/>
              </w:rPr>
              <w:t xml:space="preserve">  </w:t>
            </w:r>
            <w:r>
              <w:rPr>
                <w:rFonts w:hint="eastAsia" w:eastAsia="仿宋_GB2312"/>
                <w:kern w:val="0"/>
                <w:sz w:val="20"/>
                <w:szCs w:val="20"/>
              </w:rPr>
              <w:t>的规定，未对承包单位实施安全生产监督检查或者考核的；</w:t>
            </w:r>
          </w:p>
          <w:p>
            <w:pPr>
              <w:spacing w:line="280" w:lineRule="exact"/>
              <w:ind w:firstLine="400" w:firstLineChars="200"/>
              <w:rPr>
                <w:rFonts w:eastAsia="仿宋_GB2312"/>
                <w:kern w:val="0"/>
                <w:sz w:val="20"/>
                <w:szCs w:val="20"/>
              </w:rPr>
            </w:pPr>
            <w:r>
              <w:rPr>
                <w:rFonts w:hint="eastAsia" w:eastAsia="仿宋_GB2312"/>
                <w:kern w:val="0"/>
                <w:sz w:val="20"/>
                <w:szCs w:val="20"/>
              </w:rPr>
              <w:t>（二）违反本办法第十一条</w:t>
            </w:r>
            <w:r>
              <w:rPr>
                <w:rFonts w:eastAsia="仿宋_GB2312"/>
                <w:kern w:val="0"/>
                <w:sz w:val="20"/>
                <w:szCs w:val="20"/>
              </w:rPr>
              <w:t xml:space="preserve">  </w:t>
            </w:r>
            <w:r>
              <w:rPr>
                <w:rFonts w:hint="eastAsia" w:eastAsia="仿宋_GB2312"/>
                <w:kern w:val="0"/>
                <w:sz w:val="20"/>
                <w:szCs w:val="20"/>
              </w:rPr>
              <w:t>的规定，未将承包单位及其项目部纳入本单位的安全管理体系，实行统一管理的；</w:t>
            </w:r>
          </w:p>
          <w:p>
            <w:pPr>
              <w:spacing w:line="280" w:lineRule="exact"/>
              <w:ind w:firstLine="400" w:firstLineChars="200"/>
              <w:rPr>
                <w:rFonts w:eastAsia="仿宋_GB2312"/>
                <w:kern w:val="0"/>
                <w:sz w:val="20"/>
                <w:szCs w:val="20"/>
              </w:rPr>
            </w:pPr>
            <w:r>
              <w:rPr>
                <w:rFonts w:hint="eastAsia" w:eastAsia="仿宋_GB2312"/>
                <w:kern w:val="0"/>
                <w:sz w:val="20"/>
                <w:szCs w:val="20"/>
              </w:rPr>
              <w:t>（三）违反本办法第十三条</w:t>
            </w:r>
            <w:r>
              <w:rPr>
                <w:rFonts w:eastAsia="仿宋_GB2312"/>
                <w:kern w:val="0"/>
                <w:sz w:val="20"/>
                <w:szCs w:val="20"/>
              </w:rPr>
              <w:t xml:space="preserve">  </w:t>
            </w:r>
            <w:r>
              <w:rPr>
                <w:rFonts w:hint="eastAsia" w:eastAsia="仿宋_GB2312"/>
                <w:kern w:val="0"/>
                <w:sz w:val="20"/>
                <w:szCs w:val="20"/>
              </w:rPr>
              <w:t>的规定，未向承包单位进行外包工程技术交底，或者未按照合同约定向承包单位提供有关资料的。</w:t>
            </w:r>
          </w:p>
          <w:p>
            <w:pPr>
              <w:spacing w:line="280" w:lineRule="exact"/>
              <w:ind w:firstLine="400" w:firstLineChars="200"/>
              <w:rPr>
                <w:rFonts w:eastAsia="仿宋_GB2312"/>
                <w:kern w:val="0"/>
                <w:sz w:val="20"/>
                <w:szCs w:val="20"/>
              </w:rPr>
            </w:pPr>
            <w:r>
              <w:rPr>
                <w:rFonts w:hint="eastAsia" w:eastAsia="仿宋_GB2312"/>
                <w:kern w:val="0"/>
                <w:sz w:val="20"/>
                <w:szCs w:val="20"/>
              </w:rPr>
              <w:t>第十条</w:t>
            </w:r>
            <w:r>
              <w:rPr>
                <w:rFonts w:eastAsia="仿宋_GB2312"/>
                <w:kern w:val="0"/>
                <w:sz w:val="20"/>
                <w:szCs w:val="20"/>
              </w:rPr>
              <w:t xml:space="preserve">  </w:t>
            </w:r>
            <w:r>
              <w:rPr>
                <w:rFonts w:hint="eastAsia" w:eastAsia="仿宋_GB2312"/>
                <w:kern w:val="0"/>
                <w:sz w:val="20"/>
                <w:szCs w:val="20"/>
              </w:rPr>
              <w:t>石油天然气总发包单位、分项发包单位以及金属非金属矿山总发包单位，应当每半年对其承包单位的施工资质、安全生产管理机构、规章制度和操作规程、施工现场安全管理和履行本办法第二十七条</w:t>
            </w:r>
            <w:r>
              <w:rPr>
                <w:rFonts w:eastAsia="仿宋_GB2312"/>
                <w:kern w:val="0"/>
                <w:sz w:val="20"/>
                <w:szCs w:val="20"/>
              </w:rPr>
              <w:t xml:space="preserve">  </w:t>
            </w:r>
            <w:r>
              <w:rPr>
                <w:rFonts w:hint="eastAsia" w:eastAsia="仿宋_GB2312"/>
                <w:kern w:val="0"/>
                <w:sz w:val="20"/>
                <w:szCs w:val="20"/>
              </w:rPr>
              <w:t>规定的信息报告义务等情况进行一次检查；发现承包单位存在安全生产问题的，应当督促其立即整改。</w:t>
            </w:r>
          </w:p>
          <w:p>
            <w:pPr>
              <w:spacing w:line="280" w:lineRule="exact"/>
              <w:ind w:firstLine="400" w:firstLineChars="200"/>
              <w:rPr>
                <w:rFonts w:eastAsia="仿宋_GB2312"/>
                <w:kern w:val="0"/>
                <w:sz w:val="20"/>
                <w:szCs w:val="20"/>
              </w:rPr>
            </w:pPr>
            <w:r>
              <w:rPr>
                <w:rFonts w:hint="eastAsia" w:eastAsia="仿宋_GB2312"/>
                <w:kern w:val="0"/>
                <w:sz w:val="20"/>
                <w:szCs w:val="20"/>
              </w:rPr>
              <w:t>第十一条</w:t>
            </w:r>
            <w:r>
              <w:rPr>
                <w:rFonts w:eastAsia="仿宋_GB2312"/>
                <w:kern w:val="0"/>
                <w:sz w:val="20"/>
                <w:szCs w:val="20"/>
              </w:rPr>
              <w:t xml:space="preserve">  </w:t>
            </w:r>
            <w:r>
              <w:rPr>
                <w:rFonts w:hint="eastAsia" w:eastAsia="仿宋_GB2312"/>
                <w:kern w:val="0"/>
                <w:sz w:val="20"/>
                <w:szCs w:val="20"/>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pPr>
              <w:spacing w:line="280" w:lineRule="exact"/>
              <w:ind w:firstLine="400" w:firstLineChars="200"/>
              <w:rPr>
                <w:rFonts w:eastAsia="仿宋_GB2312"/>
                <w:kern w:val="0"/>
                <w:sz w:val="20"/>
                <w:szCs w:val="20"/>
              </w:rPr>
            </w:pPr>
            <w:r>
              <w:rPr>
                <w:rFonts w:hint="eastAsia" w:eastAsia="仿宋_GB2312"/>
                <w:kern w:val="0"/>
                <w:sz w:val="20"/>
                <w:szCs w:val="20"/>
              </w:rPr>
              <w:t>第十三条</w:t>
            </w:r>
            <w:r>
              <w:rPr>
                <w:rFonts w:eastAsia="仿宋_GB2312"/>
                <w:kern w:val="0"/>
                <w:sz w:val="20"/>
                <w:szCs w:val="20"/>
              </w:rPr>
              <w:t xml:space="preserve">  </w:t>
            </w:r>
            <w:r>
              <w:rPr>
                <w:rFonts w:hint="eastAsia" w:eastAsia="仿宋_GB2312"/>
                <w:kern w:val="0"/>
                <w:sz w:val="20"/>
                <w:szCs w:val="20"/>
              </w:rPr>
              <w:t>发包单位应当向承包单位进行外包工程的技术交底，按照合同约定向承包单位提供与外包工程安全生产相关的勘察、设计、风险评价、检测检验和应急救援等资料，并保证资料的真实性、完整性和有效性。</w:t>
            </w:r>
          </w:p>
          <w:p>
            <w:pPr>
              <w:spacing w:line="280" w:lineRule="exact"/>
              <w:ind w:firstLine="400" w:firstLineChars="200"/>
              <w:rPr>
                <w:rFonts w:eastAsia="仿宋_GB2312"/>
                <w:kern w:val="0"/>
                <w:sz w:val="20"/>
                <w:szCs w:val="20"/>
              </w:rPr>
            </w:pPr>
            <w:r>
              <w:rPr>
                <w:rFonts w:hint="eastAsia" w:eastAsia="仿宋_GB2312"/>
                <w:kern w:val="0"/>
                <w:sz w:val="20"/>
                <w:szCs w:val="20"/>
              </w:rPr>
              <w:t>第十四条</w:t>
            </w:r>
            <w:r>
              <w:rPr>
                <w:rFonts w:eastAsia="仿宋_GB2312"/>
                <w:kern w:val="0"/>
                <w:sz w:val="20"/>
                <w:szCs w:val="20"/>
              </w:rPr>
              <w:t xml:space="preserve">  </w:t>
            </w:r>
            <w:r>
              <w:rPr>
                <w:rFonts w:hint="eastAsia" w:eastAsia="仿宋_GB2312"/>
                <w:kern w:val="0"/>
                <w:sz w:val="20"/>
                <w:szCs w:val="20"/>
              </w:rPr>
              <w:t>发包单位应当建立健全外包工程安全生产考核机制，对承包单位每年至少进行一次安全生产考核。</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对地下矿山实行分项发包的单位违反规定在地下矿山正常生产期间将主通风、主提升、供排水、供配电、主供风系统及其设备设施的运行管理进行分项发包的处罚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号修正）第三十五条</w:t>
            </w:r>
            <w:r>
              <w:rPr>
                <w:rFonts w:eastAsia="仿宋_GB2312"/>
                <w:kern w:val="0"/>
                <w:sz w:val="20"/>
                <w:szCs w:val="20"/>
              </w:rPr>
              <w:t xml:space="preserve">  </w:t>
            </w:r>
            <w:r>
              <w:rPr>
                <w:rFonts w:hint="eastAsia" w:eastAsia="仿宋_GB2312"/>
                <w:kern w:val="0"/>
                <w:sz w:val="20"/>
                <w:szCs w:val="20"/>
              </w:rPr>
              <w:t>对地下矿山实行分项发包的发包单位违反本办法第十二条</w:t>
            </w:r>
            <w:r>
              <w:rPr>
                <w:rFonts w:eastAsia="仿宋_GB2312"/>
                <w:kern w:val="0"/>
                <w:sz w:val="20"/>
                <w:szCs w:val="20"/>
              </w:rPr>
              <w:t xml:space="preserve">  </w:t>
            </w:r>
            <w:r>
              <w:rPr>
                <w:rFonts w:hint="eastAsia" w:eastAsia="仿宋_GB2312"/>
                <w:kern w:val="0"/>
                <w:sz w:val="20"/>
                <w:szCs w:val="20"/>
              </w:rPr>
              <w:t>的规定，在地下矿山正常生产期间，将主通风、主提升、供排水、供配电、主供风系统及其设备设施的运行管理进行分项发包的，责令限期改正，处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w:t>
            </w:r>
          </w:p>
          <w:p>
            <w:pPr>
              <w:spacing w:line="280" w:lineRule="exact"/>
              <w:ind w:firstLine="400" w:firstLineChars="200"/>
              <w:rPr>
                <w:rFonts w:eastAsia="仿宋_GB2312"/>
                <w:kern w:val="0"/>
                <w:sz w:val="20"/>
                <w:szCs w:val="20"/>
              </w:rPr>
            </w:pPr>
            <w:r>
              <w:rPr>
                <w:rFonts w:hint="eastAsia" w:eastAsia="仿宋_GB2312"/>
                <w:kern w:val="0"/>
                <w:sz w:val="20"/>
                <w:szCs w:val="20"/>
              </w:rPr>
              <w:t>第十二条</w:t>
            </w:r>
            <w:r>
              <w:rPr>
                <w:rFonts w:eastAsia="仿宋_GB2312"/>
                <w:kern w:val="0"/>
                <w:sz w:val="20"/>
                <w:szCs w:val="20"/>
              </w:rPr>
              <w:t xml:space="preserve">  </w:t>
            </w:r>
            <w:r>
              <w:rPr>
                <w:rFonts w:hint="eastAsia" w:eastAsia="仿宋_GB2312"/>
                <w:kern w:val="0"/>
                <w:sz w:val="20"/>
                <w:szCs w:val="20"/>
              </w:rPr>
              <w:t>金属非金属矿山总发包单位对地下矿山一个生产系统进行分项发包的，承包单位原则上不得超过</w:t>
            </w:r>
            <w:r>
              <w:rPr>
                <w:rFonts w:eastAsia="仿宋_GB2312"/>
                <w:kern w:val="0"/>
                <w:sz w:val="20"/>
                <w:szCs w:val="20"/>
              </w:rPr>
              <w:t>3</w:t>
            </w:r>
            <w:r>
              <w:rPr>
                <w:rFonts w:hint="eastAsia" w:eastAsia="仿宋_GB2312"/>
                <w:kern w:val="0"/>
                <w:sz w:val="20"/>
                <w:szCs w:val="20"/>
              </w:rPr>
              <w:t>家，避免相互影响生产、作业安全。</w:t>
            </w:r>
          </w:p>
          <w:p>
            <w:pPr>
              <w:spacing w:line="280" w:lineRule="exact"/>
              <w:ind w:firstLine="400" w:firstLineChars="200"/>
              <w:rPr>
                <w:rFonts w:eastAsia="仿宋_GB2312"/>
                <w:kern w:val="0"/>
                <w:sz w:val="20"/>
                <w:szCs w:val="20"/>
              </w:rPr>
            </w:pPr>
            <w:r>
              <w:rPr>
                <w:rFonts w:hint="eastAsia" w:eastAsia="仿宋_GB2312"/>
                <w:kern w:val="0"/>
                <w:sz w:val="20"/>
                <w:szCs w:val="20"/>
              </w:rPr>
              <w:t>前款规定的发包单位在地下矿山正常生产期间，不得将主通风、主提升、供排水、供配电、主供风系统及其设备设施的运行管理进行分项发包。</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对承包地下矿山工程的项目部负责人违反规定同时兼任其他工程的项目部负责人的处罚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号修正）第三十六条</w:t>
            </w:r>
            <w:r>
              <w:rPr>
                <w:rFonts w:eastAsia="仿宋_GB2312"/>
                <w:kern w:val="0"/>
                <w:sz w:val="20"/>
                <w:szCs w:val="20"/>
              </w:rPr>
              <w:t xml:space="preserve">  </w:t>
            </w:r>
            <w:r>
              <w:rPr>
                <w:rFonts w:hint="eastAsia" w:eastAsia="仿宋_GB2312"/>
                <w:kern w:val="0"/>
                <w:sz w:val="20"/>
                <w:szCs w:val="20"/>
              </w:rPr>
              <w:t>承包地下矿山工程的项目部负责人违反本办法第二十一条</w:t>
            </w:r>
            <w:r>
              <w:rPr>
                <w:rFonts w:eastAsia="仿宋_GB2312"/>
                <w:kern w:val="0"/>
                <w:sz w:val="20"/>
                <w:szCs w:val="20"/>
              </w:rPr>
              <w:t xml:space="preserve">  </w:t>
            </w:r>
            <w:r>
              <w:rPr>
                <w:rFonts w:hint="eastAsia" w:eastAsia="仿宋_GB2312"/>
                <w:kern w:val="0"/>
                <w:sz w:val="20"/>
                <w:szCs w:val="20"/>
              </w:rPr>
              <w:t>的规定，同时兼任其他工程的项目部负责人的，责令限期改正，处</w:t>
            </w:r>
            <w:r>
              <w:rPr>
                <w:rFonts w:eastAsia="仿宋_GB2312"/>
                <w:kern w:val="0"/>
                <w:sz w:val="20"/>
                <w:szCs w:val="20"/>
              </w:rPr>
              <w:t>5000</w:t>
            </w:r>
            <w:r>
              <w:rPr>
                <w:rFonts w:hint="eastAsia" w:eastAsia="仿宋_GB2312"/>
                <w:kern w:val="0"/>
                <w:sz w:val="20"/>
                <w:szCs w:val="20"/>
              </w:rPr>
              <w:t>元以上</w:t>
            </w:r>
            <w:r>
              <w:rPr>
                <w:rFonts w:eastAsia="仿宋_GB2312"/>
                <w:kern w:val="0"/>
                <w:sz w:val="20"/>
                <w:szCs w:val="20"/>
              </w:rPr>
              <w:t>1</w:t>
            </w:r>
            <w:r>
              <w:rPr>
                <w:rFonts w:hint="eastAsia" w:eastAsia="仿宋_GB2312"/>
                <w:kern w:val="0"/>
                <w:sz w:val="20"/>
                <w:szCs w:val="20"/>
              </w:rPr>
              <w:t>万元以下罚款。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承包单位及其项目部应当根据承揽工程的规模和特点，依法健全安全生产责任体系，完善安全生产管理基本制度，设置安全生产管理机构，配备专职安全生产管理人员和有关工程技术人员。</w:t>
            </w:r>
          </w:p>
          <w:p>
            <w:pPr>
              <w:spacing w:line="280" w:lineRule="exact"/>
              <w:ind w:firstLine="400" w:firstLineChars="200"/>
              <w:rPr>
                <w:rFonts w:eastAsia="仿宋_GB2312"/>
                <w:kern w:val="0"/>
                <w:sz w:val="20"/>
                <w:szCs w:val="20"/>
              </w:rPr>
            </w:pPr>
            <w:r>
              <w:rPr>
                <w:rFonts w:hint="eastAsia" w:eastAsia="仿宋_GB2312"/>
                <w:kern w:val="0"/>
                <w:sz w:val="20"/>
                <w:szCs w:val="20"/>
              </w:rPr>
              <w:t>承包地下矿山工程的项目部应当配备与工程施工作业相适应的专职工程技术人员，其中至少有</w:t>
            </w:r>
            <w:r>
              <w:rPr>
                <w:rFonts w:eastAsia="仿宋_GB2312"/>
                <w:kern w:val="0"/>
                <w:sz w:val="20"/>
                <w:szCs w:val="20"/>
              </w:rPr>
              <w:t>1</w:t>
            </w:r>
            <w:r>
              <w:rPr>
                <w:rFonts w:hint="eastAsia" w:eastAsia="仿宋_GB2312"/>
                <w:kern w:val="0"/>
                <w:sz w:val="20"/>
                <w:szCs w:val="20"/>
              </w:rPr>
              <w:t>名注册安全工程师或者具有</w:t>
            </w:r>
            <w:r>
              <w:rPr>
                <w:rFonts w:eastAsia="仿宋_GB2312"/>
                <w:kern w:val="0"/>
                <w:sz w:val="20"/>
                <w:szCs w:val="20"/>
              </w:rPr>
              <w:t>5</w:t>
            </w:r>
            <w:r>
              <w:rPr>
                <w:rFonts w:hint="eastAsia" w:eastAsia="仿宋_GB2312"/>
                <w:kern w:val="0"/>
                <w:sz w:val="20"/>
                <w:szCs w:val="20"/>
              </w:rPr>
              <w:t>年以上井下工作经验的安全生产管理人员。项目部具备初中以上文化程度的从业人员比例应当不低于</w:t>
            </w:r>
            <w:r>
              <w:rPr>
                <w:rFonts w:eastAsia="仿宋_GB2312"/>
                <w:kern w:val="0"/>
                <w:sz w:val="20"/>
                <w:szCs w:val="20"/>
              </w:rPr>
              <w:t>50%</w:t>
            </w:r>
            <w:r>
              <w:rPr>
                <w:rFonts w:hint="eastAsia" w:eastAsia="仿宋_GB2312"/>
                <w:kern w:val="0"/>
                <w:sz w:val="20"/>
                <w:szCs w:val="20"/>
              </w:rPr>
              <w:t>。</w:t>
            </w:r>
          </w:p>
          <w:p>
            <w:pPr>
              <w:spacing w:line="280" w:lineRule="exact"/>
              <w:ind w:firstLine="400" w:firstLineChars="200"/>
              <w:rPr>
                <w:rFonts w:eastAsia="仿宋_GB2312"/>
                <w:kern w:val="0"/>
                <w:sz w:val="20"/>
                <w:szCs w:val="20"/>
              </w:rPr>
            </w:pPr>
            <w:r>
              <w:rPr>
                <w:rFonts w:hint="eastAsia" w:eastAsia="仿宋_GB2312"/>
                <w:kern w:val="0"/>
                <w:sz w:val="20"/>
                <w:szCs w:val="20"/>
              </w:rPr>
              <w:t>项目部负责人应当取得安全生产管理人员安全资格证。承包地下矿山工程的项目部负责人不得同时兼任其他工程的项目部负责人。</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对承包单位违反规定将发包单位投入的安全资金挪作他用或未按照规定排查治理事故隐患的处罚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号修正）第三十七条</w:t>
            </w:r>
            <w:r>
              <w:rPr>
                <w:rFonts w:eastAsia="仿宋_GB2312"/>
                <w:kern w:val="0"/>
                <w:sz w:val="20"/>
                <w:szCs w:val="20"/>
              </w:rPr>
              <w:t xml:space="preserve">  </w:t>
            </w:r>
            <w:r>
              <w:rPr>
                <w:rFonts w:hint="eastAsia" w:eastAsia="仿宋_GB2312"/>
                <w:kern w:val="0"/>
                <w:sz w:val="20"/>
                <w:szCs w:val="20"/>
              </w:rPr>
              <w:t>承包单位违反本办法第二十二条</w:t>
            </w:r>
            <w:r>
              <w:rPr>
                <w:rFonts w:eastAsia="仿宋_GB2312"/>
                <w:kern w:val="0"/>
                <w:sz w:val="20"/>
                <w:szCs w:val="20"/>
              </w:rPr>
              <w:t xml:space="preserve">  </w:t>
            </w:r>
            <w:r>
              <w:rPr>
                <w:rFonts w:hint="eastAsia" w:eastAsia="仿宋_GB2312"/>
                <w:kern w:val="0"/>
                <w:sz w:val="20"/>
                <w:szCs w:val="20"/>
              </w:rPr>
              <w:t>的规定，将发包单位投入的安全资金挪作他用的，责令限期改正，给予警告，并处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万元以下罚款。</w:t>
            </w:r>
          </w:p>
          <w:p>
            <w:pPr>
              <w:spacing w:line="280" w:lineRule="exact"/>
              <w:ind w:firstLine="400" w:firstLineChars="200"/>
              <w:rPr>
                <w:rFonts w:eastAsia="仿宋_GB2312"/>
                <w:kern w:val="0"/>
                <w:sz w:val="20"/>
                <w:szCs w:val="20"/>
              </w:rPr>
            </w:pPr>
            <w:r>
              <w:rPr>
                <w:rFonts w:hint="eastAsia" w:eastAsia="仿宋_GB2312"/>
                <w:kern w:val="0"/>
                <w:sz w:val="20"/>
                <w:szCs w:val="20"/>
              </w:rPr>
              <w:t>承包单位未按照本办法第二十三条</w:t>
            </w:r>
            <w:r>
              <w:rPr>
                <w:rFonts w:eastAsia="仿宋_GB2312"/>
                <w:kern w:val="0"/>
                <w:sz w:val="20"/>
                <w:szCs w:val="20"/>
              </w:rPr>
              <w:t xml:space="preserve">  </w:t>
            </w:r>
            <w:r>
              <w:rPr>
                <w:rFonts w:hint="eastAsia" w:eastAsia="仿宋_GB2312"/>
                <w:kern w:val="0"/>
                <w:sz w:val="20"/>
                <w:szCs w:val="20"/>
              </w:rPr>
              <w:t>的规定排查治理事故隐患的，责令立即消除或者限期消除；承包单位拒不执行的，责令停产停业整顿，并处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万元以下的罚款，对其直接负责的主管人员和其他直接责任人员处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承包单位应当依照法律、法规、规章的规定以及承包合同和安全生产管理协议的约定，及时将发包单位投入的安全资金落实到位，不得挪作他用。</w:t>
            </w:r>
          </w:p>
          <w:p>
            <w:pPr>
              <w:spacing w:line="280" w:lineRule="exact"/>
              <w:ind w:firstLine="400" w:firstLineChars="200"/>
              <w:rPr>
                <w:rFonts w:eastAsia="仿宋_GB2312"/>
                <w:kern w:val="0"/>
                <w:sz w:val="20"/>
                <w:szCs w:val="20"/>
              </w:rPr>
            </w:pPr>
            <w:r>
              <w:rPr>
                <w:rFonts w:hint="eastAsia" w:eastAsia="仿宋_GB2312"/>
                <w:kern w:val="0"/>
                <w:sz w:val="20"/>
                <w:szCs w:val="20"/>
              </w:rPr>
              <w:t>第二十三条</w:t>
            </w:r>
            <w:r>
              <w:rPr>
                <w:rFonts w:eastAsia="仿宋_GB2312"/>
                <w:kern w:val="0"/>
                <w:sz w:val="20"/>
                <w:szCs w:val="20"/>
              </w:rPr>
              <w:t xml:space="preserve">  </w:t>
            </w:r>
            <w:r>
              <w:rPr>
                <w:rFonts w:hint="eastAsia" w:eastAsia="仿宋_GB2312"/>
                <w:kern w:val="0"/>
                <w:sz w:val="20"/>
                <w:szCs w:val="20"/>
              </w:rPr>
              <w:t>承包单位应当依照有关规定制定施工方案，加强现场作业安全管理，及时发现并消除事故隐患，落实各项规章制度和安全操作规程。</w:t>
            </w:r>
          </w:p>
          <w:p>
            <w:pPr>
              <w:spacing w:line="280" w:lineRule="exact"/>
              <w:ind w:firstLine="400" w:firstLineChars="200"/>
              <w:rPr>
                <w:rFonts w:eastAsia="仿宋_GB2312"/>
                <w:kern w:val="0"/>
                <w:sz w:val="20"/>
                <w:szCs w:val="20"/>
              </w:rPr>
            </w:pPr>
            <w:r>
              <w:rPr>
                <w:rFonts w:hint="eastAsia" w:eastAsia="仿宋_GB2312"/>
                <w:kern w:val="0"/>
                <w:sz w:val="20"/>
                <w:szCs w:val="20"/>
              </w:rPr>
              <w:t>承包单位发现事故隐患后应当立即治理；不能立即治理的应当采取必要的防范措施，并及时书面报告发包单位协商解决，消除事故隐患。</w:t>
            </w:r>
          </w:p>
          <w:p>
            <w:pPr>
              <w:spacing w:line="280" w:lineRule="exact"/>
              <w:ind w:firstLine="400" w:firstLineChars="200"/>
              <w:rPr>
                <w:rFonts w:eastAsia="仿宋_GB2312"/>
                <w:kern w:val="0"/>
                <w:sz w:val="20"/>
                <w:szCs w:val="20"/>
              </w:rPr>
            </w:pPr>
            <w:r>
              <w:rPr>
                <w:rFonts w:hint="eastAsia" w:eastAsia="仿宋_GB2312"/>
                <w:kern w:val="0"/>
                <w:sz w:val="20"/>
                <w:szCs w:val="20"/>
              </w:rPr>
              <w:t>地下矿山工程承包单位及其项目部的主要负责人和领导班子其他成员应当严格依照《金属非金属地下矿山企业领导带班下井及监督检查暂行规定》执行带班下井制度。</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对承包单位违反规定对项目部疏于管理未定期对项目部人员进行安全生产教育培训与考核或未对项目部进行安全生产检查的处罚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号修正）第三十八条</w:t>
            </w:r>
            <w:r>
              <w:rPr>
                <w:rFonts w:eastAsia="仿宋_GB2312"/>
                <w:kern w:val="0"/>
                <w:sz w:val="20"/>
                <w:szCs w:val="20"/>
              </w:rPr>
              <w:t xml:space="preserve">  </w:t>
            </w:r>
            <w:r>
              <w:rPr>
                <w:rFonts w:hint="eastAsia" w:eastAsia="仿宋_GB2312"/>
                <w:kern w:val="0"/>
                <w:sz w:val="20"/>
                <w:szCs w:val="20"/>
              </w:rPr>
              <w:t>承包单位违反本办法第二十条</w:t>
            </w:r>
            <w:r>
              <w:rPr>
                <w:rFonts w:eastAsia="仿宋_GB2312"/>
                <w:kern w:val="0"/>
                <w:sz w:val="20"/>
                <w:szCs w:val="20"/>
              </w:rPr>
              <w:t xml:space="preserve">  </w:t>
            </w:r>
            <w:r>
              <w:rPr>
                <w:rFonts w:hint="eastAsia" w:eastAsia="仿宋_GB2312"/>
                <w:kern w:val="0"/>
                <w:sz w:val="20"/>
                <w:szCs w:val="20"/>
              </w:rPr>
              <w:t>规定对项目部疏于管理，未定期对项目部人员进行安全生产教育培训与考核或者未对项目部进行安全生产检查的，责令限期改正，可以处</w:t>
            </w:r>
            <w:r>
              <w:rPr>
                <w:rFonts w:eastAsia="仿宋_GB2312"/>
                <w:kern w:val="0"/>
                <w:sz w:val="20"/>
                <w:szCs w:val="20"/>
              </w:rPr>
              <w:t>5</w:t>
            </w:r>
            <w:r>
              <w:rPr>
                <w:rFonts w:hint="eastAsia" w:eastAsia="仿宋_GB2312"/>
                <w:kern w:val="0"/>
                <w:sz w:val="20"/>
                <w:szCs w:val="20"/>
              </w:rPr>
              <w:t>万元以下的罚款；逾期未改正的，责令停产停业整顿，并处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承包单位允许他人以本单位的名义承揽工程的，移送有关部门依法处理。</w:t>
            </w:r>
          </w:p>
          <w:p>
            <w:pPr>
              <w:spacing w:line="280" w:lineRule="exact"/>
              <w:ind w:firstLine="400" w:firstLineChars="200"/>
              <w:rPr>
                <w:rFonts w:eastAsia="仿宋_GB2312"/>
                <w:kern w:val="0"/>
                <w:sz w:val="20"/>
                <w:szCs w:val="20"/>
              </w:rPr>
            </w:pPr>
            <w:r>
              <w:rPr>
                <w:rFonts w:hint="eastAsia" w:eastAsia="仿宋_GB2312"/>
                <w:kern w:val="0"/>
                <w:sz w:val="20"/>
                <w:szCs w:val="20"/>
              </w:rPr>
              <w:t>第二十条</w:t>
            </w:r>
            <w:r>
              <w:rPr>
                <w:rFonts w:eastAsia="仿宋_GB2312"/>
                <w:kern w:val="0"/>
                <w:sz w:val="20"/>
                <w:szCs w:val="20"/>
              </w:rPr>
              <w:t xml:space="preserve">  </w:t>
            </w:r>
            <w:r>
              <w:rPr>
                <w:rFonts w:hint="eastAsia" w:eastAsia="仿宋_GB2312"/>
                <w:kern w:val="0"/>
                <w:sz w:val="20"/>
                <w:szCs w:val="20"/>
              </w:rPr>
              <w:t>承包单位应当加强对所属项目部的安全管理，每半年至少进行一次安全生产检查，对项目部人员每年至少进行一次安全生产教育培训与考核。</w:t>
            </w:r>
          </w:p>
          <w:p>
            <w:pPr>
              <w:spacing w:line="280" w:lineRule="exact"/>
              <w:ind w:firstLine="400" w:firstLineChars="200"/>
              <w:rPr>
                <w:rFonts w:eastAsia="仿宋_GB2312"/>
                <w:kern w:val="0"/>
                <w:sz w:val="20"/>
                <w:szCs w:val="20"/>
              </w:rPr>
            </w:pPr>
            <w:r>
              <w:rPr>
                <w:rFonts w:hint="eastAsia" w:eastAsia="仿宋_GB2312"/>
                <w:kern w:val="0"/>
                <w:sz w:val="20"/>
                <w:szCs w:val="20"/>
              </w:rPr>
              <w:t>禁止承包单位以转让、出租、出借资质证书等方式允许他人以本单位的名义承揽工程。</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对承包单位违反规定在登记注册的省、自治区、直辖市以外从事施工作业，作业所在地安监部门书面报告本单位有关资质及承包工程情况的处罚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【部门规章】《非煤矿山外包工程安全管理暂行办法》（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23</w:t>
            </w:r>
            <w:r>
              <w:rPr>
                <w:rFonts w:hint="eastAsia" w:eastAsia="仿宋_GB2312"/>
                <w:kern w:val="0"/>
                <w:sz w:val="20"/>
                <w:szCs w:val="20"/>
              </w:rPr>
              <w:t>日国家安全生产监督管理总局令第</w:t>
            </w:r>
            <w:r>
              <w:rPr>
                <w:rFonts w:eastAsia="仿宋_GB2312"/>
                <w:kern w:val="0"/>
                <w:sz w:val="20"/>
                <w:szCs w:val="20"/>
              </w:rPr>
              <w:t>62</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号修正）第三十九条</w:t>
            </w:r>
            <w:r>
              <w:rPr>
                <w:rFonts w:eastAsia="仿宋_GB2312"/>
                <w:kern w:val="0"/>
                <w:sz w:val="20"/>
                <w:szCs w:val="20"/>
              </w:rPr>
              <w:t xml:space="preserve">  </w:t>
            </w:r>
            <w:r>
              <w:rPr>
                <w:rFonts w:hint="eastAsia" w:eastAsia="仿宋_GB2312"/>
                <w:kern w:val="0"/>
                <w:sz w:val="20"/>
                <w:szCs w:val="20"/>
              </w:rPr>
              <w:t>承包单位违反本办法第二十七条</w:t>
            </w:r>
            <w:r>
              <w:rPr>
                <w:rFonts w:eastAsia="仿宋_GB2312"/>
                <w:kern w:val="0"/>
                <w:sz w:val="20"/>
                <w:szCs w:val="20"/>
              </w:rPr>
              <w:t xml:space="preserve">  </w:t>
            </w:r>
            <w:r>
              <w:rPr>
                <w:rFonts w:hint="eastAsia" w:eastAsia="仿宋_GB2312"/>
                <w:kern w:val="0"/>
                <w:sz w:val="20"/>
                <w:szCs w:val="20"/>
              </w:rPr>
              <w:t>的规定，在登记注册的省、自治区、直辖市以外从事施工作业，未向作业所在地县级人民政府安全生产监督管理部门书面报告本单位取得有关许可和施工资质，以及所承包工程情况的，责令限期改正，处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第二十七条</w:t>
            </w:r>
            <w:r>
              <w:rPr>
                <w:rFonts w:eastAsia="仿宋_GB2312"/>
                <w:kern w:val="0"/>
                <w:sz w:val="20"/>
                <w:szCs w:val="20"/>
              </w:rPr>
              <w:t xml:space="preserve">  </w:t>
            </w:r>
            <w:r>
              <w:rPr>
                <w:rFonts w:hint="eastAsia" w:eastAsia="仿宋_GB2312"/>
                <w:kern w:val="0"/>
                <w:sz w:val="20"/>
                <w:szCs w:val="20"/>
              </w:rPr>
              <w:t>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对小型露天采石场未配备专业技术人员或聘用专业技术人员、注册安全工程师、委托相关技术服务机构为其提供安全生产管理服务的处罚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【部门规章】《小型露天采石场安全管理与监督检查规定》（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39</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w:t>
            </w:r>
            <w:r>
              <w:rPr>
                <w:rFonts w:eastAsia="仿宋_GB2312"/>
                <w:kern w:val="0"/>
                <w:sz w:val="20"/>
                <w:szCs w:val="20"/>
              </w:rPr>
              <w:t>78</w:t>
            </w:r>
            <w:r>
              <w:rPr>
                <w:rFonts w:hint="eastAsia" w:eastAsia="仿宋_GB2312"/>
                <w:kern w:val="0"/>
                <w:sz w:val="20"/>
                <w:szCs w:val="20"/>
              </w:rPr>
              <w:t>号修正）第三十六条</w:t>
            </w:r>
            <w:r>
              <w:rPr>
                <w:rFonts w:eastAsia="仿宋_GB2312"/>
                <w:kern w:val="0"/>
                <w:sz w:val="20"/>
                <w:szCs w:val="20"/>
              </w:rPr>
              <w:t xml:space="preserve">  </w:t>
            </w:r>
            <w:r>
              <w:rPr>
                <w:rFonts w:hint="eastAsia" w:eastAsia="仿宋_GB2312"/>
                <w:kern w:val="0"/>
                <w:sz w:val="20"/>
                <w:szCs w:val="20"/>
              </w:rPr>
              <w:t>违反本规定第六条</w:t>
            </w:r>
            <w:r>
              <w:rPr>
                <w:rFonts w:eastAsia="仿宋_GB2312"/>
                <w:kern w:val="0"/>
                <w:sz w:val="20"/>
                <w:szCs w:val="20"/>
              </w:rPr>
              <w:t xml:space="preserve">  </w:t>
            </w:r>
            <w:r>
              <w:rPr>
                <w:rFonts w:hint="eastAsia" w:eastAsia="仿宋_GB2312"/>
                <w:kern w:val="0"/>
                <w:sz w:val="20"/>
                <w:szCs w:val="20"/>
              </w:rPr>
              <w:t>规定的，责令限期改正，并处</w:t>
            </w:r>
            <w:r>
              <w:rPr>
                <w:rFonts w:eastAsia="仿宋_GB2312"/>
                <w:kern w:val="0"/>
                <w:sz w:val="20"/>
                <w:szCs w:val="20"/>
              </w:rPr>
              <w:t>1</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小型露天采石场应当至少配备一名专业技术人员，或者聘用专业技术人员、注册安全工程师、委托相关技术服务机构为其提供安全生产管理服务。</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对小型露天采石场新建、改建、扩建工程项目安全设施未按照规定履行设计审查程序的处罚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【部门规章】《小型露天采石场安全管理与监督检查规定》（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39</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w:t>
            </w:r>
            <w:r>
              <w:rPr>
                <w:rFonts w:eastAsia="仿宋_GB2312"/>
                <w:kern w:val="0"/>
                <w:sz w:val="20"/>
                <w:szCs w:val="20"/>
              </w:rPr>
              <w:t>78</w:t>
            </w:r>
            <w:r>
              <w:rPr>
                <w:rFonts w:hint="eastAsia" w:eastAsia="仿宋_GB2312"/>
                <w:kern w:val="0"/>
                <w:sz w:val="20"/>
                <w:szCs w:val="20"/>
              </w:rPr>
              <w:t>号修正）第三十七条</w:t>
            </w:r>
            <w:r>
              <w:rPr>
                <w:rFonts w:eastAsia="仿宋_GB2312"/>
                <w:kern w:val="0"/>
                <w:sz w:val="20"/>
                <w:szCs w:val="20"/>
              </w:rPr>
              <w:t xml:space="preserve">  </w:t>
            </w:r>
            <w:r>
              <w:rPr>
                <w:rFonts w:hint="eastAsia" w:eastAsia="仿宋_GB2312"/>
                <w:kern w:val="0"/>
                <w:sz w:val="20"/>
                <w:szCs w:val="20"/>
              </w:rPr>
              <w:t>违反本规定第十条</w:t>
            </w:r>
            <w:r>
              <w:rPr>
                <w:rFonts w:eastAsia="仿宋_GB2312"/>
                <w:kern w:val="0"/>
                <w:sz w:val="20"/>
                <w:szCs w:val="20"/>
              </w:rPr>
              <w:t xml:space="preserve">  </w:t>
            </w:r>
            <w:r>
              <w:rPr>
                <w:rFonts w:hint="eastAsia" w:eastAsia="仿宋_GB2312"/>
                <w:kern w:val="0"/>
                <w:sz w:val="20"/>
                <w:szCs w:val="20"/>
              </w:rPr>
              <w:t>规定的，责令停止建设或者停产停业整顿，限期改正；逾期未改正的，处</w:t>
            </w:r>
            <w:r>
              <w:rPr>
                <w:rFonts w:eastAsia="仿宋_GB2312"/>
                <w:kern w:val="0"/>
                <w:sz w:val="20"/>
                <w:szCs w:val="20"/>
              </w:rPr>
              <w:t>50</w:t>
            </w:r>
            <w:r>
              <w:rPr>
                <w:rFonts w:hint="eastAsia" w:eastAsia="仿宋_GB2312"/>
                <w:kern w:val="0"/>
                <w:sz w:val="20"/>
                <w:szCs w:val="20"/>
              </w:rPr>
              <w:t>万元以上</w:t>
            </w:r>
            <w:r>
              <w:rPr>
                <w:rFonts w:eastAsia="仿宋_GB2312"/>
                <w:kern w:val="0"/>
                <w:sz w:val="20"/>
                <w:szCs w:val="20"/>
              </w:rPr>
              <w:t>100</w:t>
            </w:r>
            <w:r>
              <w:rPr>
                <w:rFonts w:hint="eastAsia" w:eastAsia="仿宋_GB2312"/>
                <w:kern w:val="0"/>
                <w:sz w:val="20"/>
                <w:szCs w:val="20"/>
              </w:rPr>
              <w:t>万元以下的罚款，对其直接负责的主管人员和其他直接责任人员处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第十条</w:t>
            </w:r>
            <w:r>
              <w:rPr>
                <w:rFonts w:eastAsia="仿宋_GB2312"/>
                <w:kern w:val="0"/>
                <w:sz w:val="20"/>
                <w:szCs w:val="20"/>
              </w:rPr>
              <w:t xml:space="preserve">  </w:t>
            </w:r>
            <w:r>
              <w:rPr>
                <w:rFonts w:hint="eastAsia" w:eastAsia="仿宋_GB2312"/>
                <w:kern w:val="0"/>
                <w:sz w:val="20"/>
                <w:szCs w:val="20"/>
              </w:rPr>
              <w:t>小型露天采石场新建、改建、扩建工程项目安全设施应当按照规定履行设计审查程序。</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对小型露天采石场不符合安全管理要求的处罚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【部门规章】《小型露天采石场安全管理与监督检查规定》（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39</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w:t>
            </w:r>
            <w:r>
              <w:rPr>
                <w:rFonts w:eastAsia="仿宋_GB2312"/>
                <w:kern w:val="0"/>
                <w:sz w:val="20"/>
                <w:szCs w:val="20"/>
              </w:rPr>
              <w:t>78</w:t>
            </w:r>
            <w:r>
              <w:rPr>
                <w:rFonts w:hint="eastAsia" w:eastAsia="仿宋_GB2312"/>
                <w:kern w:val="0"/>
                <w:sz w:val="20"/>
                <w:szCs w:val="20"/>
              </w:rPr>
              <w:t>号修正）第三十九条</w:t>
            </w:r>
            <w:r>
              <w:rPr>
                <w:rFonts w:eastAsia="仿宋_GB2312"/>
                <w:kern w:val="0"/>
                <w:sz w:val="20"/>
                <w:szCs w:val="20"/>
              </w:rPr>
              <w:t xml:space="preserve">  </w:t>
            </w:r>
            <w:r>
              <w:rPr>
                <w:rFonts w:hint="eastAsia" w:eastAsia="仿宋_GB2312"/>
                <w:kern w:val="0"/>
                <w:sz w:val="20"/>
                <w:szCs w:val="20"/>
              </w:rPr>
              <w:t>违反本规定第十二条、第十三条</w:t>
            </w:r>
            <w:r>
              <w:rPr>
                <w:rFonts w:eastAsia="仿宋_GB2312"/>
                <w:kern w:val="0"/>
                <w:sz w:val="20"/>
                <w:szCs w:val="20"/>
              </w:rPr>
              <w:t xml:space="preserve">  </w:t>
            </w:r>
            <w:r>
              <w:rPr>
                <w:rFonts w:hint="eastAsia" w:eastAsia="仿宋_GB2312"/>
                <w:kern w:val="0"/>
                <w:sz w:val="20"/>
                <w:szCs w:val="20"/>
              </w:rPr>
              <w:t>第一、二款、第十四条、第十五条、第十六条、第十七条、第十九条、第二十条</w:t>
            </w:r>
            <w:r>
              <w:rPr>
                <w:rFonts w:eastAsia="仿宋_GB2312"/>
                <w:kern w:val="0"/>
                <w:sz w:val="20"/>
                <w:szCs w:val="20"/>
              </w:rPr>
              <w:t xml:space="preserve">  </w:t>
            </w:r>
            <w:r>
              <w:rPr>
                <w:rFonts w:hint="eastAsia" w:eastAsia="仿宋_GB2312"/>
                <w:kern w:val="0"/>
                <w:sz w:val="20"/>
                <w:szCs w:val="20"/>
              </w:rPr>
              <w:t>第一款、第二十一条、第二十二条</w:t>
            </w:r>
            <w:r>
              <w:rPr>
                <w:rFonts w:eastAsia="仿宋_GB2312"/>
                <w:kern w:val="0"/>
                <w:sz w:val="20"/>
                <w:szCs w:val="20"/>
              </w:rPr>
              <w:t xml:space="preserve">  </w:t>
            </w:r>
            <w:r>
              <w:rPr>
                <w:rFonts w:hint="eastAsia" w:eastAsia="仿宋_GB2312"/>
                <w:kern w:val="0"/>
                <w:sz w:val="20"/>
                <w:szCs w:val="20"/>
              </w:rPr>
              <w:t>规定的，给予警告，并处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第十二条</w:t>
            </w:r>
            <w:r>
              <w:rPr>
                <w:rFonts w:eastAsia="仿宋_GB2312"/>
                <w:kern w:val="0"/>
                <w:sz w:val="20"/>
                <w:szCs w:val="20"/>
              </w:rPr>
              <w:t xml:space="preserve">  </w:t>
            </w:r>
            <w:r>
              <w:rPr>
                <w:rFonts w:hint="eastAsia" w:eastAsia="仿宋_GB2312"/>
                <w:kern w:val="0"/>
                <w:sz w:val="20"/>
                <w:szCs w:val="20"/>
              </w:rPr>
              <w:t>相邻的采石场开采范围之间最小距离应当大于</w:t>
            </w:r>
            <w:r>
              <w:rPr>
                <w:rFonts w:eastAsia="仿宋_GB2312"/>
                <w:kern w:val="0"/>
                <w:sz w:val="20"/>
                <w:szCs w:val="20"/>
              </w:rPr>
              <w:t>300</w:t>
            </w:r>
            <w:r>
              <w:rPr>
                <w:rFonts w:hint="eastAsia" w:eastAsia="仿宋_GB2312"/>
                <w:kern w:val="0"/>
                <w:sz w:val="20"/>
                <w:szCs w:val="20"/>
              </w:rPr>
              <w:t>米。对可能危及对方生产安全的，双方应当签订安全生产管理协议，明确各自的安全生产管理职责和应当采取的安全措施，指定专门人员进行安全检查与协调。</w:t>
            </w:r>
          </w:p>
          <w:p>
            <w:pPr>
              <w:spacing w:line="280" w:lineRule="exact"/>
              <w:ind w:firstLine="400" w:firstLineChars="200"/>
              <w:rPr>
                <w:rFonts w:eastAsia="仿宋_GB2312"/>
                <w:kern w:val="0"/>
                <w:sz w:val="20"/>
                <w:szCs w:val="20"/>
              </w:rPr>
            </w:pPr>
            <w:r>
              <w:rPr>
                <w:rFonts w:hint="eastAsia" w:eastAsia="仿宋_GB2312"/>
                <w:kern w:val="0"/>
                <w:sz w:val="20"/>
                <w:szCs w:val="20"/>
              </w:rPr>
              <w:t>第十三条</w:t>
            </w:r>
            <w:r>
              <w:rPr>
                <w:rFonts w:eastAsia="仿宋_GB2312"/>
                <w:kern w:val="0"/>
                <w:sz w:val="20"/>
                <w:szCs w:val="20"/>
              </w:rPr>
              <w:t xml:space="preserve">  </w:t>
            </w:r>
            <w:r>
              <w:rPr>
                <w:rFonts w:hint="eastAsia" w:eastAsia="仿宋_GB2312"/>
                <w:kern w:val="0"/>
                <w:sz w:val="20"/>
                <w:szCs w:val="20"/>
              </w:rPr>
              <w:t>小型露天采石场应当采用中深孔爆破，严禁采用扩壶爆破、掏底崩落、掏挖开采和不分层的一面墙等开采方式。</w:t>
            </w:r>
          </w:p>
          <w:p>
            <w:pPr>
              <w:spacing w:line="280" w:lineRule="exact"/>
              <w:ind w:firstLine="400" w:firstLineChars="200"/>
              <w:rPr>
                <w:rFonts w:eastAsia="仿宋_GB2312"/>
                <w:kern w:val="0"/>
                <w:sz w:val="20"/>
                <w:szCs w:val="20"/>
              </w:rPr>
            </w:pPr>
            <w:r>
              <w:rPr>
                <w:rFonts w:hint="eastAsia" w:eastAsia="仿宋_GB2312"/>
                <w:kern w:val="0"/>
                <w:sz w:val="20"/>
                <w:szCs w:val="20"/>
              </w:rPr>
              <w:t>不具备实施中深孔爆破条件的，由所在地安全生产监督管理部门聘请有关专家进行论证，经论证符合要求的，方可采用浅孔爆破开采。</w:t>
            </w:r>
          </w:p>
          <w:p>
            <w:pPr>
              <w:spacing w:line="280" w:lineRule="exact"/>
              <w:ind w:firstLine="400" w:firstLineChars="200"/>
              <w:rPr>
                <w:rFonts w:eastAsia="仿宋_GB2312"/>
                <w:kern w:val="0"/>
                <w:sz w:val="20"/>
                <w:szCs w:val="20"/>
              </w:rPr>
            </w:pPr>
            <w:r>
              <w:rPr>
                <w:rFonts w:hint="eastAsia" w:eastAsia="仿宋_GB2312"/>
                <w:kern w:val="0"/>
                <w:sz w:val="20"/>
                <w:szCs w:val="20"/>
              </w:rPr>
              <w:t>第十四条</w:t>
            </w:r>
            <w:r>
              <w:rPr>
                <w:rFonts w:eastAsia="仿宋_GB2312"/>
                <w:kern w:val="0"/>
                <w:sz w:val="20"/>
                <w:szCs w:val="20"/>
              </w:rPr>
              <w:t xml:space="preserve">  </w:t>
            </w:r>
            <w:r>
              <w:rPr>
                <w:rFonts w:hint="eastAsia" w:eastAsia="仿宋_GB2312"/>
                <w:kern w:val="0"/>
                <w:sz w:val="20"/>
                <w:szCs w:val="20"/>
              </w:rPr>
              <w:t>不采用爆破方式直接使用挖掘机进行采矿作业的，台阶高度不得超过挖掘机最大挖掘高度。</w:t>
            </w:r>
          </w:p>
          <w:p>
            <w:pPr>
              <w:spacing w:line="280" w:lineRule="exact"/>
              <w:ind w:firstLine="400" w:firstLineChars="200"/>
              <w:rPr>
                <w:rFonts w:eastAsia="仿宋_GB2312"/>
                <w:kern w:val="0"/>
                <w:sz w:val="20"/>
                <w:szCs w:val="20"/>
              </w:rPr>
            </w:pPr>
            <w:r>
              <w:rPr>
                <w:rFonts w:hint="eastAsia" w:eastAsia="仿宋_GB2312"/>
                <w:kern w:val="0"/>
                <w:sz w:val="20"/>
                <w:szCs w:val="20"/>
              </w:rPr>
              <w:t>第十五条</w:t>
            </w:r>
            <w:r>
              <w:rPr>
                <w:rFonts w:eastAsia="仿宋_GB2312"/>
                <w:kern w:val="0"/>
                <w:sz w:val="20"/>
                <w:szCs w:val="20"/>
              </w:rPr>
              <w:t xml:space="preserve">  </w:t>
            </w:r>
            <w:r>
              <w:rPr>
                <w:rFonts w:hint="eastAsia" w:eastAsia="仿宋_GB2312"/>
                <w:kern w:val="0"/>
                <w:sz w:val="20"/>
                <w:szCs w:val="20"/>
              </w:rPr>
              <w:t>小型露天采石场应当采用台阶式开采。不能采用台阶式开采的，应当自上而下分层顺序开采。</w:t>
            </w:r>
          </w:p>
          <w:p>
            <w:pPr>
              <w:spacing w:line="280" w:lineRule="exact"/>
              <w:ind w:firstLine="384" w:firstLineChars="200"/>
              <w:rPr>
                <w:rFonts w:eastAsia="仿宋_GB2312"/>
                <w:kern w:val="0"/>
                <w:sz w:val="20"/>
                <w:szCs w:val="20"/>
              </w:rPr>
            </w:pPr>
            <w:r>
              <w:rPr>
                <w:rFonts w:hint="eastAsia" w:eastAsia="仿宋_GB2312"/>
                <w:spacing w:val="-4"/>
                <w:kern w:val="0"/>
                <w:sz w:val="20"/>
                <w:szCs w:val="20"/>
              </w:rPr>
              <w:t>分层开采的分层高度、最大开采高度（第一分层的坡顶线到最后一分层的坡底线的垂直距离）和最终边坡角由设计确定，实施浅孔爆破作业时，分层数不得超过</w:t>
            </w:r>
            <w:r>
              <w:rPr>
                <w:rFonts w:eastAsia="仿宋_GB2312"/>
                <w:spacing w:val="-4"/>
                <w:kern w:val="0"/>
                <w:sz w:val="20"/>
                <w:szCs w:val="20"/>
              </w:rPr>
              <w:t>6</w:t>
            </w:r>
            <w:r>
              <w:rPr>
                <w:rFonts w:hint="eastAsia" w:eastAsia="仿宋_GB2312"/>
                <w:spacing w:val="-4"/>
                <w:kern w:val="0"/>
                <w:sz w:val="20"/>
                <w:szCs w:val="20"/>
              </w:rPr>
              <w:t>个，最大开采高度不得超过</w:t>
            </w:r>
            <w:r>
              <w:rPr>
                <w:rFonts w:eastAsia="仿宋_GB2312"/>
                <w:spacing w:val="-4"/>
                <w:kern w:val="0"/>
                <w:sz w:val="20"/>
                <w:szCs w:val="20"/>
              </w:rPr>
              <w:t>30</w:t>
            </w:r>
            <w:r>
              <w:rPr>
                <w:rFonts w:hint="eastAsia" w:eastAsia="仿宋_GB2312"/>
                <w:spacing w:val="-4"/>
                <w:kern w:val="0"/>
                <w:sz w:val="20"/>
                <w:szCs w:val="20"/>
              </w:rPr>
              <w:t>米；实施中深孔爆破作业时，分层高度不得超过</w:t>
            </w:r>
            <w:r>
              <w:rPr>
                <w:rFonts w:eastAsia="仿宋_GB2312"/>
                <w:kern w:val="0"/>
                <w:sz w:val="20"/>
                <w:szCs w:val="20"/>
              </w:rPr>
              <w:t>20</w:t>
            </w:r>
            <w:r>
              <w:rPr>
                <w:rFonts w:hint="eastAsia" w:eastAsia="仿宋_GB2312"/>
                <w:kern w:val="0"/>
                <w:sz w:val="20"/>
                <w:szCs w:val="20"/>
              </w:rPr>
              <w:t>米，分层数不得超过</w:t>
            </w:r>
            <w:r>
              <w:rPr>
                <w:rFonts w:eastAsia="仿宋_GB2312"/>
                <w:kern w:val="0"/>
                <w:sz w:val="20"/>
                <w:szCs w:val="20"/>
              </w:rPr>
              <w:t>3</w:t>
            </w:r>
            <w:r>
              <w:rPr>
                <w:rFonts w:hint="eastAsia" w:eastAsia="仿宋_GB2312"/>
                <w:kern w:val="0"/>
                <w:sz w:val="20"/>
                <w:szCs w:val="20"/>
              </w:rPr>
              <w:t>个，最大开采高度不得超过</w:t>
            </w:r>
            <w:r>
              <w:rPr>
                <w:rFonts w:eastAsia="仿宋_GB2312"/>
                <w:kern w:val="0"/>
                <w:sz w:val="20"/>
                <w:szCs w:val="20"/>
              </w:rPr>
              <w:t>60</w:t>
            </w:r>
            <w:r>
              <w:rPr>
                <w:rFonts w:hint="eastAsia" w:eastAsia="仿宋_GB2312"/>
                <w:kern w:val="0"/>
                <w:sz w:val="20"/>
                <w:szCs w:val="20"/>
              </w:rPr>
              <w:t>米。</w:t>
            </w:r>
          </w:p>
          <w:p>
            <w:pPr>
              <w:spacing w:line="280" w:lineRule="exact"/>
              <w:ind w:firstLine="400" w:firstLineChars="200"/>
              <w:rPr>
                <w:rFonts w:eastAsia="仿宋_GB2312"/>
                <w:kern w:val="0"/>
                <w:sz w:val="20"/>
                <w:szCs w:val="20"/>
              </w:rPr>
            </w:pPr>
            <w:r>
              <w:rPr>
                <w:rFonts w:hint="eastAsia" w:eastAsia="仿宋_GB2312"/>
                <w:kern w:val="0"/>
                <w:sz w:val="20"/>
                <w:szCs w:val="20"/>
              </w:rPr>
              <w:t>分层开采的凿岩平台宽度由设计确定，最小凿岩平台宽度不得小于</w:t>
            </w:r>
            <w:r>
              <w:rPr>
                <w:rFonts w:eastAsia="仿宋_GB2312"/>
                <w:kern w:val="0"/>
                <w:sz w:val="20"/>
                <w:szCs w:val="20"/>
              </w:rPr>
              <w:t>4</w:t>
            </w:r>
            <w:r>
              <w:rPr>
                <w:rFonts w:hint="eastAsia" w:eastAsia="仿宋_GB2312"/>
                <w:kern w:val="0"/>
                <w:sz w:val="20"/>
                <w:szCs w:val="20"/>
              </w:rPr>
              <w:t>米。</w:t>
            </w:r>
          </w:p>
          <w:p>
            <w:pPr>
              <w:spacing w:line="280" w:lineRule="exact"/>
              <w:ind w:firstLine="400" w:firstLineChars="200"/>
              <w:rPr>
                <w:rFonts w:eastAsia="仿宋_GB2312"/>
                <w:kern w:val="0"/>
                <w:sz w:val="20"/>
                <w:szCs w:val="20"/>
              </w:rPr>
            </w:pPr>
            <w:r>
              <w:rPr>
                <w:rFonts w:hint="eastAsia" w:eastAsia="仿宋_GB2312"/>
                <w:kern w:val="0"/>
                <w:sz w:val="20"/>
                <w:szCs w:val="20"/>
              </w:rPr>
              <w:t>分层开采的底部装运平台宽度由设计确定，且应当满足调车作业所需的最小平台宽度要求。</w:t>
            </w:r>
          </w:p>
          <w:p>
            <w:pPr>
              <w:spacing w:line="280" w:lineRule="exact"/>
              <w:ind w:firstLine="400" w:firstLineChars="200"/>
              <w:rPr>
                <w:rFonts w:eastAsia="仿宋_GB2312"/>
                <w:kern w:val="0"/>
                <w:sz w:val="20"/>
                <w:szCs w:val="20"/>
              </w:rPr>
            </w:pPr>
            <w:r>
              <w:rPr>
                <w:rFonts w:hint="eastAsia" w:eastAsia="仿宋_GB2312"/>
                <w:kern w:val="0"/>
                <w:sz w:val="20"/>
                <w:szCs w:val="20"/>
              </w:rPr>
              <w:t>第十六条</w:t>
            </w:r>
            <w:r>
              <w:rPr>
                <w:rFonts w:eastAsia="仿宋_GB2312"/>
                <w:kern w:val="0"/>
                <w:sz w:val="20"/>
                <w:szCs w:val="20"/>
              </w:rPr>
              <w:t xml:space="preserve">  </w:t>
            </w:r>
            <w:r>
              <w:rPr>
                <w:rFonts w:hint="eastAsia" w:eastAsia="仿宋_GB2312"/>
                <w:kern w:val="0"/>
                <w:sz w:val="20"/>
                <w:szCs w:val="20"/>
              </w:rPr>
              <w:t>小型露天采石场应当遵守国家有关民用爆炸物品和爆破作业的安全规定，由具有相应资格的爆破作业人员进行爆破，设置爆破警戒范围，实行定时爆破制度。不得在爆破警戒范围内避炮。</w:t>
            </w:r>
          </w:p>
          <w:p>
            <w:pPr>
              <w:spacing w:line="280" w:lineRule="exact"/>
              <w:ind w:firstLine="400" w:firstLineChars="200"/>
              <w:rPr>
                <w:rFonts w:eastAsia="仿宋_GB2312"/>
                <w:kern w:val="0"/>
                <w:sz w:val="20"/>
                <w:szCs w:val="20"/>
              </w:rPr>
            </w:pPr>
            <w:r>
              <w:rPr>
                <w:rFonts w:hint="eastAsia" w:eastAsia="仿宋_GB2312"/>
                <w:kern w:val="0"/>
                <w:sz w:val="20"/>
                <w:szCs w:val="20"/>
              </w:rPr>
              <w:t>禁止在雷雨、大雾、大风等恶劣天气条件下进行爆破作业。雷电高发地区应当选用非电起爆系统。</w:t>
            </w:r>
          </w:p>
          <w:p>
            <w:pPr>
              <w:spacing w:line="280" w:lineRule="exact"/>
              <w:ind w:firstLine="400" w:firstLineChars="200"/>
              <w:rPr>
                <w:rFonts w:eastAsia="仿宋_GB2312"/>
                <w:kern w:val="0"/>
                <w:sz w:val="20"/>
                <w:szCs w:val="20"/>
              </w:rPr>
            </w:pPr>
            <w:r>
              <w:rPr>
                <w:rFonts w:hint="eastAsia" w:eastAsia="仿宋_GB2312"/>
                <w:kern w:val="0"/>
                <w:sz w:val="20"/>
                <w:szCs w:val="20"/>
              </w:rPr>
              <w:t>第十七条</w:t>
            </w:r>
            <w:r>
              <w:rPr>
                <w:rFonts w:eastAsia="仿宋_GB2312"/>
                <w:kern w:val="0"/>
                <w:sz w:val="20"/>
                <w:szCs w:val="20"/>
              </w:rPr>
              <w:t xml:space="preserve">  </w:t>
            </w:r>
            <w:r>
              <w:rPr>
                <w:rFonts w:hint="eastAsia" w:eastAsia="仿宋_GB2312"/>
                <w:kern w:val="0"/>
                <w:sz w:val="20"/>
                <w:szCs w:val="20"/>
              </w:rPr>
              <w:t>对爆破后产生的大块矿岩应当采用机械方式进行破碎，不得使用爆破方式进行二次破碎。</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采石场上部需要剥离的，剥离工作面应当超前于开采工作面</w:t>
            </w:r>
            <w:r>
              <w:rPr>
                <w:rFonts w:eastAsia="仿宋_GB2312"/>
                <w:kern w:val="0"/>
                <w:sz w:val="20"/>
                <w:szCs w:val="20"/>
              </w:rPr>
              <w:t>4</w:t>
            </w:r>
            <w:r>
              <w:rPr>
                <w:rFonts w:hint="eastAsia" w:eastAsia="仿宋_GB2312"/>
                <w:kern w:val="0"/>
                <w:sz w:val="20"/>
                <w:szCs w:val="20"/>
              </w:rPr>
              <w:t>米以上。</w:t>
            </w:r>
          </w:p>
          <w:p>
            <w:pPr>
              <w:spacing w:line="280" w:lineRule="exact"/>
              <w:ind w:firstLine="400" w:firstLineChars="200"/>
              <w:rPr>
                <w:rFonts w:eastAsia="仿宋_GB2312"/>
                <w:kern w:val="0"/>
                <w:sz w:val="20"/>
                <w:szCs w:val="20"/>
              </w:rPr>
            </w:pPr>
            <w:r>
              <w:rPr>
                <w:rFonts w:hint="eastAsia" w:eastAsia="仿宋_GB2312"/>
                <w:kern w:val="0"/>
                <w:sz w:val="20"/>
                <w:szCs w:val="20"/>
              </w:rPr>
              <w:t>第二十条</w:t>
            </w:r>
            <w:r>
              <w:rPr>
                <w:rFonts w:eastAsia="仿宋_GB2312"/>
                <w:kern w:val="0"/>
                <w:sz w:val="20"/>
                <w:szCs w:val="20"/>
              </w:rPr>
              <w:t xml:space="preserve">  </w:t>
            </w:r>
            <w:r>
              <w:rPr>
                <w:rFonts w:hint="eastAsia" w:eastAsia="仿宋_GB2312"/>
                <w:kern w:val="0"/>
                <w:sz w:val="20"/>
                <w:szCs w:val="20"/>
              </w:rPr>
              <w:t>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在坡面上进行排险作业时，作业人员应当系安全带，不得站在危石、浮石上及悬空作业。严禁在同一坡面上下双层或者多层同时作业。</w:t>
            </w:r>
          </w:p>
          <w:p>
            <w:pPr>
              <w:spacing w:line="280" w:lineRule="exact"/>
              <w:ind w:firstLine="400" w:firstLineChars="200"/>
              <w:rPr>
                <w:rFonts w:eastAsia="仿宋_GB2312"/>
                <w:kern w:val="0"/>
                <w:sz w:val="20"/>
                <w:szCs w:val="20"/>
              </w:rPr>
            </w:pPr>
            <w:r>
              <w:rPr>
                <w:rFonts w:hint="eastAsia" w:eastAsia="仿宋_GB2312"/>
                <w:kern w:val="0"/>
                <w:sz w:val="20"/>
                <w:szCs w:val="20"/>
              </w:rPr>
              <w:t>距工作台阶坡底线</w:t>
            </w:r>
            <w:r>
              <w:rPr>
                <w:rFonts w:eastAsia="仿宋_GB2312"/>
                <w:kern w:val="0"/>
                <w:sz w:val="20"/>
                <w:szCs w:val="20"/>
              </w:rPr>
              <w:t>50</w:t>
            </w:r>
            <w:r>
              <w:rPr>
                <w:rFonts w:hint="eastAsia" w:eastAsia="仿宋_GB2312"/>
                <w:kern w:val="0"/>
                <w:sz w:val="20"/>
                <w:szCs w:val="20"/>
              </w:rPr>
              <w:t>米范围内不得从事碎石加工作业。</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小型露天采石场应当采用机械铲装作业，严禁使用人工装运矿岩。</w:t>
            </w:r>
          </w:p>
          <w:p>
            <w:pPr>
              <w:spacing w:line="280" w:lineRule="exact"/>
              <w:ind w:firstLine="400" w:firstLineChars="200"/>
              <w:rPr>
                <w:rFonts w:eastAsia="仿宋_GB2312"/>
                <w:kern w:val="0"/>
                <w:sz w:val="20"/>
                <w:szCs w:val="20"/>
              </w:rPr>
            </w:pPr>
            <w:r>
              <w:rPr>
                <w:rFonts w:hint="eastAsia" w:eastAsia="仿宋_GB2312"/>
                <w:kern w:val="0"/>
                <w:sz w:val="20"/>
                <w:szCs w:val="20"/>
              </w:rPr>
              <w:t>同一工作面有两台铲装机械作业时，最小间距应当大于铲装机械最大回转半径的</w:t>
            </w:r>
            <w:r>
              <w:rPr>
                <w:rFonts w:eastAsia="仿宋_GB2312"/>
                <w:kern w:val="0"/>
                <w:sz w:val="20"/>
                <w:szCs w:val="20"/>
              </w:rPr>
              <w:t>2</w:t>
            </w:r>
            <w:r>
              <w:rPr>
                <w:rFonts w:hint="eastAsia" w:eastAsia="仿宋_GB2312"/>
                <w:kern w:val="0"/>
                <w:sz w:val="20"/>
                <w:szCs w:val="20"/>
              </w:rPr>
              <w:t>倍。</w:t>
            </w:r>
          </w:p>
          <w:p>
            <w:pPr>
              <w:spacing w:line="280" w:lineRule="exact"/>
              <w:ind w:firstLine="400" w:firstLineChars="200"/>
              <w:rPr>
                <w:rFonts w:eastAsia="仿宋_GB2312"/>
                <w:kern w:val="0"/>
                <w:sz w:val="20"/>
                <w:szCs w:val="20"/>
              </w:rPr>
            </w:pPr>
            <w:r>
              <w:rPr>
                <w:rFonts w:hint="eastAsia" w:eastAsia="仿宋_GB2312"/>
                <w:kern w:val="0"/>
                <w:sz w:val="20"/>
                <w:szCs w:val="20"/>
              </w:rPr>
              <w:t>严禁自卸汽车运载易燃、易爆物品；严禁超载运输；装载与运输作业时，严禁在驾驶室外侧、车斗内站人。</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对小型露天采石场的违反安全管理相关规定的处罚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【部门规章】《小型露天采石场安全管理与监督检查规定》（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39</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w:t>
            </w:r>
            <w:r>
              <w:rPr>
                <w:rFonts w:eastAsia="仿宋_GB2312"/>
                <w:kern w:val="0"/>
                <w:sz w:val="20"/>
                <w:szCs w:val="20"/>
              </w:rPr>
              <w:t>78</w:t>
            </w:r>
            <w:r>
              <w:rPr>
                <w:rFonts w:hint="eastAsia" w:eastAsia="仿宋_GB2312"/>
                <w:kern w:val="0"/>
                <w:sz w:val="20"/>
                <w:szCs w:val="20"/>
              </w:rPr>
              <w:t>号修正）第四十条</w:t>
            </w:r>
            <w:r>
              <w:rPr>
                <w:rFonts w:eastAsia="仿宋_GB2312"/>
                <w:kern w:val="0"/>
                <w:sz w:val="20"/>
                <w:szCs w:val="20"/>
              </w:rPr>
              <w:t xml:space="preserve">  </w:t>
            </w:r>
            <w:r>
              <w:rPr>
                <w:rFonts w:hint="eastAsia" w:eastAsia="仿宋_GB2312"/>
                <w:kern w:val="0"/>
                <w:sz w:val="20"/>
                <w:szCs w:val="20"/>
              </w:rPr>
              <w:t>违反本规定第二十三条、第二十四条、第二十五条、第二十八条</w:t>
            </w:r>
            <w:r>
              <w:rPr>
                <w:rFonts w:eastAsia="仿宋_GB2312"/>
                <w:kern w:val="0"/>
                <w:sz w:val="20"/>
                <w:szCs w:val="20"/>
              </w:rPr>
              <w:t xml:space="preserve">  </w:t>
            </w:r>
            <w:r>
              <w:rPr>
                <w:rFonts w:hint="eastAsia" w:eastAsia="仿宋_GB2312"/>
                <w:kern w:val="0"/>
                <w:sz w:val="20"/>
                <w:szCs w:val="20"/>
              </w:rPr>
              <w:t>规定的，给予警告，并处</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第二十三条</w:t>
            </w:r>
            <w:r>
              <w:rPr>
                <w:rFonts w:eastAsia="仿宋_GB2312"/>
                <w:kern w:val="0"/>
                <w:sz w:val="20"/>
                <w:szCs w:val="20"/>
              </w:rPr>
              <w:t xml:space="preserve">  </w:t>
            </w:r>
            <w:r>
              <w:rPr>
                <w:rFonts w:hint="eastAsia" w:eastAsia="仿宋_GB2312"/>
                <w:kern w:val="0"/>
                <w:sz w:val="20"/>
                <w:szCs w:val="20"/>
              </w:rPr>
              <w:t>废石、废碴应当排放到废石场。废石场的设置应当符合设计要求和有关安全规定。顺山或顺沟排放废石、废碴的，应当有防止泥石流的具体措施。</w:t>
            </w:r>
          </w:p>
          <w:p>
            <w:pPr>
              <w:spacing w:line="280" w:lineRule="exact"/>
              <w:ind w:firstLine="400" w:firstLineChars="200"/>
              <w:rPr>
                <w:rFonts w:eastAsia="仿宋_GB2312"/>
                <w:kern w:val="0"/>
                <w:sz w:val="20"/>
                <w:szCs w:val="20"/>
              </w:rPr>
            </w:pPr>
            <w:r>
              <w:rPr>
                <w:rFonts w:hint="eastAsia" w:eastAsia="仿宋_GB2312"/>
                <w:kern w:val="0"/>
                <w:sz w:val="20"/>
                <w:szCs w:val="20"/>
              </w:rPr>
              <w:t>第二十四条</w:t>
            </w:r>
            <w:r>
              <w:rPr>
                <w:rFonts w:eastAsia="仿宋_GB2312"/>
                <w:kern w:val="0"/>
                <w:sz w:val="20"/>
                <w:szCs w:val="20"/>
              </w:rPr>
              <w:t xml:space="preserve">  </w:t>
            </w:r>
            <w:r>
              <w:rPr>
                <w:rFonts w:hint="eastAsia" w:eastAsia="仿宋_GB2312"/>
                <w:kern w:val="0"/>
                <w:sz w:val="20"/>
                <w:szCs w:val="20"/>
              </w:rPr>
              <w:t>电气设备应当有接地、过流、漏电保护装置。变电所应当有独立的避雷系统和防火、防潮与防止小动物窜入带电部位的措施。</w:t>
            </w:r>
          </w:p>
          <w:p>
            <w:pPr>
              <w:spacing w:line="280" w:lineRule="exact"/>
              <w:ind w:firstLine="400" w:firstLineChars="200"/>
              <w:rPr>
                <w:rFonts w:eastAsia="仿宋_GB2312"/>
                <w:kern w:val="0"/>
                <w:sz w:val="20"/>
                <w:szCs w:val="20"/>
              </w:rPr>
            </w:pPr>
            <w:r>
              <w:rPr>
                <w:rFonts w:hint="eastAsia" w:eastAsia="仿宋_GB2312"/>
                <w:kern w:val="0"/>
                <w:sz w:val="20"/>
                <w:szCs w:val="20"/>
              </w:rPr>
              <w:t>第二十五条</w:t>
            </w:r>
            <w:r>
              <w:rPr>
                <w:rFonts w:eastAsia="仿宋_GB2312"/>
                <w:kern w:val="0"/>
                <w:sz w:val="20"/>
                <w:szCs w:val="20"/>
              </w:rPr>
              <w:t xml:space="preserve">  </w:t>
            </w:r>
            <w:r>
              <w:rPr>
                <w:rFonts w:hint="eastAsia" w:eastAsia="仿宋_GB2312"/>
                <w:kern w:val="0"/>
                <w:sz w:val="20"/>
                <w:szCs w:val="20"/>
              </w:rPr>
              <w:t>小型露天采石场应当制定完善的防洪措施。对开采境界上方汇水影响安全的，应当设置截水沟。</w:t>
            </w:r>
          </w:p>
          <w:p>
            <w:pPr>
              <w:spacing w:line="280" w:lineRule="exact"/>
              <w:ind w:firstLine="400" w:firstLineChars="200"/>
              <w:rPr>
                <w:rFonts w:eastAsia="仿宋_GB2312"/>
                <w:kern w:val="0"/>
                <w:sz w:val="20"/>
                <w:szCs w:val="20"/>
              </w:rPr>
            </w:pPr>
            <w:r>
              <w:rPr>
                <w:rFonts w:hint="eastAsia" w:eastAsia="仿宋_GB2312"/>
                <w:kern w:val="0"/>
                <w:sz w:val="20"/>
                <w:szCs w:val="20"/>
              </w:rPr>
              <w:t>第二十八条</w:t>
            </w:r>
            <w:r>
              <w:rPr>
                <w:rFonts w:eastAsia="仿宋_GB2312"/>
                <w:kern w:val="0"/>
                <w:sz w:val="20"/>
                <w:szCs w:val="20"/>
              </w:rPr>
              <w:t xml:space="preserve">  </w:t>
            </w:r>
            <w:r>
              <w:rPr>
                <w:rFonts w:hint="eastAsia" w:eastAsia="仿宋_GB2312"/>
                <w:kern w:val="0"/>
                <w:sz w:val="20"/>
                <w:szCs w:val="20"/>
              </w:rPr>
              <w:t>小型露天采石场应当在每年年末测绘采石场开采现状平面图和剖面图，并归档管理。</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对生产经营单位或尾矿库管理单位的尾矿库的违法安全管理规定的处罚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【部门规章】《尾矿库安全监督管理规定》（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38</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号修正）第三十九条</w:t>
            </w:r>
            <w:r>
              <w:rPr>
                <w:rFonts w:eastAsia="仿宋_GB2312"/>
                <w:kern w:val="0"/>
                <w:sz w:val="20"/>
                <w:szCs w:val="20"/>
              </w:rPr>
              <w:t xml:space="preserve">  </w:t>
            </w:r>
            <w:r>
              <w:rPr>
                <w:rFonts w:hint="eastAsia" w:eastAsia="仿宋_GB2312"/>
                <w:kern w:val="0"/>
                <w:sz w:val="20"/>
                <w:szCs w:val="20"/>
              </w:rPr>
              <w:t>生产经营单位或者尾矿库管理单位违反本规定第八条</w:t>
            </w:r>
            <w:r>
              <w:rPr>
                <w:rFonts w:eastAsia="仿宋_GB2312"/>
                <w:kern w:val="0"/>
                <w:sz w:val="20"/>
                <w:szCs w:val="20"/>
              </w:rPr>
              <w:t xml:space="preserve">  </w:t>
            </w:r>
            <w:r>
              <w:rPr>
                <w:rFonts w:hint="eastAsia" w:eastAsia="仿宋_GB2312"/>
                <w:kern w:val="0"/>
                <w:sz w:val="20"/>
                <w:szCs w:val="20"/>
              </w:rPr>
              <w:t>第二款、第十九条、第二十条、第二十一条、第二十二条、第二十四条、第二十六条、第二十九条</w:t>
            </w:r>
            <w:r>
              <w:rPr>
                <w:rFonts w:eastAsia="仿宋_GB2312"/>
                <w:kern w:val="0"/>
                <w:sz w:val="20"/>
                <w:szCs w:val="20"/>
              </w:rPr>
              <w:t xml:space="preserve">  </w:t>
            </w:r>
            <w:r>
              <w:rPr>
                <w:rFonts w:hint="eastAsia" w:eastAsia="仿宋_GB2312"/>
                <w:kern w:val="0"/>
                <w:sz w:val="20"/>
                <w:szCs w:val="20"/>
              </w:rPr>
              <w:t>第一款规定的，给予警告，并处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万元以下的罚款；对主管人员和直接责任人员由其所在单位或者上级主管单位给予行政处分；构成犯罪的，依法追究刑事责任。生产经营单位或者尾矿库管理单位违反本规定第二十三条</w:t>
            </w:r>
            <w:r>
              <w:rPr>
                <w:rFonts w:eastAsia="仿宋_GB2312"/>
                <w:kern w:val="0"/>
                <w:sz w:val="20"/>
                <w:szCs w:val="20"/>
              </w:rPr>
              <w:t xml:space="preserve">  </w:t>
            </w:r>
            <w:r>
              <w:rPr>
                <w:rFonts w:hint="eastAsia" w:eastAsia="仿宋_GB2312"/>
                <w:kern w:val="0"/>
                <w:sz w:val="20"/>
                <w:szCs w:val="20"/>
              </w:rPr>
              <w:t>规定的，依照《安全生产法》实施处罚。</w:t>
            </w:r>
          </w:p>
          <w:p>
            <w:pPr>
              <w:spacing w:line="280" w:lineRule="exact"/>
              <w:ind w:firstLine="400" w:firstLineChars="200"/>
              <w:rPr>
                <w:rFonts w:eastAsia="仿宋_GB2312"/>
                <w:kern w:val="0"/>
                <w:sz w:val="20"/>
                <w:szCs w:val="20"/>
              </w:rPr>
            </w:pPr>
            <w:r>
              <w:rPr>
                <w:rFonts w:hint="eastAsia" w:eastAsia="仿宋_GB2312"/>
                <w:kern w:val="0"/>
                <w:sz w:val="20"/>
                <w:szCs w:val="20"/>
              </w:rPr>
              <w:t>第八条</w:t>
            </w:r>
            <w:r>
              <w:rPr>
                <w:rFonts w:eastAsia="仿宋_GB2312"/>
                <w:kern w:val="0"/>
                <w:sz w:val="20"/>
                <w:szCs w:val="20"/>
              </w:rPr>
              <w:t xml:space="preserve">  </w:t>
            </w:r>
            <w:r>
              <w:rPr>
                <w:rFonts w:hint="eastAsia" w:eastAsia="仿宋_GB2312"/>
                <w:kern w:val="0"/>
                <w:sz w:val="20"/>
                <w:szCs w:val="20"/>
              </w:rPr>
              <w:t>第二款一等、二等、三等尾矿库应当安装在线监测系统。</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p>
            <w:pPr>
              <w:spacing w:line="280" w:lineRule="exact"/>
              <w:ind w:firstLine="400" w:firstLineChars="200"/>
              <w:rPr>
                <w:rFonts w:eastAsia="仿宋_GB2312"/>
                <w:kern w:val="0"/>
                <w:sz w:val="20"/>
                <w:szCs w:val="20"/>
              </w:rPr>
            </w:pPr>
            <w:r>
              <w:rPr>
                <w:rFonts w:hint="eastAsia" w:eastAsia="仿宋_GB2312"/>
                <w:kern w:val="0"/>
                <w:sz w:val="20"/>
                <w:szCs w:val="20"/>
              </w:rPr>
              <w:t>第二十条</w:t>
            </w:r>
            <w:r>
              <w:rPr>
                <w:rFonts w:eastAsia="仿宋_GB2312"/>
                <w:kern w:val="0"/>
                <w:sz w:val="20"/>
                <w:szCs w:val="20"/>
              </w:rPr>
              <w:t xml:space="preserve">  </w:t>
            </w:r>
            <w:r>
              <w:rPr>
                <w:rFonts w:hint="eastAsia" w:eastAsia="仿宋_GB2312"/>
                <w:kern w:val="0"/>
                <w:sz w:val="20"/>
                <w:szCs w:val="20"/>
              </w:rPr>
              <w:t>尾矿库经安全现状评价或者专家论证被确定为危库、险库和病库的，生产经营单位应当分别采取下列措施：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（一）确定为危库的，应当立即停产，进行抢险，并向尾矿库所在地县级人民政府、安全生产监督管理部门和上级主管单位报告；</w:t>
            </w:r>
          </w:p>
          <w:p>
            <w:pPr>
              <w:spacing w:line="280" w:lineRule="exact"/>
              <w:ind w:firstLine="400" w:firstLineChars="200"/>
              <w:rPr>
                <w:rFonts w:eastAsia="仿宋_GB2312"/>
                <w:kern w:val="0"/>
                <w:sz w:val="20"/>
                <w:szCs w:val="20"/>
              </w:rPr>
            </w:pPr>
            <w:r>
              <w:rPr>
                <w:rFonts w:hint="eastAsia" w:eastAsia="仿宋_GB2312"/>
                <w:kern w:val="0"/>
                <w:sz w:val="20"/>
                <w:szCs w:val="20"/>
              </w:rPr>
              <w:t>（二）确定为险库的，应当立即停产，在限定的时间内消除险情，并向尾矿库所在地县级人民政府、安全生产监督管理部门和上级主管单位报告；</w:t>
            </w:r>
          </w:p>
          <w:p>
            <w:pPr>
              <w:spacing w:line="280" w:lineRule="exact"/>
              <w:ind w:firstLine="400" w:firstLineChars="200"/>
              <w:rPr>
                <w:rFonts w:eastAsia="仿宋_GB2312"/>
                <w:kern w:val="0"/>
                <w:sz w:val="20"/>
                <w:szCs w:val="20"/>
              </w:rPr>
            </w:pPr>
            <w:r>
              <w:rPr>
                <w:rFonts w:hint="eastAsia" w:eastAsia="仿宋_GB2312"/>
                <w:kern w:val="0"/>
                <w:sz w:val="20"/>
                <w:szCs w:val="20"/>
              </w:rPr>
              <w:t>（三）确定为病库的，应当在限定的时间内按照正常库标准进行整治，消除事故隐患。</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生产经营单位应当建立健全防汛责任制，实施</w:t>
            </w:r>
            <w:r>
              <w:rPr>
                <w:rFonts w:eastAsia="仿宋_GB2312"/>
                <w:kern w:val="0"/>
                <w:sz w:val="20"/>
                <w:szCs w:val="20"/>
              </w:rPr>
              <w:t>24</w:t>
            </w:r>
            <w:r>
              <w:rPr>
                <w:rFonts w:hint="eastAsia" w:eastAsia="仿宋_GB2312"/>
                <w:kern w:val="0"/>
                <w:sz w:val="20"/>
                <w:szCs w:val="20"/>
              </w:rPr>
              <w:t>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应急预案应当按照规定报相应的安全生产监督管理部门备案，并每年至少进行一次演练。</w:t>
            </w:r>
          </w:p>
          <w:p>
            <w:pPr>
              <w:spacing w:line="280" w:lineRule="exact"/>
              <w:ind w:firstLine="384" w:firstLineChars="200"/>
              <w:rPr>
                <w:rFonts w:eastAsia="仿宋_GB2312"/>
                <w:spacing w:val="-4"/>
                <w:kern w:val="0"/>
                <w:sz w:val="20"/>
                <w:szCs w:val="20"/>
              </w:rPr>
            </w:pPr>
            <w:r>
              <w:rPr>
                <w:rFonts w:hint="eastAsia" w:eastAsia="仿宋_GB2312"/>
                <w:spacing w:val="-4"/>
                <w:kern w:val="0"/>
                <w:sz w:val="20"/>
                <w:szCs w:val="20"/>
              </w:rPr>
              <w:t>第二十二条</w:t>
            </w:r>
            <w:r>
              <w:rPr>
                <w:rFonts w:eastAsia="仿宋_GB2312"/>
                <w:spacing w:val="-4"/>
                <w:kern w:val="0"/>
                <w:sz w:val="20"/>
                <w:szCs w:val="20"/>
              </w:rPr>
              <w:t xml:space="preserve">  </w:t>
            </w:r>
            <w:r>
              <w:rPr>
                <w:rFonts w:hint="eastAsia" w:eastAsia="仿宋_GB2312"/>
                <w:spacing w:val="-4"/>
                <w:kern w:val="0"/>
                <w:sz w:val="20"/>
                <w:szCs w:val="20"/>
              </w:rPr>
              <w:t>生产经营单位应当编制尾矿库年度、季度作业计划，严格按照作业计划生产运行，做好记录并长期保存。</w:t>
            </w:r>
          </w:p>
          <w:p>
            <w:pPr>
              <w:spacing w:line="280" w:lineRule="exact"/>
              <w:ind w:firstLine="400" w:firstLineChars="200"/>
              <w:rPr>
                <w:rFonts w:eastAsia="仿宋_GB2312"/>
                <w:kern w:val="0"/>
                <w:sz w:val="20"/>
                <w:szCs w:val="20"/>
              </w:rPr>
            </w:pPr>
            <w:r>
              <w:rPr>
                <w:rFonts w:hint="eastAsia" w:eastAsia="仿宋_GB2312"/>
                <w:kern w:val="0"/>
                <w:sz w:val="20"/>
                <w:szCs w:val="20"/>
              </w:rPr>
              <w:t>第二十三条</w:t>
            </w:r>
            <w:r>
              <w:rPr>
                <w:rFonts w:eastAsia="仿宋_GB2312"/>
                <w:kern w:val="0"/>
                <w:sz w:val="20"/>
                <w:szCs w:val="20"/>
              </w:rPr>
              <w:t xml:space="preserve">  </w:t>
            </w:r>
            <w:r>
              <w:rPr>
                <w:rFonts w:hint="eastAsia" w:eastAsia="仿宋_GB2312"/>
                <w:kern w:val="0"/>
                <w:sz w:val="20"/>
                <w:szCs w:val="20"/>
              </w:rPr>
              <w:t>生产经营单位应当建立尾矿库事故隐患排查治理制度，按照本规定和</w:t>
            </w:r>
            <w:r>
              <w:rPr>
                <w:rFonts w:eastAsia="仿宋_GB2312"/>
                <w:kern w:val="0"/>
                <w:sz w:val="20"/>
                <w:szCs w:val="20"/>
              </w:rPr>
              <w:t>«</w:t>
            </w:r>
            <w:r>
              <w:rPr>
                <w:rFonts w:hint="eastAsia" w:eastAsia="仿宋_GB2312"/>
                <w:kern w:val="0"/>
                <w:sz w:val="20"/>
                <w:szCs w:val="20"/>
              </w:rPr>
              <w:t>尾矿库安全技术规程</w:t>
            </w:r>
            <w:r>
              <w:rPr>
                <w:rFonts w:eastAsia="仿宋_GB2312"/>
                <w:kern w:val="0"/>
                <w:sz w:val="20"/>
                <w:szCs w:val="20"/>
              </w:rPr>
              <w:t>»</w:t>
            </w:r>
            <w:r>
              <w:rPr>
                <w:rFonts w:hint="eastAsia" w:eastAsia="仿宋_GB2312"/>
                <w:kern w:val="0"/>
                <w:sz w:val="20"/>
                <w:szCs w:val="20"/>
              </w:rPr>
              <w:t>的规定，及时发现并消除事故隐患。事故隐患排查治理情况应当如实记录，建立隐患排查治理档案，并向从业人员通报。</w:t>
            </w:r>
          </w:p>
          <w:p>
            <w:pPr>
              <w:spacing w:line="280" w:lineRule="exact"/>
              <w:ind w:firstLine="400" w:firstLineChars="200"/>
              <w:rPr>
                <w:rFonts w:eastAsia="仿宋_GB2312"/>
                <w:kern w:val="0"/>
                <w:sz w:val="20"/>
                <w:szCs w:val="20"/>
              </w:rPr>
            </w:pPr>
            <w:r>
              <w:rPr>
                <w:rFonts w:hint="eastAsia" w:eastAsia="仿宋_GB2312"/>
                <w:kern w:val="0"/>
                <w:sz w:val="20"/>
                <w:szCs w:val="20"/>
              </w:rPr>
              <w:t>第二十四条</w:t>
            </w:r>
            <w:r>
              <w:rPr>
                <w:rFonts w:eastAsia="仿宋_GB2312"/>
                <w:kern w:val="0"/>
                <w:sz w:val="20"/>
                <w:szCs w:val="20"/>
              </w:rPr>
              <w:t xml:space="preserve">  </w:t>
            </w:r>
            <w:r>
              <w:rPr>
                <w:rFonts w:hint="eastAsia" w:eastAsia="仿宋_GB2312"/>
                <w:kern w:val="0"/>
                <w:sz w:val="20"/>
                <w:szCs w:val="20"/>
              </w:rPr>
              <w:t>尾矿库出现下列重大险情之一的，生产经营单位应当按照安全监管权限和职责立即报告当地县级安全生产监督管理部门和人民政府，并启动应急预案，进行抢险：</w:t>
            </w:r>
          </w:p>
          <w:p>
            <w:pPr>
              <w:spacing w:line="280" w:lineRule="exact"/>
              <w:ind w:firstLine="400" w:firstLineChars="200"/>
              <w:rPr>
                <w:rFonts w:eastAsia="仿宋_GB2312"/>
                <w:kern w:val="0"/>
                <w:sz w:val="20"/>
                <w:szCs w:val="20"/>
              </w:rPr>
            </w:pPr>
            <w:r>
              <w:rPr>
                <w:rFonts w:hint="eastAsia" w:eastAsia="仿宋_GB2312"/>
                <w:kern w:val="0"/>
                <w:sz w:val="20"/>
                <w:szCs w:val="20"/>
              </w:rPr>
              <w:t>（一）坝体出现严重的管涌、流土等现象的；</w:t>
            </w:r>
          </w:p>
          <w:p>
            <w:pPr>
              <w:spacing w:line="280" w:lineRule="exact"/>
              <w:ind w:firstLine="400" w:firstLineChars="200"/>
              <w:rPr>
                <w:rFonts w:eastAsia="仿宋_GB2312"/>
                <w:kern w:val="0"/>
                <w:sz w:val="20"/>
                <w:szCs w:val="20"/>
              </w:rPr>
            </w:pPr>
            <w:r>
              <w:rPr>
                <w:rFonts w:hint="eastAsia" w:eastAsia="仿宋_GB2312"/>
                <w:kern w:val="0"/>
                <w:sz w:val="20"/>
                <w:szCs w:val="20"/>
              </w:rPr>
              <w:t>（二）坝体出现严重裂缝、坍塌和滑动迹象的；</w:t>
            </w:r>
          </w:p>
          <w:p>
            <w:pPr>
              <w:spacing w:line="280" w:lineRule="exact"/>
              <w:ind w:firstLine="400" w:firstLineChars="200"/>
              <w:rPr>
                <w:rFonts w:eastAsia="仿宋_GB2312"/>
                <w:kern w:val="0"/>
                <w:sz w:val="20"/>
                <w:szCs w:val="20"/>
              </w:rPr>
            </w:pPr>
            <w:r>
              <w:rPr>
                <w:rFonts w:hint="eastAsia" w:eastAsia="仿宋_GB2312"/>
                <w:kern w:val="0"/>
                <w:sz w:val="20"/>
                <w:szCs w:val="20"/>
              </w:rPr>
              <w:t>（三）库内水位超过限制的最高洪水位的；</w:t>
            </w:r>
          </w:p>
          <w:p>
            <w:pPr>
              <w:spacing w:line="280" w:lineRule="exact"/>
              <w:ind w:firstLine="400" w:firstLineChars="200"/>
              <w:rPr>
                <w:rFonts w:eastAsia="仿宋_GB2312"/>
                <w:kern w:val="0"/>
                <w:sz w:val="20"/>
                <w:szCs w:val="20"/>
              </w:rPr>
            </w:pPr>
            <w:r>
              <w:rPr>
                <w:rFonts w:hint="eastAsia" w:eastAsia="仿宋_GB2312"/>
                <w:kern w:val="0"/>
                <w:sz w:val="20"/>
                <w:szCs w:val="20"/>
              </w:rPr>
              <w:t>（四）在用排水井倒塌或者排水管（洞）坍塌堵塞的；</w:t>
            </w:r>
          </w:p>
          <w:p>
            <w:pPr>
              <w:spacing w:line="280" w:lineRule="exact"/>
              <w:ind w:firstLine="400" w:firstLineChars="200"/>
              <w:rPr>
                <w:rFonts w:eastAsia="仿宋_GB2312"/>
                <w:kern w:val="0"/>
                <w:sz w:val="20"/>
                <w:szCs w:val="20"/>
              </w:rPr>
            </w:pPr>
            <w:r>
              <w:rPr>
                <w:rFonts w:hint="eastAsia" w:eastAsia="仿宋_GB2312"/>
                <w:kern w:val="0"/>
                <w:sz w:val="20"/>
                <w:szCs w:val="20"/>
              </w:rPr>
              <w:t>（五）其他危及尾矿库安全的重大险情。</w:t>
            </w:r>
          </w:p>
          <w:p>
            <w:pPr>
              <w:spacing w:line="280" w:lineRule="exact"/>
              <w:ind w:firstLine="400" w:firstLineChars="200"/>
              <w:rPr>
                <w:rFonts w:eastAsia="仿宋_GB2312"/>
                <w:kern w:val="0"/>
                <w:sz w:val="20"/>
                <w:szCs w:val="20"/>
              </w:rPr>
            </w:pPr>
            <w:r>
              <w:rPr>
                <w:rFonts w:hint="eastAsia" w:eastAsia="仿宋_GB2312"/>
                <w:kern w:val="0"/>
                <w:sz w:val="20"/>
                <w:szCs w:val="20"/>
              </w:rPr>
              <w:t>第二十六条</w:t>
            </w:r>
            <w:r>
              <w:rPr>
                <w:rFonts w:eastAsia="仿宋_GB2312"/>
                <w:kern w:val="0"/>
                <w:sz w:val="20"/>
                <w:szCs w:val="20"/>
              </w:rPr>
              <w:t xml:space="preserve">  </w:t>
            </w:r>
            <w:r>
              <w:rPr>
                <w:rFonts w:hint="eastAsia" w:eastAsia="仿宋_GB2312"/>
                <w:kern w:val="0"/>
                <w:sz w:val="20"/>
                <w:szCs w:val="20"/>
              </w:rPr>
              <w:t>未经生产经营单位进行技术论证并同意，以及尾矿库建设项目安全设施设计原审批部门批准，任何单位和个人不得在库区从事爆破、采砂、地下采矿等危害尾矿库安全的作业。</w:t>
            </w:r>
          </w:p>
          <w:p>
            <w:pPr>
              <w:spacing w:line="280" w:lineRule="exact"/>
              <w:ind w:firstLine="400" w:firstLineChars="200"/>
              <w:rPr>
                <w:rFonts w:eastAsia="仿宋_GB2312"/>
                <w:kern w:val="0"/>
                <w:sz w:val="20"/>
                <w:szCs w:val="20"/>
              </w:rPr>
            </w:pPr>
            <w:r>
              <w:rPr>
                <w:rFonts w:hint="eastAsia" w:eastAsia="仿宋_GB2312"/>
                <w:kern w:val="0"/>
                <w:sz w:val="20"/>
                <w:szCs w:val="20"/>
              </w:rPr>
              <w:t>第二十九条</w:t>
            </w:r>
            <w:r>
              <w:rPr>
                <w:rFonts w:eastAsia="仿宋_GB2312"/>
                <w:kern w:val="0"/>
                <w:sz w:val="20"/>
                <w:szCs w:val="20"/>
              </w:rPr>
              <w:t xml:space="preserve">  </w:t>
            </w:r>
            <w:r>
              <w:rPr>
                <w:rFonts w:hint="eastAsia" w:eastAsia="仿宋_GB2312"/>
                <w:kern w:val="0"/>
                <w:sz w:val="20"/>
                <w:szCs w:val="20"/>
              </w:rPr>
              <w:t>第一款尾矿库运行到设计最终标高的前</w:t>
            </w:r>
            <w:r>
              <w:rPr>
                <w:rFonts w:eastAsia="仿宋_GB2312"/>
                <w:kern w:val="0"/>
                <w:sz w:val="20"/>
                <w:szCs w:val="20"/>
              </w:rPr>
              <w:t>12</w:t>
            </w:r>
            <w:r>
              <w:rPr>
                <w:rFonts w:hint="eastAsia" w:eastAsia="仿宋_GB2312"/>
                <w:kern w:val="0"/>
                <w:sz w:val="20"/>
                <w:szCs w:val="20"/>
              </w:rPr>
              <w:t>个月内，生产经营单位应当进行闭库前的安全现状评价和闭库设计，闭库设计应当包括安全设施设计。</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对生产经营单位或尾矿库管理单位未经批准擅自变更《尾矿库安全监督管理规定》第十八条</w:t>
            </w:r>
            <w:r>
              <w:rPr>
                <w:rFonts w:eastAsia="仿宋_GB2312"/>
                <w:kern w:val="0"/>
                <w:sz w:val="20"/>
                <w:szCs w:val="20"/>
              </w:rPr>
              <w:t xml:space="preserve">  </w:t>
            </w:r>
            <w:r>
              <w:rPr>
                <w:rFonts w:hint="eastAsia" w:eastAsia="仿宋_GB2312"/>
                <w:kern w:val="0"/>
                <w:sz w:val="20"/>
                <w:szCs w:val="20"/>
              </w:rPr>
              <w:t>规定的相关事项的处罚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【部门规章】《尾矿库安全监督管理规定》（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38</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号修正）第四十条</w:t>
            </w:r>
            <w:r>
              <w:rPr>
                <w:rFonts w:eastAsia="仿宋_GB2312"/>
                <w:kern w:val="0"/>
                <w:sz w:val="20"/>
                <w:szCs w:val="20"/>
              </w:rPr>
              <w:t xml:space="preserve">  </w:t>
            </w:r>
            <w:r>
              <w:rPr>
                <w:rFonts w:hint="eastAsia" w:eastAsia="仿宋_GB2312"/>
                <w:kern w:val="0"/>
                <w:sz w:val="20"/>
                <w:szCs w:val="20"/>
              </w:rPr>
              <w:t>生产经营单位或者尾矿库管理单位违反本规定第十八条</w:t>
            </w:r>
            <w:r>
              <w:rPr>
                <w:rFonts w:eastAsia="仿宋_GB2312"/>
                <w:kern w:val="0"/>
                <w:sz w:val="20"/>
                <w:szCs w:val="20"/>
              </w:rPr>
              <w:t xml:space="preserve">  </w:t>
            </w:r>
            <w:r>
              <w:rPr>
                <w:rFonts w:hint="eastAsia" w:eastAsia="仿宋_GB2312"/>
                <w:kern w:val="0"/>
                <w:sz w:val="20"/>
                <w:szCs w:val="20"/>
              </w:rPr>
              <w:t>规定的，给予警告，并处</w:t>
            </w:r>
            <w:r>
              <w:rPr>
                <w:rFonts w:eastAsia="仿宋_GB2312"/>
                <w:kern w:val="0"/>
                <w:sz w:val="20"/>
                <w:szCs w:val="20"/>
              </w:rPr>
              <w:t>3</w:t>
            </w:r>
            <w:r>
              <w:rPr>
                <w:rFonts w:hint="eastAsia" w:eastAsia="仿宋_GB2312"/>
                <w:kern w:val="0"/>
                <w:sz w:val="20"/>
                <w:szCs w:val="20"/>
              </w:rPr>
              <w:t>万元的罚款；情节严重的，依法责令停产整顿或者提请县级以上地方人民政府按照规定权限予以关闭。</w:t>
            </w:r>
          </w:p>
          <w:p>
            <w:pPr>
              <w:spacing w:line="280" w:lineRule="exact"/>
              <w:ind w:firstLine="400" w:firstLineChars="200"/>
              <w:rPr>
                <w:rFonts w:eastAsia="仿宋_GB2312"/>
                <w:kern w:val="0"/>
                <w:sz w:val="20"/>
                <w:szCs w:val="20"/>
              </w:rPr>
            </w:pPr>
            <w:r>
              <w:rPr>
                <w:rFonts w:hint="eastAsia" w:eastAsia="仿宋_GB2312"/>
                <w:kern w:val="0"/>
                <w:sz w:val="20"/>
                <w:szCs w:val="20"/>
              </w:rPr>
              <w:t>第十八条</w:t>
            </w:r>
            <w:r>
              <w:rPr>
                <w:rFonts w:eastAsia="仿宋_GB2312"/>
                <w:kern w:val="0"/>
                <w:sz w:val="20"/>
                <w:szCs w:val="20"/>
              </w:rPr>
              <w:t xml:space="preserve">  </w:t>
            </w:r>
            <w:r>
              <w:rPr>
                <w:rFonts w:hint="eastAsia" w:eastAsia="仿宋_GB2312"/>
                <w:kern w:val="0"/>
                <w:sz w:val="20"/>
                <w:szCs w:val="20"/>
              </w:rPr>
              <w:t>对生产运行的尾矿库，未经技术论证和安全生产监督管理部门的批准，任何单位和个人不得对下列事项进行变更：</w:t>
            </w:r>
          </w:p>
          <w:p>
            <w:pPr>
              <w:spacing w:line="280" w:lineRule="exact"/>
              <w:ind w:firstLine="400" w:firstLineChars="200"/>
              <w:rPr>
                <w:rFonts w:eastAsia="仿宋_GB2312"/>
                <w:kern w:val="0"/>
                <w:sz w:val="20"/>
                <w:szCs w:val="20"/>
              </w:rPr>
            </w:pPr>
            <w:r>
              <w:rPr>
                <w:rFonts w:hint="eastAsia" w:eastAsia="仿宋_GB2312"/>
                <w:kern w:val="0"/>
                <w:sz w:val="20"/>
                <w:szCs w:val="20"/>
              </w:rPr>
              <w:t>（一）筑坝方式；</w:t>
            </w:r>
          </w:p>
          <w:p>
            <w:pPr>
              <w:spacing w:line="280" w:lineRule="exact"/>
              <w:ind w:firstLine="400" w:firstLineChars="200"/>
              <w:rPr>
                <w:rFonts w:eastAsia="仿宋_GB2312"/>
                <w:kern w:val="0"/>
                <w:sz w:val="20"/>
                <w:szCs w:val="20"/>
              </w:rPr>
            </w:pPr>
            <w:r>
              <w:rPr>
                <w:rFonts w:hint="eastAsia" w:eastAsia="仿宋_GB2312"/>
                <w:kern w:val="0"/>
                <w:sz w:val="20"/>
                <w:szCs w:val="20"/>
              </w:rPr>
              <w:t>（二）排放方式；</w:t>
            </w:r>
          </w:p>
          <w:p>
            <w:pPr>
              <w:spacing w:line="280" w:lineRule="exact"/>
              <w:ind w:firstLine="400" w:firstLineChars="200"/>
              <w:rPr>
                <w:rFonts w:eastAsia="仿宋_GB2312"/>
                <w:kern w:val="0"/>
                <w:sz w:val="20"/>
                <w:szCs w:val="20"/>
              </w:rPr>
            </w:pPr>
            <w:r>
              <w:rPr>
                <w:rFonts w:hint="eastAsia" w:eastAsia="仿宋_GB2312"/>
                <w:kern w:val="0"/>
                <w:sz w:val="20"/>
                <w:szCs w:val="20"/>
              </w:rPr>
              <w:t>（三）尾矿物化特性；</w:t>
            </w:r>
          </w:p>
          <w:p>
            <w:pPr>
              <w:spacing w:line="280" w:lineRule="exact"/>
              <w:ind w:firstLine="400" w:firstLineChars="200"/>
              <w:rPr>
                <w:rFonts w:eastAsia="仿宋_GB2312"/>
                <w:kern w:val="0"/>
                <w:sz w:val="20"/>
                <w:szCs w:val="20"/>
              </w:rPr>
            </w:pPr>
            <w:r>
              <w:rPr>
                <w:rFonts w:hint="eastAsia" w:eastAsia="仿宋_GB2312"/>
                <w:kern w:val="0"/>
                <w:sz w:val="20"/>
                <w:szCs w:val="20"/>
              </w:rPr>
              <w:t>（四）坝型、坝外坡坡比、最终堆积标高和最终坝轴线的位置；</w:t>
            </w:r>
          </w:p>
          <w:p>
            <w:pPr>
              <w:spacing w:line="280" w:lineRule="exact"/>
              <w:ind w:firstLine="400" w:firstLineChars="200"/>
              <w:rPr>
                <w:rFonts w:eastAsia="仿宋_GB2312"/>
                <w:kern w:val="0"/>
                <w:sz w:val="20"/>
                <w:szCs w:val="20"/>
              </w:rPr>
            </w:pPr>
            <w:r>
              <w:rPr>
                <w:rFonts w:hint="eastAsia" w:eastAsia="仿宋_GB2312"/>
                <w:kern w:val="0"/>
                <w:sz w:val="20"/>
                <w:szCs w:val="20"/>
              </w:rPr>
              <w:t>（五）坝体防渗、排渗及反滤层的设置；</w:t>
            </w:r>
          </w:p>
          <w:p>
            <w:pPr>
              <w:spacing w:line="280" w:lineRule="exact"/>
              <w:ind w:firstLine="400" w:firstLineChars="200"/>
              <w:rPr>
                <w:rFonts w:eastAsia="仿宋_GB2312"/>
                <w:kern w:val="0"/>
                <w:sz w:val="20"/>
                <w:szCs w:val="20"/>
              </w:rPr>
            </w:pPr>
            <w:r>
              <w:rPr>
                <w:rFonts w:hint="eastAsia" w:eastAsia="仿宋_GB2312"/>
                <w:kern w:val="0"/>
                <w:sz w:val="20"/>
                <w:szCs w:val="20"/>
              </w:rPr>
              <w:t>（六）排洪系统的型式、布置及尺寸；</w:t>
            </w:r>
          </w:p>
          <w:p>
            <w:pPr>
              <w:spacing w:line="280" w:lineRule="exact"/>
              <w:ind w:firstLine="400" w:firstLineChars="200"/>
              <w:rPr>
                <w:rFonts w:eastAsia="仿宋_GB2312"/>
                <w:kern w:val="0"/>
                <w:sz w:val="20"/>
                <w:szCs w:val="20"/>
              </w:rPr>
            </w:pPr>
            <w:r>
              <w:rPr>
                <w:rFonts w:hint="eastAsia" w:eastAsia="仿宋_GB2312"/>
                <w:kern w:val="0"/>
                <w:sz w:val="20"/>
                <w:szCs w:val="20"/>
              </w:rPr>
              <w:t>（七）设计以外的尾矿、废料或者废水进库等。</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对生产经营单位或尾矿库管理单位的尾矿库运行到设计最终标高或不再进行排尾作业的未在一年内完成闭库的处罚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【部门规章】《尾矿库安全监督管理规定》（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38</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号修正）第四十一条</w:t>
            </w:r>
            <w:r>
              <w:rPr>
                <w:rFonts w:eastAsia="仿宋_GB2312"/>
                <w:kern w:val="0"/>
                <w:sz w:val="20"/>
                <w:szCs w:val="20"/>
              </w:rPr>
              <w:t xml:space="preserve">  </w:t>
            </w:r>
            <w:r>
              <w:rPr>
                <w:rFonts w:hint="eastAsia" w:eastAsia="仿宋_GB2312"/>
                <w:kern w:val="0"/>
                <w:sz w:val="20"/>
                <w:szCs w:val="20"/>
              </w:rPr>
              <w:t>生产经营单位违反本规定第二十八条</w:t>
            </w:r>
            <w:r>
              <w:rPr>
                <w:rFonts w:eastAsia="仿宋_GB2312"/>
                <w:kern w:val="0"/>
                <w:sz w:val="20"/>
                <w:szCs w:val="20"/>
              </w:rPr>
              <w:t xml:space="preserve">  </w:t>
            </w:r>
            <w:r>
              <w:rPr>
                <w:rFonts w:hint="eastAsia" w:eastAsia="仿宋_GB2312"/>
                <w:kern w:val="0"/>
                <w:sz w:val="20"/>
                <w:szCs w:val="20"/>
              </w:rPr>
              <w:t>第一款规定不主动实施闭库的，给予警告，并处</w:t>
            </w:r>
            <w:r>
              <w:rPr>
                <w:rFonts w:eastAsia="仿宋_GB2312"/>
                <w:kern w:val="0"/>
                <w:sz w:val="20"/>
                <w:szCs w:val="20"/>
              </w:rPr>
              <w:t>3</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第二十八条</w:t>
            </w:r>
            <w:r>
              <w:rPr>
                <w:rFonts w:eastAsia="仿宋_GB2312"/>
                <w:kern w:val="0"/>
                <w:sz w:val="20"/>
                <w:szCs w:val="20"/>
              </w:rPr>
              <w:t xml:space="preserve">  </w:t>
            </w:r>
            <w:r>
              <w:rPr>
                <w:rFonts w:hint="eastAsia" w:eastAsia="仿宋_GB2312"/>
                <w:kern w:val="0"/>
                <w:sz w:val="20"/>
                <w:szCs w:val="20"/>
              </w:rPr>
              <w:t>第一款尾矿库运行到设计最终标高或者不再进行排尾作业的，应当在一年内完成闭库。特殊情况不能按期完成闭库的，应当报经相应的安全生产监督管理部门同意后方可延期，但延长期限不得超过</w:t>
            </w:r>
            <w:r>
              <w:rPr>
                <w:rFonts w:eastAsia="仿宋_GB2312"/>
                <w:kern w:val="0"/>
                <w:sz w:val="20"/>
                <w:szCs w:val="20"/>
              </w:rPr>
              <w:t>6</w:t>
            </w:r>
            <w:r>
              <w:rPr>
                <w:rFonts w:hint="eastAsia" w:eastAsia="仿宋_GB2312"/>
                <w:kern w:val="0"/>
                <w:sz w:val="20"/>
                <w:szCs w:val="20"/>
              </w:rPr>
              <w:t>个月。</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对地质勘探单位未按规定设立安全生产管理机构或配备专职安全生产管理人员的；特种作业人员未持证上岗作业的；从事坑探工程作业的人员未按照规定进行安全生产教育和培训的处罚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【部门规章】《金属与非金属矿产资源地质勘探安全生产监督管理暂行规定》（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日国家安全生产监督管理总局令第</w:t>
            </w:r>
            <w:r>
              <w:rPr>
                <w:rFonts w:eastAsia="仿宋_GB2312"/>
                <w:kern w:val="0"/>
                <w:sz w:val="20"/>
                <w:szCs w:val="20"/>
              </w:rPr>
              <w:t>35</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日国家安全生产监督管理总局令第</w:t>
            </w:r>
            <w:r>
              <w:rPr>
                <w:rFonts w:eastAsia="仿宋_GB2312"/>
                <w:kern w:val="0"/>
                <w:sz w:val="20"/>
                <w:szCs w:val="20"/>
              </w:rPr>
              <w:t>78</w:t>
            </w:r>
            <w:r>
              <w:rPr>
                <w:rFonts w:hint="eastAsia" w:eastAsia="仿宋_GB2312"/>
                <w:kern w:val="0"/>
                <w:sz w:val="20"/>
                <w:szCs w:val="20"/>
              </w:rPr>
              <w:t>号修订）第二十五条</w:t>
            </w:r>
            <w:r>
              <w:rPr>
                <w:rFonts w:eastAsia="仿宋_GB2312"/>
                <w:kern w:val="0"/>
                <w:sz w:val="20"/>
                <w:szCs w:val="20"/>
              </w:rPr>
              <w:t xml:space="preserve">  </w:t>
            </w:r>
            <w:r>
              <w:rPr>
                <w:rFonts w:hint="eastAsia" w:eastAsia="仿宋_GB2312"/>
                <w:kern w:val="0"/>
                <w:sz w:val="20"/>
                <w:szCs w:val="20"/>
              </w:rPr>
              <w:t>地质勘探单位有下列情形之一的，责令限期改正，可以处</w:t>
            </w:r>
            <w:r>
              <w:rPr>
                <w:rFonts w:eastAsia="仿宋_GB2312"/>
                <w:kern w:val="0"/>
                <w:sz w:val="20"/>
                <w:szCs w:val="20"/>
              </w:rPr>
              <w:t>5</w:t>
            </w:r>
            <w:r>
              <w:rPr>
                <w:rFonts w:hint="eastAsia" w:eastAsia="仿宋_GB2312"/>
                <w:kern w:val="0"/>
                <w:sz w:val="20"/>
                <w:szCs w:val="20"/>
              </w:rPr>
              <w:t>万元以下的罚款；逾期未改正的，责令停产停业整顿，并处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（一）未按照本规定设立安全生产管理机构或者配备专职安全生产管理人员的；</w:t>
            </w:r>
          </w:p>
          <w:p>
            <w:pPr>
              <w:spacing w:line="280" w:lineRule="exact"/>
              <w:ind w:firstLine="400" w:firstLineChars="200"/>
              <w:rPr>
                <w:rFonts w:eastAsia="仿宋_GB2312"/>
                <w:kern w:val="0"/>
                <w:sz w:val="20"/>
                <w:szCs w:val="20"/>
              </w:rPr>
            </w:pPr>
            <w:r>
              <w:rPr>
                <w:rFonts w:hint="eastAsia" w:eastAsia="仿宋_GB2312"/>
                <w:kern w:val="0"/>
                <w:sz w:val="20"/>
                <w:szCs w:val="20"/>
              </w:rPr>
              <w:t>（二）特种作业人员未持证上岗作业的；</w:t>
            </w:r>
          </w:p>
          <w:p>
            <w:pPr>
              <w:spacing w:line="280" w:lineRule="exact"/>
              <w:ind w:firstLine="400" w:firstLineChars="200"/>
              <w:rPr>
                <w:rFonts w:eastAsia="仿宋_GB2312"/>
                <w:kern w:val="0"/>
                <w:sz w:val="20"/>
                <w:szCs w:val="20"/>
              </w:rPr>
            </w:pPr>
            <w:r>
              <w:rPr>
                <w:rFonts w:hint="eastAsia" w:eastAsia="仿宋_GB2312"/>
                <w:kern w:val="0"/>
                <w:sz w:val="20"/>
                <w:szCs w:val="20"/>
              </w:rPr>
              <w:t>（三）从事坑探工程作业的人员未按照规定进行安全生产教育和培训的。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对地质勘探单位未按规定建立有关安全生产制度和规程的；未按照规定提取和使用安全生产费用的；坑探工程安全专篇未经安全生产监督管理部门审查同意擅自施工的处罚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【部门规章】《金属与非金属矿产资源地质勘探安全生产监督管理暂行规定》（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日国家安全生产监督管理总局令第</w:t>
            </w:r>
            <w:r>
              <w:rPr>
                <w:rFonts w:eastAsia="仿宋_GB2312"/>
                <w:kern w:val="0"/>
                <w:sz w:val="20"/>
                <w:szCs w:val="20"/>
              </w:rPr>
              <w:t>35</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日国家安全生产监督管理总局令第</w:t>
            </w:r>
            <w:r>
              <w:rPr>
                <w:rFonts w:eastAsia="仿宋_GB2312"/>
                <w:kern w:val="0"/>
                <w:sz w:val="20"/>
                <w:szCs w:val="20"/>
              </w:rPr>
              <w:t>78</w:t>
            </w:r>
            <w:r>
              <w:rPr>
                <w:rFonts w:hint="eastAsia" w:eastAsia="仿宋_GB2312"/>
                <w:kern w:val="0"/>
                <w:sz w:val="20"/>
                <w:szCs w:val="20"/>
              </w:rPr>
              <w:t>号修订）第二十六条</w:t>
            </w:r>
            <w:r>
              <w:rPr>
                <w:rFonts w:eastAsia="仿宋_GB2312"/>
                <w:kern w:val="0"/>
                <w:sz w:val="20"/>
                <w:szCs w:val="20"/>
              </w:rPr>
              <w:t xml:space="preserve">  </w:t>
            </w:r>
            <w:r>
              <w:rPr>
                <w:rFonts w:hint="eastAsia" w:eastAsia="仿宋_GB2312"/>
                <w:kern w:val="0"/>
                <w:sz w:val="20"/>
                <w:szCs w:val="20"/>
              </w:rPr>
              <w:t>地质勘探单位有下列情形之一的，给予警告，并处</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（一）未按照本规定建立有关安全生产制度和规程的；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（二）未按照规定提取和使用安全生产费用的；</w:t>
            </w:r>
          </w:p>
          <w:p>
            <w:pPr>
              <w:spacing w:line="280" w:lineRule="exact"/>
              <w:ind w:firstLine="400" w:firstLineChars="200"/>
              <w:rPr>
                <w:rFonts w:eastAsia="仿宋_GB2312"/>
                <w:kern w:val="0"/>
                <w:sz w:val="20"/>
                <w:szCs w:val="20"/>
              </w:rPr>
            </w:pPr>
            <w:r>
              <w:rPr>
                <w:rFonts w:hint="eastAsia" w:eastAsia="仿宋_GB2312"/>
                <w:kern w:val="0"/>
                <w:sz w:val="20"/>
                <w:szCs w:val="20"/>
              </w:rPr>
              <w:t>（三）坑探工程安全专篇未经安全生产监督管理部门审查同意擅自施工的。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对地质勘探单位未按照规定向工作区域所在地县级安全生产监督管理部门备案的处罚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【部门规章】《金属与非金属矿产资源地质勘探安全生产监督管理暂行规定》（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日国家安全生产监督管理总局令第</w:t>
            </w:r>
            <w:r>
              <w:rPr>
                <w:rFonts w:eastAsia="仿宋_GB2312"/>
                <w:kern w:val="0"/>
                <w:sz w:val="20"/>
                <w:szCs w:val="20"/>
              </w:rPr>
              <w:t>35</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日国家安全生产监督管理总局令第</w:t>
            </w:r>
            <w:r>
              <w:rPr>
                <w:rFonts w:eastAsia="仿宋_GB2312"/>
                <w:kern w:val="0"/>
                <w:sz w:val="20"/>
                <w:szCs w:val="20"/>
              </w:rPr>
              <w:t>78</w:t>
            </w:r>
            <w:r>
              <w:rPr>
                <w:rFonts w:hint="eastAsia" w:eastAsia="仿宋_GB2312"/>
                <w:kern w:val="0"/>
                <w:sz w:val="20"/>
                <w:szCs w:val="20"/>
              </w:rPr>
              <w:t>号修订）第二十七条</w:t>
            </w:r>
            <w:r>
              <w:rPr>
                <w:rFonts w:eastAsia="仿宋_GB2312"/>
                <w:kern w:val="0"/>
                <w:sz w:val="20"/>
                <w:szCs w:val="20"/>
              </w:rPr>
              <w:t xml:space="preserve">  </w:t>
            </w:r>
            <w:r>
              <w:rPr>
                <w:rFonts w:hint="eastAsia" w:eastAsia="仿宋_GB2312"/>
                <w:kern w:val="0"/>
                <w:sz w:val="20"/>
                <w:szCs w:val="20"/>
              </w:rPr>
              <w:t>地质勘探单位未按照规定向工作区域所在地县级安全生产监督管理部门备案的，给予警告，并处</w:t>
            </w:r>
            <w:r>
              <w:rPr>
                <w:rFonts w:eastAsia="仿宋_GB2312"/>
                <w:kern w:val="0"/>
                <w:sz w:val="20"/>
                <w:szCs w:val="20"/>
              </w:rPr>
              <w:t>2</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对地质勘探单位将其承担的地质勘探工程项目转包给不具备安全生产条件或相应资质的地质勘探单位的处罚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【部门规章】《金属与非金属矿产资源地质勘探安全生产监督管理暂行规定》（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日国家安全生产监督管理总局令第</w:t>
            </w:r>
            <w:r>
              <w:rPr>
                <w:rFonts w:eastAsia="仿宋_GB2312"/>
                <w:kern w:val="0"/>
                <w:sz w:val="20"/>
                <w:szCs w:val="20"/>
              </w:rPr>
              <w:t>35</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日国家安全生产监督管理总局令第</w:t>
            </w:r>
            <w:r>
              <w:rPr>
                <w:rFonts w:eastAsia="仿宋_GB2312"/>
                <w:kern w:val="0"/>
                <w:sz w:val="20"/>
                <w:szCs w:val="20"/>
              </w:rPr>
              <w:t>78</w:t>
            </w:r>
            <w:r>
              <w:rPr>
                <w:rFonts w:hint="eastAsia" w:eastAsia="仿宋_GB2312"/>
                <w:kern w:val="0"/>
                <w:sz w:val="20"/>
                <w:szCs w:val="20"/>
              </w:rPr>
              <w:t>号修订）第二十八条</w:t>
            </w:r>
            <w:r>
              <w:rPr>
                <w:rFonts w:eastAsia="仿宋_GB2312"/>
                <w:kern w:val="0"/>
                <w:sz w:val="20"/>
                <w:szCs w:val="20"/>
              </w:rPr>
              <w:t xml:space="preserve">  </w:t>
            </w:r>
            <w:r>
              <w:rPr>
                <w:rFonts w:hint="eastAsia" w:eastAsia="仿宋_GB2312"/>
                <w:kern w:val="0"/>
                <w:sz w:val="20"/>
                <w:szCs w:val="20"/>
              </w:rPr>
              <w:t>地质勘探单位将其承担的地质勘探工程项目转包给不具备安全生产条件或者相应资质的地质勘探单位的，责令限期改正，没收违法所得；违法所得</w:t>
            </w:r>
            <w:r>
              <w:rPr>
                <w:rFonts w:eastAsia="仿宋_GB2312"/>
                <w:kern w:val="0"/>
                <w:sz w:val="20"/>
                <w:szCs w:val="20"/>
              </w:rPr>
              <w:t>5</w:t>
            </w:r>
            <w:r>
              <w:rPr>
                <w:rFonts w:hint="eastAsia" w:eastAsia="仿宋_GB2312"/>
                <w:kern w:val="0"/>
                <w:sz w:val="20"/>
                <w:szCs w:val="20"/>
              </w:rPr>
              <w:t>万元以上的，并处违法所得</w:t>
            </w:r>
            <w:r>
              <w:rPr>
                <w:rFonts w:eastAsia="仿宋_GB2312"/>
                <w:kern w:val="0"/>
                <w:sz w:val="20"/>
                <w:szCs w:val="20"/>
              </w:rPr>
              <w:t>1</w:t>
            </w:r>
            <w:r>
              <w:rPr>
                <w:rFonts w:hint="eastAsia" w:eastAsia="仿宋_GB2312"/>
                <w:kern w:val="0"/>
                <w:sz w:val="20"/>
                <w:szCs w:val="20"/>
              </w:rPr>
              <w:t>倍以上</w:t>
            </w:r>
            <w:r>
              <w:rPr>
                <w:rFonts w:eastAsia="仿宋_GB2312"/>
                <w:kern w:val="0"/>
                <w:sz w:val="20"/>
                <w:szCs w:val="20"/>
              </w:rPr>
              <w:t>5</w:t>
            </w:r>
            <w:r>
              <w:rPr>
                <w:rFonts w:hint="eastAsia" w:eastAsia="仿宋_GB2312"/>
                <w:kern w:val="0"/>
                <w:sz w:val="20"/>
                <w:szCs w:val="20"/>
              </w:rPr>
              <w:t>倍以下的罚款；没有违法所得或者违法所得不足</w:t>
            </w:r>
            <w:r>
              <w:rPr>
                <w:rFonts w:eastAsia="仿宋_GB2312"/>
                <w:kern w:val="0"/>
                <w:sz w:val="20"/>
                <w:szCs w:val="20"/>
              </w:rPr>
              <w:t>5</w:t>
            </w:r>
            <w:r>
              <w:rPr>
                <w:rFonts w:hint="eastAsia" w:eastAsia="仿宋_GB2312"/>
                <w:kern w:val="0"/>
                <w:sz w:val="20"/>
                <w:szCs w:val="20"/>
              </w:rPr>
              <w:t>万元的，单处或者并处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万元以下的罚款；导致发生生产安全事故给他人造成损害的，与承包方承担连带赔偿责任。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对矿山企业未按照规定建立健全领导带班下井制度或未制定领导带班下井月度计划的处罚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【部门规章】《金属非金属地下矿山企业领导带班下井及监督检查暂行规定》（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日国家安全生产监督管理总局令第</w:t>
            </w:r>
            <w:r>
              <w:rPr>
                <w:rFonts w:eastAsia="仿宋_GB2312"/>
                <w:kern w:val="0"/>
                <w:sz w:val="20"/>
                <w:szCs w:val="20"/>
              </w:rPr>
              <w:t>34</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号修正）第十八条</w:t>
            </w:r>
            <w:r>
              <w:rPr>
                <w:rFonts w:eastAsia="仿宋_GB2312"/>
                <w:kern w:val="0"/>
                <w:sz w:val="20"/>
                <w:szCs w:val="20"/>
              </w:rPr>
              <w:t xml:space="preserve">  </w:t>
            </w:r>
            <w:r>
              <w:rPr>
                <w:rFonts w:hint="eastAsia" w:eastAsia="仿宋_GB2312"/>
                <w:kern w:val="0"/>
                <w:sz w:val="20"/>
                <w:szCs w:val="20"/>
              </w:rPr>
              <w:t>矿山企业未按照规定建立健全领导带班下井制度或者未制定领导带班下井月度计划的，给予警告，并处</w:t>
            </w:r>
            <w:r>
              <w:rPr>
                <w:rFonts w:eastAsia="仿宋_GB2312"/>
                <w:kern w:val="0"/>
                <w:sz w:val="20"/>
                <w:szCs w:val="20"/>
              </w:rPr>
              <w:t>3</w:t>
            </w:r>
            <w:r>
              <w:rPr>
                <w:rFonts w:hint="eastAsia" w:eastAsia="仿宋_GB2312"/>
                <w:kern w:val="0"/>
                <w:sz w:val="20"/>
                <w:szCs w:val="20"/>
              </w:rPr>
              <w:t>万元的罚款；对其主要负责人给予警告，并处</w:t>
            </w:r>
            <w:r>
              <w:rPr>
                <w:rFonts w:eastAsia="仿宋_GB2312"/>
                <w:kern w:val="0"/>
                <w:sz w:val="20"/>
                <w:szCs w:val="20"/>
              </w:rPr>
              <w:t>1</w:t>
            </w:r>
            <w:r>
              <w:rPr>
                <w:rFonts w:hint="eastAsia" w:eastAsia="仿宋_GB2312"/>
                <w:kern w:val="0"/>
                <w:sz w:val="20"/>
                <w:szCs w:val="20"/>
              </w:rPr>
              <w:t>万元的罚款；情节严重的，依法暂扣其安全生产许可证，责令停产整顿。</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矿山企业存在下列行为之一的，责令限期整改，并处</w:t>
            </w:r>
            <w:r>
              <w:rPr>
                <w:rFonts w:eastAsia="仿宋_GB2312"/>
                <w:kern w:val="0"/>
                <w:sz w:val="20"/>
                <w:szCs w:val="20"/>
              </w:rPr>
              <w:t>3</w:t>
            </w:r>
            <w:r>
              <w:rPr>
                <w:rFonts w:hint="eastAsia" w:eastAsia="仿宋_GB2312"/>
                <w:kern w:val="0"/>
                <w:sz w:val="20"/>
                <w:szCs w:val="20"/>
              </w:rPr>
              <w:t>万元的罚款；对其主要负责人给予警告，并处</w:t>
            </w:r>
            <w:r>
              <w:rPr>
                <w:rFonts w:eastAsia="仿宋_GB2312"/>
                <w:kern w:val="0"/>
                <w:sz w:val="20"/>
                <w:szCs w:val="20"/>
              </w:rPr>
              <w:t>1</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（一）未制定领导带班下井制度的；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（二）未按照规定公告领导带班下井月度计划的；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（三）未按照规定公示领导带班下井月度计划完成情况的。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对矿山企业未落实领导带班下井规定的处罚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【部门规章】《金属非金属地下矿山企业领导带班下井及监督检查暂行规定》（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日国家安全生产监督管理总局令第</w:t>
            </w:r>
            <w:r>
              <w:rPr>
                <w:rFonts w:eastAsia="仿宋_GB2312"/>
                <w:kern w:val="0"/>
                <w:sz w:val="20"/>
                <w:szCs w:val="20"/>
              </w:rPr>
              <w:t>34</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号修正）第十九条</w:t>
            </w:r>
            <w:r>
              <w:rPr>
                <w:rFonts w:eastAsia="仿宋_GB2312"/>
                <w:kern w:val="0"/>
                <w:sz w:val="20"/>
                <w:szCs w:val="20"/>
              </w:rPr>
              <w:t xml:space="preserve">  </w:t>
            </w:r>
            <w:r>
              <w:rPr>
                <w:rFonts w:hint="eastAsia" w:eastAsia="仿宋_GB2312"/>
                <w:kern w:val="0"/>
                <w:sz w:val="20"/>
                <w:szCs w:val="20"/>
              </w:rPr>
              <w:t>矿山企业存在下列行为之一的，责令限期整改，并处</w:t>
            </w:r>
            <w:r>
              <w:rPr>
                <w:rFonts w:eastAsia="仿宋_GB2312"/>
                <w:kern w:val="0"/>
                <w:sz w:val="20"/>
                <w:szCs w:val="20"/>
              </w:rPr>
              <w:t>3</w:t>
            </w:r>
            <w:r>
              <w:rPr>
                <w:rFonts w:hint="eastAsia" w:eastAsia="仿宋_GB2312"/>
                <w:kern w:val="0"/>
                <w:sz w:val="20"/>
                <w:szCs w:val="20"/>
              </w:rPr>
              <w:t>万元的罚款；对其主要负责人给予警告，并处</w:t>
            </w:r>
            <w:r>
              <w:rPr>
                <w:rFonts w:eastAsia="仿宋_GB2312"/>
                <w:kern w:val="0"/>
                <w:sz w:val="20"/>
                <w:szCs w:val="20"/>
              </w:rPr>
              <w:t>1</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（一）未制定领导带班下井制度的；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（二）未按照规定公告领导带班下井月度计划的；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（三）未按照规定公示领导带班下井月度计划完成情况的。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对矿山企业领导未按照规定填写带班下井交接班记录、带班下井登记档案或弄虚作假的处罚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rPr>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【部门规章】《金属非金属地下矿山企业领导带班下井及监督检查暂行规定》（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日国家安全生产监督管理总局令第</w:t>
            </w:r>
            <w:r>
              <w:rPr>
                <w:rFonts w:eastAsia="仿宋_GB2312"/>
                <w:kern w:val="0"/>
                <w:sz w:val="20"/>
                <w:szCs w:val="20"/>
              </w:rPr>
              <w:t>34</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号修正）第二十条</w:t>
            </w:r>
            <w:r>
              <w:rPr>
                <w:rFonts w:eastAsia="仿宋_GB2312"/>
                <w:kern w:val="0"/>
                <w:sz w:val="20"/>
                <w:szCs w:val="20"/>
              </w:rPr>
              <w:t xml:space="preserve">  </w:t>
            </w:r>
            <w:r>
              <w:rPr>
                <w:rFonts w:hint="eastAsia" w:eastAsia="仿宋_GB2312"/>
                <w:kern w:val="0"/>
                <w:sz w:val="20"/>
                <w:szCs w:val="20"/>
              </w:rPr>
              <w:t>矿山企业领导未按照规定填写带班下井交接班记录、带班下井登记档案，或者弄虚作假的，给予警告，并处</w:t>
            </w:r>
            <w:r>
              <w:rPr>
                <w:rFonts w:eastAsia="仿宋_GB2312"/>
                <w:kern w:val="0"/>
                <w:sz w:val="20"/>
                <w:szCs w:val="20"/>
              </w:rPr>
              <w:t>1</w:t>
            </w:r>
            <w:r>
              <w:rPr>
                <w:rFonts w:hint="eastAsia" w:eastAsia="仿宋_GB2312"/>
                <w:kern w:val="0"/>
                <w:sz w:val="20"/>
                <w:szCs w:val="20"/>
              </w:rPr>
              <w:t>万元的罚款。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对矿山企业领导未按照规定带班下井的处罚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【部门规章】《金属非金属地下矿山企业领导带班下井及监督检查暂行规定》（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日国家安全生产监督管理总局令第</w:t>
            </w:r>
            <w:r>
              <w:rPr>
                <w:rFonts w:eastAsia="仿宋_GB2312"/>
                <w:kern w:val="0"/>
                <w:sz w:val="20"/>
                <w:szCs w:val="20"/>
              </w:rPr>
              <w:t>34</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号修正）第二十一条</w:t>
            </w:r>
            <w:r>
              <w:rPr>
                <w:rFonts w:eastAsia="仿宋_GB2312"/>
                <w:kern w:val="0"/>
                <w:sz w:val="20"/>
                <w:szCs w:val="20"/>
              </w:rPr>
              <w:t xml:space="preserve">  </w:t>
            </w:r>
            <w:r>
              <w:rPr>
                <w:rFonts w:hint="eastAsia" w:eastAsia="仿宋_GB2312"/>
                <w:kern w:val="0"/>
                <w:sz w:val="20"/>
                <w:szCs w:val="20"/>
              </w:rPr>
              <w:t>矿山企业领导未按照规定带班下井的，对矿山企业给予警告，处</w:t>
            </w:r>
            <w:r>
              <w:rPr>
                <w:rFonts w:eastAsia="仿宋_GB2312"/>
                <w:kern w:val="0"/>
                <w:sz w:val="20"/>
                <w:szCs w:val="20"/>
              </w:rPr>
              <w:t>3</w:t>
            </w:r>
            <w:r>
              <w:rPr>
                <w:rFonts w:hint="eastAsia" w:eastAsia="仿宋_GB2312"/>
                <w:kern w:val="0"/>
                <w:sz w:val="20"/>
                <w:szCs w:val="20"/>
              </w:rPr>
              <w:t>万元的罚款；情节严重的，依法责令停产整顿；对违反规定的矿山企业领导按照擅离职守处理，并处</w:t>
            </w:r>
            <w:r>
              <w:rPr>
                <w:rFonts w:eastAsia="仿宋_GB2312"/>
                <w:kern w:val="0"/>
                <w:sz w:val="20"/>
                <w:szCs w:val="20"/>
              </w:rPr>
              <w:t>1</w:t>
            </w:r>
            <w:r>
              <w:rPr>
                <w:rFonts w:hint="eastAsia" w:eastAsia="仿宋_GB2312"/>
                <w:kern w:val="0"/>
                <w:sz w:val="20"/>
                <w:szCs w:val="20"/>
              </w:rPr>
              <w:t>万元的罚款。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对发生生产安全事故而没有领导带班下井的矿山企业的处罚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【部门规章】《金属非金属地下矿山企业领导带班下井及监督检查暂行规定》（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日国家安全生产监督管理总局令第</w:t>
            </w:r>
            <w:r>
              <w:rPr>
                <w:rFonts w:eastAsia="仿宋_GB2312"/>
                <w:kern w:val="0"/>
                <w:sz w:val="20"/>
                <w:szCs w:val="20"/>
              </w:rPr>
              <w:t>34</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日起施行，国家安全生产监督管理总局第</w:t>
            </w:r>
            <w:r>
              <w:rPr>
                <w:rFonts w:eastAsia="仿宋_GB2312"/>
                <w:kern w:val="0"/>
                <w:sz w:val="20"/>
                <w:szCs w:val="20"/>
              </w:rPr>
              <w:t>78</w:t>
            </w:r>
            <w:r>
              <w:rPr>
                <w:rFonts w:hint="eastAsia" w:eastAsia="仿宋_GB2312"/>
                <w:kern w:val="0"/>
                <w:sz w:val="20"/>
                <w:szCs w:val="20"/>
              </w:rPr>
              <w:t>号令修订）第二十二条</w:t>
            </w:r>
            <w:r>
              <w:rPr>
                <w:rFonts w:eastAsia="仿宋_GB2312"/>
                <w:kern w:val="0"/>
                <w:sz w:val="20"/>
                <w:szCs w:val="20"/>
              </w:rPr>
              <w:t xml:space="preserve">  </w:t>
            </w:r>
            <w:r>
              <w:rPr>
                <w:rFonts w:hint="eastAsia" w:eastAsia="仿宋_GB2312"/>
                <w:kern w:val="0"/>
                <w:sz w:val="20"/>
                <w:szCs w:val="20"/>
              </w:rPr>
              <w:t>对发生生产安全事故而没有领导带班下井的矿山企业，依法责令停产整顿，暂扣或者吊销安全生产许可证，并依照下列规定处以罚款；情节严重的，提请有关人民政府依法予以关闭：</w:t>
            </w:r>
          </w:p>
          <w:p>
            <w:pPr>
              <w:spacing w:line="280" w:lineRule="exact"/>
              <w:ind w:firstLine="400" w:firstLineChars="200"/>
              <w:rPr>
                <w:rFonts w:eastAsia="仿宋_GB2312"/>
                <w:kern w:val="0"/>
                <w:sz w:val="20"/>
                <w:szCs w:val="20"/>
              </w:rPr>
            </w:pPr>
            <w:r>
              <w:rPr>
                <w:rFonts w:hint="eastAsia" w:eastAsia="仿宋_GB2312"/>
                <w:kern w:val="0"/>
                <w:sz w:val="20"/>
                <w:szCs w:val="20"/>
              </w:rPr>
              <w:t>（一）发生一般事故，处</w:t>
            </w:r>
            <w:r>
              <w:rPr>
                <w:rFonts w:eastAsia="仿宋_GB2312"/>
                <w:kern w:val="0"/>
                <w:sz w:val="20"/>
                <w:szCs w:val="20"/>
              </w:rPr>
              <w:t>50</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（二）发生较大事故，处</w:t>
            </w:r>
            <w:r>
              <w:rPr>
                <w:rFonts w:eastAsia="仿宋_GB2312"/>
                <w:kern w:val="0"/>
                <w:sz w:val="20"/>
                <w:szCs w:val="20"/>
              </w:rPr>
              <w:t>100</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（三）发生重大事故，处</w:t>
            </w:r>
            <w:r>
              <w:rPr>
                <w:rFonts w:eastAsia="仿宋_GB2312"/>
                <w:kern w:val="0"/>
                <w:sz w:val="20"/>
                <w:szCs w:val="20"/>
              </w:rPr>
              <w:t>500</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（四）发生特别重大事故，处</w:t>
            </w:r>
            <w:r>
              <w:rPr>
                <w:rFonts w:eastAsia="仿宋_GB2312"/>
                <w:kern w:val="0"/>
                <w:sz w:val="20"/>
                <w:szCs w:val="20"/>
              </w:rPr>
              <w:t>2000</w:t>
            </w:r>
            <w:r>
              <w:rPr>
                <w:rFonts w:hint="eastAsia" w:eastAsia="仿宋_GB2312"/>
                <w:kern w:val="0"/>
                <w:sz w:val="20"/>
                <w:szCs w:val="20"/>
              </w:rPr>
              <w:t>万元的罚款。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第二条</w:t>
            </w:r>
            <w:r>
              <w:rPr>
                <w:rFonts w:eastAsia="仿宋_GB2312"/>
                <w:kern w:val="0"/>
                <w:sz w:val="20"/>
                <w:szCs w:val="20"/>
              </w:rPr>
              <w:t xml:space="preserve">  </w:t>
            </w:r>
            <w:r>
              <w:rPr>
                <w:rFonts w:hint="eastAsia" w:eastAsia="仿宋_GB2312"/>
                <w:kern w:val="0"/>
                <w:sz w:val="20"/>
                <w:szCs w:val="20"/>
              </w:rPr>
              <w:t>金属非金属地下矿山企业（以下简称矿山企业）领导带班下井和县级以上安全生产监督管理部门对其实施监督检查，适用本规定。</w:t>
            </w:r>
          </w:p>
          <w:p>
            <w:pPr>
              <w:spacing w:line="280" w:lineRule="exact"/>
              <w:ind w:firstLine="400" w:firstLineChars="200"/>
              <w:rPr>
                <w:rFonts w:eastAsia="仿宋_GB2312"/>
                <w:kern w:val="0"/>
                <w:sz w:val="20"/>
                <w:szCs w:val="20"/>
              </w:rPr>
            </w:pPr>
            <w:r>
              <w:rPr>
                <w:rFonts w:hint="eastAsia" w:eastAsia="仿宋_GB2312"/>
                <w:kern w:val="0"/>
                <w:sz w:val="20"/>
                <w:szCs w:val="20"/>
              </w:rPr>
              <w:t>第五条</w:t>
            </w:r>
            <w:r>
              <w:rPr>
                <w:rFonts w:eastAsia="仿宋_GB2312"/>
                <w:kern w:val="0"/>
                <w:sz w:val="20"/>
                <w:szCs w:val="20"/>
              </w:rPr>
              <w:t xml:space="preserve">  </w:t>
            </w:r>
            <w:r>
              <w:rPr>
                <w:rFonts w:hint="eastAsia" w:eastAsia="仿宋_GB2312"/>
                <w:kern w:val="0"/>
                <w:sz w:val="20"/>
                <w:szCs w:val="20"/>
              </w:rPr>
              <w:t>第一款：安全生产监督管理部门对矿山企业落实领导带班下井制度情况进行监督检查，并依法作出现场处理或者实施行政处罚。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对发生生产安全事故而没有领导带班下井的矿山企业的主要负责人的处罚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【部门规章】《金属非金属地下矿山企业领导带班下井及监督检查暂行规定》（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18</w:t>
            </w:r>
            <w:r>
              <w:rPr>
                <w:rFonts w:hint="eastAsia" w:eastAsia="仿宋_GB2312"/>
                <w:kern w:val="0"/>
                <w:sz w:val="20"/>
                <w:szCs w:val="20"/>
              </w:rPr>
              <w:t>日原国家安全监管总局令第</w:t>
            </w:r>
            <w:r>
              <w:rPr>
                <w:rFonts w:eastAsia="仿宋_GB2312"/>
                <w:kern w:val="0"/>
                <w:sz w:val="20"/>
                <w:szCs w:val="20"/>
              </w:rPr>
              <w:t>34</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w:t>
            </w:r>
            <w:r>
              <w:rPr>
                <w:rFonts w:eastAsia="仿宋_GB2312"/>
                <w:kern w:val="0"/>
                <w:sz w:val="20"/>
                <w:szCs w:val="20"/>
              </w:rPr>
              <w:t>78</w:t>
            </w:r>
            <w:r>
              <w:rPr>
                <w:rFonts w:hint="eastAsia" w:eastAsia="仿宋_GB2312"/>
                <w:kern w:val="0"/>
                <w:sz w:val="20"/>
                <w:szCs w:val="20"/>
              </w:rPr>
              <w:t>号修正）第二十三条</w:t>
            </w:r>
            <w:r>
              <w:rPr>
                <w:rFonts w:eastAsia="仿宋_GB2312"/>
                <w:kern w:val="0"/>
                <w:sz w:val="20"/>
                <w:szCs w:val="20"/>
              </w:rPr>
              <w:t xml:space="preserve">  </w:t>
            </w:r>
            <w:r>
              <w:rPr>
                <w:rFonts w:hint="eastAsia" w:eastAsia="仿宋_GB2312"/>
                <w:kern w:val="0"/>
                <w:sz w:val="20"/>
                <w:szCs w:val="20"/>
              </w:rPr>
              <w:t>对发生生产安全事故而没有领导带班下井的矿山企业，对其主要负责人依法暂扣或者吊销其安全资格证，并依照下列规定处以罚款：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（一）发生一般事故，处上一年年收入</w:t>
            </w:r>
            <w:r>
              <w:rPr>
                <w:rFonts w:eastAsia="仿宋_GB2312"/>
                <w:kern w:val="0"/>
                <w:sz w:val="20"/>
                <w:szCs w:val="20"/>
              </w:rPr>
              <w:t>30%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（二）发生较大事故，处上一年年收入</w:t>
            </w:r>
            <w:r>
              <w:rPr>
                <w:rFonts w:eastAsia="仿宋_GB2312"/>
                <w:kern w:val="0"/>
                <w:sz w:val="20"/>
                <w:szCs w:val="20"/>
              </w:rPr>
              <w:t>40%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（三）发生重大事故，处上一年年收入</w:t>
            </w:r>
            <w:r>
              <w:rPr>
                <w:rFonts w:eastAsia="仿宋_GB2312"/>
                <w:kern w:val="0"/>
                <w:sz w:val="20"/>
                <w:szCs w:val="20"/>
              </w:rPr>
              <w:t>60%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（四）发生特别重大事故，处上一年年收入</w:t>
            </w:r>
            <w:r>
              <w:rPr>
                <w:rFonts w:eastAsia="仿宋_GB2312"/>
                <w:kern w:val="0"/>
                <w:sz w:val="20"/>
                <w:szCs w:val="20"/>
              </w:rPr>
              <w:t>80%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对重大、特别重大生产安全事故负有主要责任的矿山企业，其主要负责人终身不得担任任何矿山企业的矿长（董事长、总经理）。</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立案责任（非煤矿山安全监督管理科、玉林市安全生产监察支队）：对涉嫌违法行为的信息来源进行审查、记录，属本部门受理的进行审核，决定是否立案调查。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非煤矿山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非煤矿山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决定责任（非煤矿山安全监督管理科、玉林市安全生产监察支队）：制作行政处罚决定书，载明行政处罚告知、当事人陈述申辩或者听证情况等内容。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送达责任（非煤矿山安全监督管理科、玉林市安全生产监察支队）：行政处罚决定书按法律规定的方式送达当事人。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执行责任（非煤矿山安全监督管理科、玉林市安全生产监察支队）：依照生效的行政处罚责任，监督当事人履行，当事人不履行的申请法院强制执行，构成犯罪的移交司法机关。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监督责任（非煤矿山安全监督管理科、玉林市安全生产监察支队）：对其处罚情况的监督检查。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（非煤矿山安全监督管理科、玉林市安全生产监察支队）其他法律法规规章文件规定应履行的责任。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对单位或个人生产、经营、使用国家禁止生产、经营、使用的危险化学品的的处罚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日起施行）第七十五条</w:t>
            </w:r>
            <w:r>
              <w:rPr>
                <w:rFonts w:eastAsia="仿宋_GB2312"/>
                <w:kern w:val="0"/>
                <w:sz w:val="20"/>
                <w:szCs w:val="20"/>
              </w:rPr>
              <w:t xml:space="preserve">  </w:t>
            </w:r>
            <w:r>
              <w:rPr>
                <w:rFonts w:hint="eastAsia" w:eastAsia="仿宋_GB2312"/>
                <w:kern w:val="0"/>
                <w:sz w:val="20"/>
                <w:szCs w:val="20"/>
              </w:rPr>
              <w:t>生产、经营、使用国家禁止生产、经营、使用的危险化学品的，由安全生产监督管理部门责令停止生产、经营、使用活动，处</w:t>
            </w:r>
            <w:r>
              <w:rPr>
                <w:rFonts w:eastAsia="仿宋_GB2312"/>
                <w:kern w:val="0"/>
                <w:sz w:val="20"/>
                <w:szCs w:val="20"/>
              </w:rPr>
              <w:t>20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万元以下的罚款，有违法所得的，没收违法所得；构成犯罪的，依法追究刑事责任。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有前款规定行为的，安全生产监督管理部门还应当责令其对所生产、经营、使用的危险化学品进行无害化处理。</w:t>
            </w:r>
          </w:p>
          <w:p>
            <w:pPr>
              <w:spacing w:line="280" w:lineRule="exact"/>
              <w:ind w:firstLine="400" w:firstLineChars="200"/>
              <w:rPr>
                <w:rFonts w:eastAsia="仿宋_GB2312"/>
                <w:kern w:val="0"/>
                <w:sz w:val="20"/>
                <w:szCs w:val="20"/>
              </w:rPr>
            </w:pPr>
            <w:r>
              <w:rPr>
                <w:rFonts w:hint="eastAsia" w:eastAsia="仿宋_GB2312"/>
                <w:kern w:val="0"/>
                <w:sz w:val="20"/>
                <w:szCs w:val="20"/>
              </w:rPr>
              <w:t>违反国家关于危险化学品使用的限制性规定使用危险化学品的，依照本条</w:t>
            </w:r>
            <w:r>
              <w:rPr>
                <w:rFonts w:eastAsia="仿宋_GB2312"/>
                <w:kern w:val="0"/>
                <w:sz w:val="20"/>
                <w:szCs w:val="20"/>
              </w:rPr>
              <w:t xml:space="preserve">  </w:t>
            </w:r>
            <w:r>
              <w:rPr>
                <w:rFonts w:hint="eastAsia" w:eastAsia="仿宋_GB2312"/>
                <w:kern w:val="0"/>
                <w:sz w:val="20"/>
                <w:szCs w:val="20"/>
              </w:rPr>
              <w:t>第一款的规定处理。</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对生产经营单位未经安全条件审查或安全条件未通过新建、改建、扩建生产、储存危险化学品的建设项目的处罚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45</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号修正）第三十五条</w:t>
            </w:r>
            <w:r>
              <w:rPr>
                <w:rFonts w:eastAsia="仿宋_GB2312"/>
                <w:kern w:val="0"/>
                <w:sz w:val="20"/>
                <w:szCs w:val="20"/>
              </w:rPr>
              <w:t xml:space="preserve">  </w:t>
            </w:r>
            <w:r>
              <w:rPr>
                <w:rFonts w:hint="eastAsia" w:eastAsia="仿宋_GB2312"/>
                <w:kern w:val="0"/>
                <w:sz w:val="20"/>
                <w:szCs w:val="20"/>
              </w:rPr>
              <w:t>未经安全条件审查或者安全条件审查未通过，新建、改建、扩建生产、储存危险化学品的建设项目的，责令停止建设，限期改正；逾期不改正的，处</w:t>
            </w:r>
            <w:r>
              <w:rPr>
                <w:rFonts w:eastAsia="仿宋_GB2312"/>
                <w:kern w:val="0"/>
                <w:sz w:val="20"/>
                <w:szCs w:val="20"/>
              </w:rPr>
              <w:t>50</w:t>
            </w:r>
            <w:r>
              <w:rPr>
                <w:rFonts w:hint="eastAsia" w:eastAsia="仿宋_GB2312"/>
                <w:kern w:val="0"/>
                <w:sz w:val="20"/>
                <w:szCs w:val="20"/>
              </w:rPr>
              <w:t>万元以上</w:t>
            </w:r>
            <w:r>
              <w:rPr>
                <w:rFonts w:eastAsia="仿宋_GB2312"/>
                <w:kern w:val="0"/>
                <w:sz w:val="20"/>
                <w:szCs w:val="20"/>
              </w:rPr>
              <w:t>100</w:t>
            </w:r>
            <w:r>
              <w:rPr>
                <w:rFonts w:hint="eastAsia" w:eastAsia="仿宋_GB2312"/>
                <w:kern w:val="0"/>
                <w:sz w:val="20"/>
                <w:szCs w:val="20"/>
              </w:rPr>
              <w:t>万元以下的罚款；构成犯罪的，依法追究刑事责任。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建设项目发生本办法第十四条</w:t>
            </w:r>
            <w:r>
              <w:rPr>
                <w:rFonts w:eastAsia="仿宋_GB2312"/>
                <w:kern w:val="0"/>
                <w:sz w:val="20"/>
                <w:szCs w:val="20"/>
              </w:rPr>
              <w:t xml:space="preserve">  </w:t>
            </w:r>
            <w:r>
              <w:rPr>
                <w:rFonts w:hint="eastAsia" w:eastAsia="仿宋_GB2312"/>
                <w:kern w:val="0"/>
                <w:sz w:val="20"/>
                <w:szCs w:val="20"/>
              </w:rPr>
              <w:t>规定的变化后，未重新申请安全条件审查，以及审查未通过擅自建设的，依照前款规定处罚。</w:t>
            </w:r>
          </w:p>
          <w:p>
            <w:pPr>
              <w:spacing w:line="280" w:lineRule="exact"/>
              <w:ind w:firstLine="400" w:firstLineChars="200"/>
              <w:rPr>
                <w:rFonts w:eastAsia="仿宋_GB2312"/>
                <w:kern w:val="0"/>
                <w:sz w:val="20"/>
                <w:szCs w:val="20"/>
              </w:rPr>
            </w:pPr>
            <w:r>
              <w:rPr>
                <w:rFonts w:hint="eastAsia" w:eastAsia="仿宋_GB2312"/>
                <w:kern w:val="0"/>
                <w:sz w:val="20"/>
                <w:szCs w:val="20"/>
              </w:rPr>
              <w:t>第十四条</w:t>
            </w:r>
            <w:r>
              <w:rPr>
                <w:rFonts w:eastAsia="仿宋_GB2312"/>
                <w:kern w:val="0"/>
                <w:sz w:val="20"/>
                <w:szCs w:val="20"/>
              </w:rPr>
              <w:t xml:space="preserve">  </w:t>
            </w:r>
            <w:r>
              <w:rPr>
                <w:rFonts w:hint="eastAsia" w:eastAsia="仿宋_GB2312"/>
                <w:kern w:val="0"/>
                <w:sz w:val="20"/>
                <w:szCs w:val="20"/>
              </w:rPr>
              <w:t>已经通过安全条件审查的建设项目有下列情形之一的，建设单位应当重新进行安全评价，并申请审查：</w:t>
            </w:r>
          </w:p>
          <w:p>
            <w:pPr>
              <w:spacing w:line="280" w:lineRule="exact"/>
              <w:ind w:firstLine="400" w:firstLineChars="200"/>
              <w:rPr>
                <w:rFonts w:eastAsia="仿宋_GB2312"/>
                <w:kern w:val="0"/>
                <w:sz w:val="20"/>
                <w:szCs w:val="20"/>
              </w:rPr>
            </w:pPr>
            <w:r>
              <w:rPr>
                <w:rFonts w:hint="eastAsia" w:eastAsia="仿宋_GB2312"/>
                <w:kern w:val="0"/>
                <w:sz w:val="20"/>
                <w:szCs w:val="20"/>
              </w:rPr>
              <w:t>（一）建设项目周边条件发生重大变化的；</w:t>
            </w:r>
          </w:p>
          <w:p>
            <w:pPr>
              <w:spacing w:line="280" w:lineRule="exact"/>
              <w:ind w:firstLine="400" w:firstLineChars="200"/>
              <w:rPr>
                <w:rFonts w:eastAsia="仿宋_GB2312"/>
                <w:kern w:val="0"/>
                <w:sz w:val="20"/>
                <w:szCs w:val="20"/>
              </w:rPr>
            </w:pPr>
            <w:r>
              <w:rPr>
                <w:rFonts w:hint="eastAsia" w:eastAsia="仿宋_GB2312"/>
                <w:kern w:val="0"/>
                <w:sz w:val="20"/>
                <w:szCs w:val="20"/>
              </w:rPr>
              <w:t>（二）变更建设地址的；</w:t>
            </w:r>
          </w:p>
          <w:p>
            <w:pPr>
              <w:spacing w:line="280" w:lineRule="exact"/>
              <w:ind w:firstLine="400" w:firstLineChars="200"/>
              <w:rPr>
                <w:rFonts w:eastAsia="仿宋_GB2312"/>
                <w:kern w:val="0"/>
                <w:sz w:val="20"/>
                <w:szCs w:val="20"/>
              </w:rPr>
            </w:pPr>
            <w:r>
              <w:rPr>
                <w:rFonts w:hint="eastAsia" w:eastAsia="仿宋_GB2312"/>
                <w:kern w:val="0"/>
                <w:sz w:val="20"/>
                <w:szCs w:val="20"/>
              </w:rPr>
              <w:t>（三）主要技术、工艺路线、产品方案或者装置规模发生重大变化的；</w:t>
            </w:r>
          </w:p>
          <w:p>
            <w:pPr>
              <w:spacing w:line="280" w:lineRule="exact"/>
              <w:ind w:firstLine="400" w:firstLineChars="200"/>
              <w:rPr>
                <w:rFonts w:eastAsia="仿宋_GB2312"/>
                <w:kern w:val="0"/>
                <w:sz w:val="20"/>
                <w:szCs w:val="20"/>
              </w:rPr>
            </w:pPr>
            <w:r>
              <w:rPr>
                <w:rFonts w:hint="eastAsia" w:eastAsia="仿宋_GB2312"/>
                <w:kern w:val="0"/>
                <w:sz w:val="20"/>
                <w:szCs w:val="20"/>
              </w:rPr>
              <w:t>（四）建设项目在安全条件审查意见书有效期内未开工建设，期限届满后需要开工建设的。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对生产经营单位未依法取得危险化学品安全生产许可证从事危险化学品生产或未依法取得工业产品生产许可证从事危险化学品及其包装物、容器生产的处罚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日起施行）第七十七条</w:t>
            </w:r>
            <w:r>
              <w:rPr>
                <w:rFonts w:eastAsia="仿宋_GB2312"/>
                <w:kern w:val="0"/>
                <w:sz w:val="20"/>
                <w:szCs w:val="20"/>
              </w:rPr>
              <w:t xml:space="preserve">  </w:t>
            </w:r>
            <w:r>
              <w:rPr>
                <w:rFonts w:hint="eastAsia" w:eastAsia="仿宋_GB2312"/>
                <w:kern w:val="0"/>
                <w:sz w:val="20"/>
                <w:szCs w:val="20"/>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违反本条例规定，化工企业未取得危险化学品安全使用许可证，使用危险化学品从事生产的，由安全生产监督管理部门责令限期改正，处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万元以下的罚款；逾期不改正的，责令停产整顿。</w:t>
            </w:r>
          </w:p>
          <w:p>
            <w:pPr>
              <w:spacing w:line="280" w:lineRule="exact"/>
              <w:ind w:firstLine="400" w:firstLineChars="200"/>
              <w:rPr>
                <w:rFonts w:eastAsia="仿宋_GB2312"/>
                <w:kern w:val="0"/>
                <w:sz w:val="20"/>
                <w:szCs w:val="20"/>
              </w:rPr>
            </w:pPr>
            <w:r>
              <w:rPr>
                <w:rFonts w:hint="eastAsia" w:eastAsia="仿宋_GB2312"/>
                <w:kern w:val="0"/>
                <w:sz w:val="20"/>
                <w:szCs w:val="20"/>
              </w:rPr>
              <w:t>违反本条例规定，未取得危险化学品经营许可证从事危险化学品经营的，由安全生产监督管理部门责令停止经营活动，没收违法经营的危险化学品以及违法所得，并处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万元以下的罚款；构成犯罪的，依法追究刑事责任。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对生产、储存、使用危险化学品的单位未按规定履行危险化学品定期检查、标志标签说明、包装保管、登记变更等责任的处罚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日起施行）第七十八条</w:t>
            </w:r>
            <w:r>
              <w:rPr>
                <w:rFonts w:eastAsia="仿宋_GB2312"/>
                <w:kern w:val="0"/>
                <w:sz w:val="20"/>
                <w:szCs w:val="20"/>
              </w:rPr>
              <w:t xml:space="preserve">  </w:t>
            </w:r>
            <w:r>
              <w:rPr>
                <w:rFonts w:hint="eastAsia" w:eastAsia="仿宋_GB2312"/>
                <w:kern w:val="0"/>
                <w:sz w:val="20"/>
                <w:szCs w:val="20"/>
              </w:rPr>
              <w:t>有下列情形之一的，由安全生产监督管理部门责令改正，可以处</w:t>
            </w:r>
            <w:r>
              <w:rPr>
                <w:rFonts w:eastAsia="仿宋_GB2312"/>
                <w:kern w:val="0"/>
                <w:sz w:val="20"/>
                <w:szCs w:val="20"/>
              </w:rPr>
              <w:t>5</w:t>
            </w:r>
            <w:r>
              <w:rPr>
                <w:rFonts w:hint="eastAsia" w:eastAsia="仿宋_GB2312"/>
                <w:kern w:val="0"/>
                <w:sz w:val="20"/>
                <w:szCs w:val="20"/>
              </w:rPr>
              <w:t>万元以下的罚款；拒不改正的，处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万元以下的罚款；情节严重的，责令停产停业整顿：</w:t>
            </w:r>
          </w:p>
          <w:p>
            <w:pPr>
              <w:spacing w:line="280" w:lineRule="exact"/>
              <w:ind w:firstLine="400" w:firstLineChars="200"/>
              <w:rPr>
                <w:rFonts w:eastAsia="仿宋_GB2312"/>
                <w:kern w:val="0"/>
                <w:sz w:val="20"/>
                <w:szCs w:val="20"/>
              </w:rPr>
            </w:pPr>
            <w:r>
              <w:rPr>
                <w:rFonts w:hint="eastAsia" w:eastAsia="仿宋_GB2312"/>
                <w:kern w:val="0"/>
                <w:sz w:val="20"/>
                <w:szCs w:val="20"/>
              </w:rPr>
              <w:t>（一）生产、储存危险化学品的单位未对其铺设的危险化学品管道设置明显的标志，或者未对危险化学品管道定期检查、检测的；</w:t>
            </w:r>
          </w:p>
          <w:p>
            <w:pPr>
              <w:spacing w:line="280" w:lineRule="exact"/>
              <w:ind w:firstLine="400" w:firstLineChars="200"/>
              <w:rPr>
                <w:rFonts w:eastAsia="仿宋_GB2312"/>
                <w:kern w:val="0"/>
                <w:sz w:val="20"/>
                <w:szCs w:val="20"/>
              </w:rPr>
            </w:pPr>
            <w:r>
              <w:rPr>
                <w:rFonts w:hint="eastAsia" w:eastAsia="仿宋_GB2312"/>
                <w:kern w:val="0"/>
                <w:sz w:val="20"/>
                <w:szCs w:val="20"/>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spacing w:line="280" w:lineRule="exact"/>
              <w:ind w:firstLine="400" w:firstLineChars="200"/>
              <w:rPr>
                <w:rFonts w:eastAsia="仿宋_GB2312"/>
                <w:kern w:val="0"/>
                <w:sz w:val="20"/>
                <w:szCs w:val="20"/>
              </w:rPr>
            </w:pPr>
            <w:r>
              <w:rPr>
                <w:rFonts w:hint="eastAsia" w:eastAsia="仿宋_GB2312"/>
                <w:kern w:val="0"/>
                <w:sz w:val="20"/>
                <w:szCs w:val="20"/>
              </w:rPr>
              <w:t>（三）危险化学品生产企业未提供化学品安全技术说明书，或者未在包装（包括外包装件）上粘贴、拴挂化学品安全标签的；</w:t>
            </w:r>
          </w:p>
          <w:p>
            <w:pPr>
              <w:spacing w:line="280" w:lineRule="exact"/>
              <w:ind w:firstLine="400" w:firstLineChars="200"/>
              <w:rPr>
                <w:rFonts w:eastAsia="仿宋_GB2312"/>
                <w:kern w:val="0"/>
                <w:sz w:val="20"/>
                <w:szCs w:val="20"/>
              </w:rPr>
            </w:pPr>
            <w:r>
              <w:rPr>
                <w:rFonts w:hint="eastAsia" w:eastAsia="仿宋_GB2312"/>
                <w:kern w:val="0"/>
                <w:sz w:val="20"/>
                <w:szCs w:val="20"/>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spacing w:line="280" w:lineRule="exact"/>
              <w:ind w:firstLine="400" w:firstLineChars="200"/>
              <w:rPr>
                <w:rFonts w:eastAsia="仿宋_GB2312"/>
                <w:kern w:val="0"/>
                <w:sz w:val="20"/>
                <w:szCs w:val="20"/>
              </w:rPr>
            </w:pPr>
            <w:r>
              <w:rPr>
                <w:rFonts w:hint="eastAsia" w:eastAsia="仿宋_GB2312"/>
                <w:kern w:val="0"/>
                <w:sz w:val="20"/>
                <w:szCs w:val="20"/>
              </w:rPr>
              <w:t>（五）危险化学品生产企业发现其生产的危险化学品有新的危险特性不立即公告，或者不及时修订其化学品安全技术说明书和化学品安全标签的；</w:t>
            </w:r>
          </w:p>
          <w:p>
            <w:pPr>
              <w:spacing w:line="280" w:lineRule="exact"/>
              <w:ind w:firstLine="400" w:firstLineChars="200"/>
              <w:rPr>
                <w:rFonts w:eastAsia="仿宋_GB2312"/>
                <w:kern w:val="0"/>
                <w:sz w:val="20"/>
                <w:szCs w:val="20"/>
              </w:rPr>
            </w:pPr>
            <w:r>
              <w:rPr>
                <w:rFonts w:hint="eastAsia" w:eastAsia="仿宋_GB2312"/>
                <w:kern w:val="0"/>
                <w:sz w:val="20"/>
                <w:szCs w:val="20"/>
              </w:rPr>
              <w:t>（六）危险化学品经营企业经营没有化学品安全技术说明书和化学品安全标签的危险化学品的；</w:t>
            </w:r>
          </w:p>
          <w:p>
            <w:pPr>
              <w:spacing w:line="280" w:lineRule="exact"/>
              <w:ind w:firstLine="400" w:firstLineChars="200"/>
              <w:rPr>
                <w:rFonts w:eastAsia="仿宋_GB2312"/>
                <w:kern w:val="0"/>
                <w:sz w:val="20"/>
                <w:szCs w:val="20"/>
              </w:rPr>
            </w:pPr>
            <w:r>
              <w:rPr>
                <w:rFonts w:hint="eastAsia" w:eastAsia="仿宋_GB2312"/>
                <w:kern w:val="0"/>
                <w:sz w:val="20"/>
                <w:szCs w:val="20"/>
              </w:rPr>
              <w:t>（七）危险化学品包装物、容器的材质以及包装的型式、规格、方法和单件质量（重量）与所包装的危险化学品的性质和用途不相适应的；</w:t>
            </w:r>
          </w:p>
          <w:p>
            <w:pPr>
              <w:spacing w:line="280" w:lineRule="exact"/>
              <w:ind w:firstLine="400" w:firstLineChars="200"/>
              <w:rPr>
                <w:rFonts w:eastAsia="仿宋_GB2312"/>
                <w:kern w:val="0"/>
                <w:sz w:val="20"/>
                <w:szCs w:val="20"/>
              </w:rPr>
            </w:pPr>
            <w:r>
              <w:rPr>
                <w:rFonts w:hint="eastAsia" w:eastAsia="仿宋_GB2312"/>
                <w:kern w:val="0"/>
                <w:sz w:val="20"/>
                <w:szCs w:val="20"/>
              </w:rPr>
              <w:t>（八）生产、储存危险化学品的单位未在作业场所和安全设施、设备上设置明显的安全警示标志，或者未在作业场所设置通信、报警装置的；</w:t>
            </w:r>
          </w:p>
          <w:p>
            <w:pPr>
              <w:spacing w:line="280" w:lineRule="exact"/>
              <w:ind w:firstLine="400" w:firstLineChars="200"/>
              <w:rPr>
                <w:rFonts w:eastAsia="仿宋_GB2312"/>
                <w:kern w:val="0"/>
                <w:sz w:val="20"/>
                <w:szCs w:val="20"/>
              </w:rPr>
            </w:pPr>
            <w:r>
              <w:rPr>
                <w:rFonts w:hint="eastAsia" w:eastAsia="仿宋_GB2312"/>
                <w:kern w:val="0"/>
                <w:sz w:val="20"/>
                <w:szCs w:val="20"/>
              </w:rPr>
              <w:t>（九）危险化学品专用仓库未设专人负责管理，或者对储存的剧毒化学品以及储存数量构成重大危险源的其他危险化学品未实行双人收发、双人保管制度的；</w:t>
            </w:r>
          </w:p>
          <w:p>
            <w:pPr>
              <w:spacing w:line="280" w:lineRule="exact"/>
              <w:ind w:firstLine="400" w:firstLineChars="200"/>
              <w:rPr>
                <w:rFonts w:eastAsia="仿宋_GB2312"/>
                <w:kern w:val="0"/>
                <w:sz w:val="20"/>
                <w:szCs w:val="20"/>
              </w:rPr>
            </w:pPr>
            <w:r>
              <w:rPr>
                <w:rFonts w:hint="eastAsia" w:eastAsia="仿宋_GB2312"/>
                <w:kern w:val="0"/>
                <w:sz w:val="20"/>
                <w:szCs w:val="20"/>
              </w:rPr>
              <w:t>（十）储存危险化学品的单位未建立危险化学品出入库核查、登记制度的；</w:t>
            </w:r>
          </w:p>
          <w:p>
            <w:pPr>
              <w:spacing w:line="280" w:lineRule="exact"/>
              <w:ind w:firstLine="400" w:firstLineChars="200"/>
              <w:rPr>
                <w:rFonts w:eastAsia="仿宋_GB2312"/>
                <w:kern w:val="0"/>
                <w:sz w:val="20"/>
                <w:szCs w:val="20"/>
              </w:rPr>
            </w:pPr>
            <w:r>
              <w:rPr>
                <w:rFonts w:hint="eastAsia" w:eastAsia="仿宋_GB2312"/>
                <w:kern w:val="0"/>
                <w:sz w:val="20"/>
                <w:szCs w:val="20"/>
              </w:rPr>
              <w:t>（十一）危险化学品专用仓库未设置明显标志的；</w:t>
            </w:r>
          </w:p>
          <w:p>
            <w:pPr>
              <w:spacing w:line="280" w:lineRule="exact"/>
              <w:ind w:firstLine="400" w:firstLineChars="200"/>
              <w:rPr>
                <w:rFonts w:eastAsia="仿宋_GB2312"/>
                <w:kern w:val="0"/>
                <w:sz w:val="20"/>
                <w:szCs w:val="20"/>
              </w:rPr>
            </w:pPr>
            <w:r>
              <w:rPr>
                <w:rFonts w:hint="eastAsia" w:eastAsia="仿宋_GB2312"/>
                <w:kern w:val="0"/>
                <w:sz w:val="20"/>
                <w:szCs w:val="20"/>
              </w:rPr>
              <w:t>（十二）危险化学品生产企业、进口企业不办理危险化学品登记，或者发现其生产、进口的危险化学品有新的危险特性不办理危险化学品登记内容变更手续的。</w:t>
            </w:r>
          </w:p>
          <w:p>
            <w:pPr>
              <w:spacing w:line="280" w:lineRule="exact"/>
              <w:ind w:firstLine="400" w:firstLineChars="200"/>
              <w:rPr>
                <w:rFonts w:eastAsia="仿宋_GB2312"/>
                <w:kern w:val="0"/>
                <w:sz w:val="20"/>
                <w:szCs w:val="20"/>
              </w:rPr>
            </w:pPr>
            <w:r>
              <w:rPr>
                <w:rFonts w:hint="eastAsia" w:eastAsia="仿宋_GB2312"/>
                <w:kern w:val="0"/>
                <w:sz w:val="20"/>
                <w:szCs w:val="20"/>
              </w:rPr>
              <w:t>从事危险化学品仓储经营的港口经营人有前款规定情形的，由港口行政管理部门依照前款规定予以处罚。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对生产、储存、使用危险化学品的单位未按照规定履行危险化学品的包装物容物检查、相关设施设备维护保养、安全评价、储存保管等责任的处罚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日起施行）第八十条</w:t>
            </w:r>
            <w:r>
              <w:rPr>
                <w:rFonts w:eastAsia="仿宋_GB2312"/>
                <w:kern w:val="0"/>
                <w:sz w:val="20"/>
                <w:szCs w:val="20"/>
              </w:rPr>
              <w:t xml:space="preserve">  </w:t>
            </w:r>
            <w:r>
              <w:rPr>
                <w:rFonts w:hint="eastAsia" w:eastAsia="仿宋_GB2312"/>
                <w:kern w:val="0"/>
                <w:sz w:val="20"/>
                <w:szCs w:val="20"/>
              </w:rPr>
              <w:t>生产、储存、使用危险化学品的单位有下列情形之一的，由安全生产监督管理部门责令改正，处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（一）对重复使用的危险化学品包装物、容器，在重复使用前不进行检查的；</w:t>
            </w:r>
          </w:p>
          <w:p>
            <w:pPr>
              <w:spacing w:line="280" w:lineRule="exact"/>
              <w:ind w:firstLine="400" w:firstLineChars="200"/>
              <w:rPr>
                <w:rFonts w:eastAsia="仿宋_GB2312"/>
                <w:kern w:val="0"/>
                <w:sz w:val="20"/>
                <w:szCs w:val="20"/>
              </w:rPr>
            </w:pPr>
            <w:r>
              <w:rPr>
                <w:rFonts w:hint="eastAsia" w:eastAsia="仿宋_GB2312"/>
                <w:kern w:val="0"/>
                <w:sz w:val="20"/>
                <w:szCs w:val="20"/>
              </w:rPr>
              <w:t>（二）未根据其生产、储存的危险化学品的种类和危险特性，在作业场所设置相关安全设施、设备，或者未按照国家标准、行业标准或者国家有关规定对安全设施、设备进行经常性维护、保养的；</w:t>
            </w:r>
          </w:p>
          <w:p>
            <w:pPr>
              <w:spacing w:line="280" w:lineRule="exact"/>
              <w:ind w:firstLine="400" w:firstLineChars="200"/>
              <w:rPr>
                <w:rFonts w:eastAsia="仿宋_GB2312"/>
                <w:kern w:val="0"/>
                <w:sz w:val="20"/>
                <w:szCs w:val="20"/>
              </w:rPr>
            </w:pPr>
            <w:r>
              <w:rPr>
                <w:rFonts w:hint="eastAsia" w:eastAsia="仿宋_GB2312"/>
                <w:kern w:val="0"/>
                <w:sz w:val="20"/>
                <w:szCs w:val="20"/>
              </w:rPr>
              <w:t>（三）未依照本条例规定对其安全生产条件定期进行安全评价的；</w:t>
            </w:r>
          </w:p>
          <w:p>
            <w:pPr>
              <w:spacing w:line="280" w:lineRule="exact"/>
              <w:ind w:firstLine="400" w:firstLineChars="200"/>
              <w:rPr>
                <w:rFonts w:eastAsia="仿宋_GB2312"/>
                <w:kern w:val="0"/>
                <w:sz w:val="20"/>
                <w:szCs w:val="20"/>
              </w:rPr>
            </w:pPr>
            <w:r>
              <w:rPr>
                <w:rFonts w:hint="eastAsia" w:eastAsia="仿宋_GB2312"/>
                <w:kern w:val="0"/>
                <w:sz w:val="20"/>
                <w:szCs w:val="20"/>
              </w:rPr>
              <w:t>（四）未将危险化学品储存在专用仓库内，或者未将剧毒化学品以及储存数量构成重大危险源的其他危险化学品在专用仓库内单独存放的；</w:t>
            </w:r>
          </w:p>
          <w:p>
            <w:pPr>
              <w:spacing w:line="280" w:lineRule="exact"/>
              <w:ind w:firstLine="400" w:firstLineChars="200"/>
              <w:rPr>
                <w:rFonts w:eastAsia="仿宋_GB2312"/>
                <w:kern w:val="0"/>
                <w:sz w:val="20"/>
                <w:szCs w:val="20"/>
              </w:rPr>
            </w:pPr>
            <w:r>
              <w:rPr>
                <w:rFonts w:hint="eastAsia" w:eastAsia="仿宋_GB2312"/>
                <w:kern w:val="0"/>
                <w:sz w:val="20"/>
                <w:szCs w:val="20"/>
              </w:rPr>
              <w:t>（五）危险化学品的储存方式、方法或者储存数量不符合国家标准或者国家有关规定的；</w:t>
            </w:r>
          </w:p>
          <w:p>
            <w:pPr>
              <w:spacing w:line="280" w:lineRule="exact"/>
              <w:ind w:firstLine="400" w:firstLineChars="200"/>
              <w:rPr>
                <w:rFonts w:eastAsia="仿宋_GB2312"/>
                <w:kern w:val="0"/>
                <w:sz w:val="20"/>
                <w:szCs w:val="20"/>
              </w:rPr>
            </w:pPr>
            <w:r>
              <w:rPr>
                <w:rFonts w:hint="eastAsia" w:eastAsia="仿宋_GB2312"/>
                <w:kern w:val="0"/>
                <w:sz w:val="20"/>
                <w:szCs w:val="20"/>
              </w:rPr>
              <w:t>（六）危险化学品专用仓库不符合国家标准、行业标准的要求的；</w:t>
            </w:r>
          </w:p>
          <w:p>
            <w:pPr>
              <w:spacing w:line="280" w:lineRule="exact"/>
              <w:ind w:firstLine="400" w:firstLineChars="200"/>
              <w:rPr>
                <w:rFonts w:eastAsia="仿宋_GB2312"/>
                <w:kern w:val="0"/>
                <w:sz w:val="20"/>
                <w:szCs w:val="20"/>
              </w:rPr>
            </w:pPr>
            <w:r>
              <w:rPr>
                <w:rFonts w:hint="eastAsia" w:eastAsia="仿宋_GB2312"/>
                <w:kern w:val="0"/>
                <w:sz w:val="20"/>
                <w:szCs w:val="20"/>
              </w:rPr>
              <w:t>（七）未对危险化学品专用仓库的安全设施、设备定期进行检测、检验的。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从事危险化学品仓储经营的港口经营人有前款规定情形的，由港口行政管理部门依照前款规定予以处罚。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对生产、储存、使用危险化学品的单位未妥善处置其危险化学品或未依照规定报有关部门备案的处罚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日起施行）第八十二条</w:t>
            </w:r>
            <w:r>
              <w:rPr>
                <w:rFonts w:eastAsia="仿宋_GB2312"/>
                <w:kern w:val="0"/>
                <w:sz w:val="20"/>
                <w:szCs w:val="20"/>
              </w:rPr>
              <w:t xml:space="preserve">  </w:t>
            </w:r>
            <w:r>
              <w:rPr>
                <w:rFonts w:hint="eastAsia" w:eastAsia="仿宋_GB2312"/>
                <w:kern w:val="0"/>
                <w:sz w:val="20"/>
                <w:szCs w:val="20"/>
              </w:rPr>
              <w:t>生产、储存、使用危险化学品的单位转产、停产、停业或者解散，未采取有效措施及时、妥善处置其危险化学品生产装置、储存设施以及库存的危险化学品，或者丢弃危险化学品的，由安全生产监督管理部门责令改正，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eastAsia="仿宋_GB2312"/>
                <w:kern w:val="0"/>
                <w:sz w:val="20"/>
                <w:szCs w:val="20"/>
              </w:rPr>
              <w:t>1</w:t>
            </w:r>
            <w:r>
              <w:rPr>
                <w:rFonts w:hint="eastAsia" w:eastAsia="仿宋_GB2312"/>
                <w:kern w:val="0"/>
                <w:sz w:val="20"/>
                <w:szCs w:val="20"/>
              </w:rPr>
              <w:t>万元以下的罚款；拒不改正的，处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对危险化学品生产企业、经营企业未按照规定销售使用剧毒化学品、易制爆危险化学品的处罚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日起施行）第八十四条</w:t>
            </w:r>
            <w:r>
              <w:rPr>
                <w:rFonts w:eastAsia="仿宋_GB2312"/>
                <w:kern w:val="0"/>
                <w:sz w:val="20"/>
                <w:szCs w:val="20"/>
              </w:rPr>
              <w:t xml:space="preserve">  </w:t>
            </w:r>
            <w:r>
              <w:rPr>
                <w:rFonts w:hint="eastAsia" w:eastAsia="仿宋_GB2312"/>
                <w:kern w:val="0"/>
                <w:sz w:val="20"/>
                <w:szCs w:val="20"/>
              </w:rPr>
              <w:t>危险化学品生产企业、经营企业有下列情形之一的，由安全生产监督管理部门责令改正，没收违法所得，并处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万元以下的罚款；拒不改正的，责令停产停业整顿直至吊销其危险化学品安全生产许可证、危险化学品经营许可证，并由工商行政管理部门责令其办理经营范围变更登记或者吊销其营业执照：</w:t>
            </w:r>
          </w:p>
          <w:p>
            <w:pPr>
              <w:spacing w:line="280" w:lineRule="exact"/>
              <w:ind w:firstLine="400" w:firstLineChars="200"/>
              <w:rPr>
                <w:rFonts w:eastAsia="仿宋_GB2312"/>
                <w:kern w:val="0"/>
                <w:sz w:val="20"/>
                <w:szCs w:val="20"/>
              </w:rPr>
            </w:pPr>
            <w:r>
              <w:rPr>
                <w:rFonts w:hint="eastAsia" w:eastAsia="仿宋_GB2312"/>
                <w:kern w:val="0"/>
                <w:sz w:val="20"/>
                <w:szCs w:val="20"/>
              </w:rPr>
              <w:t>（一）向不具有本条例第三十八条</w:t>
            </w:r>
            <w:r>
              <w:rPr>
                <w:rFonts w:eastAsia="仿宋_GB2312"/>
                <w:kern w:val="0"/>
                <w:sz w:val="20"/>
                <w:szCs w:val="20"/>
              </w:rPr>
              <w:t xml:space="preserve">  </w:t>
            </w:r>
            <w:r>
              <w:rPr>
                <w:rFonts w:hint="eastAsia" w:eastAsia="仿宋_GB2312"/>
                <w:kern w:val="0"/>
                <w:sz w:val="20"/>
                <w:szCs w:val="20"/>
              </w:rPr>
              <w:t>第一款、第二款规定的相关许可证件或者证明文件的单位销售剧毒化学品、易制爆危险化学品的；</w:t>
            </w:r>
          </w:p>
          <w:p>
            <w:pPr>
              <w:spacing w:line="280" w:lineRule="exact"/>
              <w:ind w:firstLine="400" w:firstLineChars="200"/>
              <w:rPr>
                <w:rFonts w:eastAsia="仿宋_GB2312"/>
                <w:kern w:val="0"/>
                <w:sz w:val="20"/>
                <w:szCs w:val="20"/>
              </w:rPr>
            </w:pPr>
            <w:r>
              <w:rPr>
                <w:rFonts w:hint="eastAsia" w:eastAsia="仿宋_GB2312"/>
                <w:kern w:val="0"/>
                <w:sz w:val="20"/>
                <w:szCs w:val="20"/>
              </w:rPr>
              <w:t>（二）不按照剧毒化学品购买许可证载明的品种、数量销售剧毒化学品的；</w:t>
            </w:r>
          </w:p>
          <w:p>
            <w:pPr>
              <w:spacing w:line="280" w:lineRule="exact"/>
              <w:ind w:firstLine="400" w:firstLineChars="200"/>
              <w:rPr>
                <w:rFonts w:eastAsia="仿宋_GB2312"/>
                <w:kern w:val="0"/>
                <w:sz w:val="20"/>
                <w:szCs w:val="20"/>
              </w:rPr>
            </w:pPr>
            <w:r>
              <w:rPr>
                <w:rFonts w:hint="eastAsia" w:eastAsia="仿宋_GB2312"/>
                <w:kern w:val="0"/>
                <w:sz w:val="20"/>
                <w:szCs w:val="20"/>
              </w:rPr>
              <w:t>（三）向个人销售剧毒化学品（属于剧毒化学品的农药除外）、易制爆危险化学品的。</w:t>
            </w:r>
          </w:p>
          <w:p>
            <w:pPr>
              <w:spacing w:line="280" w:lineRule="exact"/>
              <w:ind w:firstLine="400" w:firstLineChars="200"/>
              <w:rPr>
                <w:rFonts w:eastAsia="仿宋_GB2312"/>
                <w:kern w:val="0"/>
                <w:sz w:val="20"/>
                <w:szCs w:val="20"/>
              </w:rPr>
            </w:pPr>
            <w:r>
              <w:rPr>
                <w:rFonts w:hint="eastAsia" w:eastAsia="仿宋_GB2312"/>
                <w:kern w:val="0"/>
                <w:sz w:val="20"/>
                <w:szCs w:val="20"/>
              </w:rPr>
              <w:t>不具有本条例第三十八条</w:t>
            </w:r>
            <w:r>
              <w:rPr>
                <w:rFonts w:eastAsia="仿宋_GB2312"/>
                <w:kern w:val="0"/>
                <w:sz w:val="20"/>
                <w:szCs w:val="20"/>
              </w:rPr>
              <w:t xml:space="preserve">  </w:t>
            </w:r>
            <w:r>
              <w:rPr>
                <w:rFonts w:hint="eastAsia" w:eastAsia="仿宋_GB2312"/>
                <w:kern w:val="0"/>
                <w:sz w:val="20"/>
                <w:szCs w:val="20"/>
              </w:rPr>
              <w:t>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rFonts w:eastAsia="仿宋_GB2312"/>
                <w:kern w:val="0"/>
                <w:sz w:val="20"/>
                <w:szCs w:val="20"/>
              </w:rPr>
              <w:t>5000</w:t>
            </w:r>
            <w:r>
              <w:rPr>
                <w:rFonts w:hint="eastAsia" w:eastAsia="仿宋_GB2312"/>
                <w:kern w:val="0"/>
                <w:sz w:val="20"/>
                <w:szCs w:val="20"/>
              </w:rPr>
              <w:t>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使用剧毒化学品、易制爆危险化学品的单位出借或者向不具有本条例第三十八条</w:t>
            </w:r>
            <w:r>
              <w:rPr>
                <w:rFonts w:eastAsia="仿宋_GB2312"/>
                <w:kern w:val="0"/>
                <w:sz w:val="20"/>
                <w:szCs w:val="20"/>
              </w:rPr>
              <w:t xml:space="preserve">  </w:t>
            </w:r>
            <w:r>
              <w:rPr>
                <w:rFonts w:hint="eastAsia" w:eastAsia="仿宋_GB2312"/>
                <w:kern w:val="0"/>
                <w:sz w:val="20"/>
                <w:szCs w:val="20"/>
              </w:rPr>
              <w:t>第一款、第二款规定的相关许可证件的单位转让其购买的剧毒化学品、易制爆危险化学品，或者向个人转让其购买的剧毒化学品（属于剧毒化学品的农药除外）、易制爆危险化学品的，由公安机关责令改正，处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万元以下的罚款；拒不改正的，责令停产停业整顿。</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对易制毒化学品相关单位违反易制毒化学品安全管理规定的处罚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【行政法规】《易制毒化学品管理条例》（</w:t>
            </w:r>
            <w:r>
              <w:rPr>
                <w:rFonts w:eastAsia="仿宋_GB2312"/>
                <w:kern w:val="0"/>
                <w:sz w:val="20"/>
                <w:szCs w:val="20"/>
              </w:rPr>
              <w:t>2018</w:t>
            </w:r>
            <w:r>
              <w:rPr>
                <w:rFonts w:hint="eastAsia" w:eastAsia="仿宋_GB2312"/>
                <w:kern w:val="0"/>
                <w:sz w:val="20"/>
                <w:szCs w:val="20"/>
              </w:rPr>
              <w:t>修正）第四十条</w:t>
            </w:r>
            <w:r>
              <w:rPr>
                <w:rFonts w:eastAsia="仿宋_GB2312"/>
                <w:kern w:val="0"/>
                <w:sz w:val="20"/>
                <w:szCs w:val="20"/>
              </w:rPr>
              <w:t xml:space="preserve">  </w:t>
            </w:r>
            <w:r>
              <w:rPr>
                <w:rFonts w:hint="eastAsia" w:eastAsia="仿宋_GB2312"/>
                <w:kern w:val="0"/>
                <w:sz w:val="20"/>
                <w:szCs w:val="20"/>
              </w:rPr>
              <w:t>违反本条例规定，有下列行为之一的，由负有监督管理职责的行政主管部门给予警告，责令限期改正，处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万元以下的罚款；对违反规定生产、经营、购买的易制毒化学品可以予以没收；逾期不改正的，责令限期停产停业整顿；逾期整顿不合格的，吊销相应的许可证：</w:t>
            </w:r>
          </w:p>
          <w:p>
            <w:pPr>
              <w:spacing w:line="280" w:lineRule="exact"/>
              <w:ind w:firstLine="400" w:firstLineChars="200"/>
              <w:rPr>
                <w:rFonts w:eastAsia="仿宋_GB2312"/>
                <w:kern w:val="0"/>
                <w:sz w:val="20"/>
                <w:szCs w:val="20"/>
              </w:rPr>
            </w:pPr>
            <w:r>
              <w:rPr>
                <w:rFonts w:hint="eastAsia" w:eastAsia="仿宋_GB2312"/>
                <w:kern w:val="0"/>
                <w:sz w:val="20"/>
                <w:szCs w:val="20"/>
              </w:rPr>
              <w:t>（一）易制毒化学品生产、经营、购买、运输或者进口、出口单位未按规定建立安全管理制度的；</w:t>
            </w:r>
          </w:p>
          <w:p>
            <w:pPr>
              <w:spacing w:line="280" w:lineRule="exact"/>
              <w:ind w:firstLine="400" w:firstLineChars="200"/>
              <w:rPr>
                <w:rFonts w:eastAsia="仿宋_GB2312"/>
                <w:kern w:val="0"/>
                <w:sz w:val="20"/>
                <w:szCs w:val="20"/>
              </w:rPr>
            </w:pPr>
            <w:r>
              <w:rPr>
                <w:rFonts w:hint="eastAsia" w:eastAsia="仿宋_GB2312"/>
                <w:kern w:val="0"/>
                <w:sz w:val="20"/>
                <w:szCs w:val="20"/>
              </w:rPr>
              <w:t>（二）将许可证或者备案证明转借他人使用的；</w:t>
            </w:r>
          </w:p>
          <w:p>
            <w:pPr>
              <w:spacing w:line="280" w:lineRule="exact"/>
              <w:ind w:firstLine="400" w:firstLineChars="200"/>
              <w:rPr>
                <w:rFonts w:eastAsia="仿宋_GB2312"/>
                <w:kern w:val="0"/>
                <w:sz w:val="20"/>
                <w:szCs w:val="20"/>
              </w:rPr>
            </w:pPr>
            <w:r>
              <w:rPr>
                <w:rFonts w:hint="eastAsia" w:eastAsia="仿宋_GB2312"/>
                <w:kern w:val="0"/>
                <w:sz w:val="20"/>
                <w:szCs w:val="20"/>
              </w:rPr>
              <w:t>（三）超出许可的品种、数量生产、经营、购买易制毒化学品的；</w:t>
            </w:r>
          </w:p>
          <w:p>
            <w:pPr>
              <w:spacing w:line="280" w:lineRule="exact"/>
              <w:ind w:firstLine="400" w:firstLineChars="200"/>
              <w:rPr>
                <w:rFonts w:eastAsia="仿宋_GB2312"/>
                <w:kern w:val="0"/>
                <w:sz w:val="20"/>
                <w:szCs w:val="20"/>
              </w:rPr>
            </w:pPr>
            <w:r>
              <w:rPr>
                <w:rFonts w:hint="eastAsia" w:eastAsia="仿宋_GB2312"/>
                <w:kern w:val="0"/>
                <w:sz w:val="20"/>
                <w:szCs w:val="20"/>
              </w:rPr>
              <w:t>（四）生产、经营、购买单位不记录或者不如实记录交易情况、不按规定保存交易记录或者不如实、不及时向公安机关和有关行政主管部门备案销售情况的；</w:t>
            </w:r>
          </w:p>
          <w:p>
            <w:pPr>
              <w:spacing w:line="280" w:lineRule="exact"/>
              <w:ind w:firstLine="400" w:firstLineChars="200"/>
              <w:rPr>
                <w:rFonts w:eastAsia="仿宋_GB2312"/>
                <w:kern w:val="0"/>
                <w:sz w:val="20"/>
                <w:szCs w:val="20"/>
              </w:rPr>
            </w:pPr>
            <w:r>
              <w:rPr>
                <w:rFonts w:hint="eastAsia" w:eastAsia="仿宋_GB2312"/>
                <w:kern w:val="0"/>
                <w:sz w:val="20"/>
                <w:szCs w:val="20"/>
              </w:rPr>
              <w:t>（五）易制毒化学品丢失、被盗、被抢后未及时报告，造成严重后果的；</w:t>
            </w:r>
          </w:p>
          <w:p>
            <w:pPr>
              <w:spacing w:line="280" w:lineRule="exact"/>
              <w:ind w:firstLine="400" w:firstLineChars="200"/>
              <w:rPr>
                <w:rFonts w:eastAsia="仿宋_GB2312"/>
                <w:kern w:val="0"/>
                <w:sz w:val="20"/>
                <w:szCs w:val="20"/>
              </w:rPr>
            </w:pPr>
            <w:r>
              <w:rPr>
                <w:rFonts w:hint="eastAsia" w:eastAsia="仿宋_GB2312"/>
                <w:kern w:val="0"/>
                <w:sz w:val="20"/>
                <w:szCs w:val="20"/>
              </w:rPr>
              <w:t>（六）除个人合法购买第一类中的药品类易制毒化学品药品制剂以及第三类易制毒化学品外，使用现金或者实物进行易制毒化学品交易的；</w:t>
            </w:r>
          </w:p>
          <w:p>
            <w:pPr>
              <w:spacing w:line="280" w:lineRule="exact"/>
              <w:ind w:firstLine="400" w:firstLineChars="200"/>
              <w:rPr>
                <w:rFonts w:eastAsia="仿宋_GB2312"/>
                <w:kern w:val="0"/>
                <w:sz w:val="20"/>
                <w:szCs w:val="20"/>
              </w:rPr>
            </w:pPr>
            <w:r>
              <w:rPr>
                <w:rFonts w:hint="eastAsia" w:eastAsia="仿宋_GB2312"/>
                <w:kern w:val="0"/>
                <w:sz w:val="20"/>
                <w:szCs w:val="20"/>
              </w:rPr>
              <w:t>（七）易制毒化学品的产品包装和使用说明书不符合本条例规定要求的；</w:t>
            </w:r>
          </w:p>
          <w:p>
            <w:pPr>
              <w:spacing w:line="280" w:lineRule="exact"/>
              <w:ind w:firstLine="400" w:firstLineChars="200"/>
              <w:rPr>
                <w:rFonts w:eastAsia="仿宋_GB2312"/>
                <w:kern w:val="0"/>
                <w:sz w:val="20"/>
                <w:szCs w:val="20"/>
              </w:rPr>
            </w:pPr>
            <w:r>
              <w:rPr>
                <w:rFonts w:hint="eastAsia" w:eastAsia="仿宋_GB2312"/>
                <w:kern w:val="0"/>
                <w:sz w:val="20"/>
                <w:szCs w:val="20"/>
              </w:rPr>
              <w:t>（八）生产、经营易制毒化学品的单位不如实或者不按时向有关行政主管部门和公安机关报告年度生产、经销和库存等情况的。</w:t>
            </w:r>
          </w:p>
          <w:p>
            <w:pPr>
              <w:spacing w:line="280" w:lineRule="exact"/>
              <w:ind w:firstLine="400" w:firstLineChars="200"/>
              <w:rPr>
                <w:rFonts w:eastAsia="仿宋_GB2312"/>
                <w:kern w:val="0"/>
                <w:sz w:val="20"/>
                <w:szCs w:val="20"/>
              </w:rPr>
            </w:pPr>
            <w:r>
              <w:rPr>
                <w:rFonts w:hint="eastAsia" w:eastAsia="仿宋_GB2312"/>
                <w:kern w:val="0"/>
                <w:sz w:val="20"/>
                <w:szCs w:val="20"/>
              </w:rPr>
              <w:t>企业的易制毒化学品生产经营许可被依法吊销后，未及时到工商行政管理部门办理经营范围变更或者企业注销登记的，依照前款规定，对易制毒化学品予以没收，并处罚款。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对生产、经营易制毒化学品的单位或个人拒不接受有关行政主管部门监督检查的处罚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【行政法规】《易制毒化学品管理条例》（</w:t>
            </w:r>
            <w:r>
              <w:rPr>
                <w:rFonts w:eastAsia="仿宋_GB2312"/>
                <w:kern w:val="0"/>
                <w:sz w:val="20"/>
                <w:szCs w:val="20"/>
              </w:rPr>
              <w:t>2018</w:t>
            </w:r>
            <w:r>
              <w:rPr>
                <w:rFonts w:hint="eastAsia" w:eastAsia="仿宋_GB2312"/>
                <w:kern w:val="0"/>
                <w:sz w:val="20"/>
                <w:szCs w:val="20"/>
              </w:rPr>
              <w:t>修正）第四十二条</w:t>
            </w:r>
            <w:r>
              <w:rPr>
                <w:rFonts w:eastAsia="仿宋_GB2312"/>
                <w:kern w:val="0"/>
                <w:sz w:val="20"/>
                <w:szCs w:val="20"/>
              </w:rPr>
              <w:t xml:space="preserve">  </w:t>
            </w:r>
            <w:r>
              <w:rPr>
                <w:rFonts w:hint="eastAsia" w:eastAsia="仿宋_GB2312"/>
                <w:kern w:val="0"/>
                <w:sz w:val="20"/>
                <w:szCs w:val="20"/>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万元以下的罚款，对直接负责的主管人员以及其他直接责任人员处</w:t>
            </w:r>
            <w:r>
              <w:rPr>
                <w:rFonts w:eastAsia="仿宋_GB2312"/>
                <w:kern w:val="0"/>
                <w:sz w:val="20"/>
                <w:szCs w:val="20"/>
              </w:rPr>
              <w:t>1000</w:t>
            </w:r>
            <w:r>
              <w:rPr>
                <w:rFonts w:hint="eastAsia" w:eastAsia="仿宋_GB2312"/>
                <w:kern w:val="0"/>
                <w:sz w:val="20"/>
                <w:szCs w:val="20"/>
              </w:rPr>
              <w:t>元以上</w:t>
            </w:r>
            <w:r>
              <w:rPr>
                <w:rFonts w:eastAsia="仿宋_GB2312"/>
                <w:kern w:val="0"/>
                <w:sz w:val="20"/>
                <w:szCs w:val="20"/>
              </w:rPr>
              <w:t>5000</w:t>
            </w:r>
            <w:r>
              <w:rPr>
                <w:rFonts w:hint="eastAsia" w:eastAsia="仿宋_GB2312"/>
                <w:kern w:val="0"/>
                <w:sz w:val="20"/>
                <w:szCs w:val="20"/>
              </w:rPr>
              <w:t>元以下的罚款；有违反治安管理行为的，依法给予治安管理处罚；构成犯罪的，依法追究刑事责任。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对危险化学品登记企业不办理危险化学品登记，登记品种发生变化或发现其生产、进口的危险化学品有新的危险特性不办理危险化学品登记内容变更手续的处罚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【部门规章】《危险化学品登记管理办法》（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日国家安全生产监督管理总局令第</w:t>
            </w:r>
            <w:r>
              <w:rPr>
                <w:rFonts w:eastAsia="仿宋_GB2312"/>
                <w:kern w:val="0"/>
                <w:sz w:val="20"/>
                <w:szCs w:val="20"/>
              </w:rPr>
              <w:t>53</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日起施行）第二十九条</w:t>
            </w:r>
            <w:r>
              <w:rPr>
                <w:rFonts w:eastAsia="仿宋_GB2312"/>
                <w:kern w:val="0"/>
                <w:sz w:val="20"/>
                <w:szCs w:val="20"/>
              </w:rPr>
              <w:t xml:space="preserve">  </w:t>
            </w:r>
            <w:r>
              <w:rPr>
                <w:rFonts w:hint="eastAsia" w:eastAsia="仿宋_GB2312"/>
                <w:kern w:val="0"/>
                <w:sz w:val="20"/>
                <w:szCs w:val="20"/>
              </w:rPr>
              <w:t>登记企业不办理危险化学品登记，登记品种发生变化或者发现其生产、进口的危险化学品有新的危险特性不办理危险化学品登记内容变更手续的，责令改正，可以处</w:t>
            </w:r>
            <w:r>
              <w:rPr>
                <w:rFonts w:eastAsia="仿宋_GB2312"/>
                <w:kern w:val="0"/>
                <w:sz w:val="20"/>
                <w:szCs w:val="20"/>
              </w:rPr>
              <w:t>5</w:t>
            </w:r>
            <w:r>
              <w:rPr>
                <w:rFonts w:hint="eastAsia" w:eastAsia="仿宋_GB2312"/>
                <w:kern w:val="0"/>
                <w:sz w:val="20"/>
                <w:szCs w:val="20"/>
              </w:rPr>
              <w:t>万元以下的罚款；拒不改正的，处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万元以下的罚款；情节严重的，责令停产停业整顿。</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对危险化学品登记企业违反应急咨询服务、化学品登记等规定的处罚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【部门规章】《危险化学品登记管理办法》（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日国家安全生产监督管理总局令第</w:t>
            </w:r>
            <w:r>
              <w:rPr>
                <w:rFonts w:eastAsia="仿宋_GB2312"/>
                <w:kern w:val="0"/>
                <w:sz w:val="20"/>
                <w:szCs w:val="20"/>
              </w:rPr>
              <w:t>53</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日起施行）第三十条</w:t>
            </w:r>
            <w:r>
              <w:rPr>
                <w:rFonts w:eastAsia="仿宋_GB2312"/>
                <w:kern w:val="0"/>
                <w:sz w:val="20"/>
                <w:szCs w:val="20"/>
              </w:rPr>
              <w:t xml:space="preserve">  </w:t>
            </w:r>
            <w:r>
              <w:rPr>
                <w:rFonts w:hint="eastAsia" w:eastAsia="仿宋_GB2312"/>
                <w:kern w:val="0"/>
                <w:sz w:val="20"/>
                <w:szCs w:val="20"/>
              </w:rPr>
              <w:t>登记企业有下列行为之一的，责令改正，可以处</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（一）未向用户提供应急咨询服务或者应急咨询服务不符合本办法第二十二条</w:t>
            </w:r>
            <w:r>
              <w:rPr>
                <w:rFonts w:eastAsia="仿宋_GB2312"/>
                <w:kern w:val="0"/>
                <w:sz w:val="20"/>
                <w:szCs w:val="20"/>
              </w:rPr>
              <w:t xml:space="preserve">  </w:t>
            </w:r>
            <w:r>
              <w:rPr>
                <w:rFonts w:hint="eastAsia" w:eastAsia="仿宋_GB2312"/>
                <w:kern w:val="0"/>
                <w:sz w:val="20"/>
                <w:szCs w:val="20"/>
              </w:rPr>
              <w:t>规定的；</w:t>
            </w:r>
          </w:p>
          <w:p>
            <w:pPr>
              <w:spacing w:line="280" w:lineRule="exact"/>
              <w:ind w:firstLine="400" w:firstLineChars="200"/>
              <w:rPr>
                <w:rFonts w:eastAsia="仿宋_GB2312"/>
                <w:kern w:val="0"/>
                <w:sz w:val="20"/>
                <w:szCs w:val="20"/>
              </w:rPr>
            </w:pPr>
            <w:r>
              <w:rPr>
                <w:rFonts w:hint="eastAsia" w:eastAsia="仿宋_GB2312"/>
                <w:kern w:val="0"/>
                <w:sz w:val="20"/>
                <w:szCs w:val="20"/>
              </w:rPr>
              <w:t>（二）在危险化学品登记证有效期内企业名称、注册地址、应急咨询服务电话发生变化，未按规定按时办理危险化学品登记变更手续的；</w:t>
            </w:r>
          </w:p>
          <w:p>
            <w:pPr>
              <w:spacing w:line="280" w:lineRule="exact"/>
              <w:ind w:firstLine="400" w:firstLineChars="200"/>
              <w:rPr>
                <w:rFonts w:eastAsia="仿宋_GB2312"/>
                <w:kern w:val="0"/>
                <w:sz w:val="20"/>
                <w:szCs w:val="20"/>
              </w:rPr>
            </w:pPr>
            <w:r>
              <w:rPr>
                <w:rFonts w:hint="eastAsia" w:eastAsia="仿宋_GB2312"/>
                <w:kern w:val="0"/>
                <w:sz w:val="20"/>
                <w:szCs w:val="20"/>
              </w:rPr>
              <w:t>（三）危险化学品登记证有效期满后，未按规定申请复核换证，继续进行生产或者进口的；</w:t>
            </w:r>
          </w:p>
          <w:p>
            <w:pPr>
              <w:spacing w:line="280" w:lineRule="exact"/>
              <w:ind w:firstLine="400" w:firstLineChars="200"/>
              <w:rPr>
                <w:rFonts w:eastAsia="仿宋_GB2312"/>
                <w:kern w:val="0"/>
                <w:sz w:val="20"/>
                <w:szCs w:val="20"/>
              </w:rPr>
            </w:pPr>
            <w:r>
              <w:rPr>
                <w:rFonts w:hint="eastAsia" w:eastAsia="仿宋_GB2312"/>
                <w:kern w:val="0"/>
                <w:sz w:val="20"/>
                <w:szCs w:val="20"/>
              </w:rPr>
              <w:t>（四）转让、冒用或者使用伪造的危险化学品登记证，或者不如实填报登记内容、提交有关材料的。</w:t>
            </w:r>
          </w:p>
          <w:p>
            <w:pPr>
              <w:spacing w:line="280" w:lineRule="exact"/>
              <w:ind w:firstLine="400" w:firstLineChars="200"/>
              <w:rPr>
                <w:rFonts w:eastAsia="仿宋_GB2312"/>
                <w:kern w:val="0"/>
                <w:sz w:val="20"/>
                <w:szCs w:val="20"/>
              </w:rPr>
            </w:pPr>
            <w:r>
              <w:rPr>
                <w:rFonts w:hint="eastAsia" w:eastAsia="仿宋_GB2312"/>
                <w:kern w:val="0"/>
                <w:sz w:val="20"/>
                <w:szCs w:val="20"/>
              </w:rPr>
              <w:t>（五）拒绝、阻挠登记机构对本企业危险化学品登记情况进行现场核查的。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对危险化学品企业取得安全生产许可证后发现其不具备安全生产条件的处罚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号第二次修正）第一百零八条</w:t>
            </w:r>
            <w:r>
              <w:rPr>
                <w:rFonts w:eastAsia="仿宋_GB2312"/>
                <w:kern w:val="0"/>
                <w:sz w:val="20"/>
                <w:szCs w:val="20"/>
              </w:rPr>
              <w:t xml:space="preserve">  </w:t>
            </w:r>
            <w:r>
              <w:rPr>
                <w:rFonts w:hint="eastAsia" w:eastAsia="仿宋_GB2312"/>
                <w:kern w:val="0"/>
                <w:sz w:val="20"/>
                <w:szCs w:val="20"/>
              </w:rPr>
              <w:t>生产经营单位不具备本法和其他有关法律、行政法规和国家标准或者行业标准规定的安全生产条件，经停产停业整顿仍不具备安全生产条件的，予以关闭；有关部门应当依法吊销其有关证照。</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号修正）第四十三条</w:t>
            </w:r>
            <w:r>
              <w:rPr>
                <w:rFonts w:eastAsia="仿宋_GB2312"/>
                <w:kern w:val="0"/>
                <w:sz w:val="20"/>
                <w:szCs w:val="20"/>
              </w:rPr>
              <w:t xml:space="preserve">  </w:t>
            </w:r>
            <w:r>
              <w:rPr>
                <w:rFonts w:hint="eastAsia" w:eastAsia="仿宋_GB2312"/>
                <w:kern w:val="0"/>
                <w:sz w:val="20"/>
                <w:szCs w:val="20"/>
              </w:rPr>
              <w:t>企业取得安全生产许可证后发现其不具备本办法规定的安全生产条件的，依法暂扣其安全生产许可证</w:t>
            </w:r>
            <w:r>
              <w:rPr>
                <w:rFonts w:eastAsia="仿宋_GB2312"/>
                <w:kern w:val="0"/>
                <w:sz w:val="20"/>
                <w:szCs w:val="20"/>
              </w:rPr>
              <w:t>1</w:t>
            </w:r>
            <w:r>
              <w:rPr>
                <w:rFonts w:hint="eastAsia" w:eastAsia="仿宋_GB2312"/>
                <w:kern w:val="0"/>
                <w:sz w:val="20"/>
                <w:szCs w:val="20"/>
              </w:rPr>
              <w:t>个月以上</w:t>
            </w:r>
            <w:r>
              <w:rPr>
                <w:rFonts w:eastAsia="仿宋_GB2312"/>
                <w:kern w:val="0"/>
                <w:sz w:val="20"/>
                <w:szCs w:val="20"/>
              </w:rPr>
              <w:t>6</w:t>
            </w:r>
            <w:r>
              <w:rPr>
                <w:rFonts w:hint="eastAsia" w:eastAsia="仿宋_GB2312"/>
                <w:kern w:val="0"/>
                <w:sz w:val="20"/>
                <w:szCs w:val="20"/>
              </w:rPr>
              <w:t>个月以下；暂扣期满仍不具备本办法规定的安全生产条件的，依法吊销其安全生产许可证。</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对危险化学品企业出租、出借或以其他形式转让安全生产许可证的处罚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号修正）第四十四条</w:t>
            </w:r>
            <w:r>
              <w:rPr>
                <w:rFonts w:eastAsia="仿宋_GB2312"/>
                <w:kern w:val="0"/>
                <w:sz w:val="20"/>
                <w:szCs w:val="20"/>
              </w:rPr>
              <w:t xml:space="preserve">  </w:t>
            </w:r>
            <w:r>
              <w:rPr>
                <w:rFonts w:hint="eastAsia" w:eastAsia="仿宋_GB2312"/>
                <w:kern w:val="0"/>
                <w:sz w:val="20"/>
                <w:szCs w:val="20"/>
              </w:rPr>
              <w:t>企业出租、出借或者以其他形式转让安全生产许可证的，没收违法所得，处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万元以下的罚款，并吊销安全生产许可证；构成犯罪的，依法追究刑事责任。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对企业违反规定转让安全生产许可证、接受安全生产许可证转让、冒用安全生产许可证、使用伪造的安全生产许可证的处罚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hAnsi="仿宋_GB2312" w:eastAsia="仿宋_GB2312"/>
                <w:color w:val="000000"/>
                <w:kern w:val="0"/>
                <w:sz w:val="20"/>
                <w:szCs w:val="20"/>
              </w:rPr>
              <w:t>非煤矿山安全监督管理科、危险化学品安全监督管理科、玉林市安全生产监察支队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【法律】《安全生产许可证条例》（</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13</w:t>
            </w:r>
            <w:r>
              <w:rPr>
                <w:rFonts w:hint="eastAsia" w:eastAsia="仿宋_GB2312"/>
                <w:kern w:val="0"/>
                <w:sz w:val="20"/>
                <w:szCs w:val="20"/>
              </w:rPr>
              <w:t>日国务院令第</w:t>
            </w:r>
            <w:r>
              <w:rPr>
                <w:rFonts w:eastAsia="仿宋_GB2312"/>
                <w:kern w:val="0"/>
                <w:sz w:val="20"/>
                <w:szCs w:val="20"/>
              </w:rPr>
              <w:t>397</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日国务院令第</w:t>
            </w:r>
            <w:r>
              <w:rPr>
                <w:rFonts w:eastAsia="仿宋_GB2312"/>
                <w:kern w:val="0"/>
                <w:sz w:val="20"/>
                <w:szCs w:val="20"/>
              </w:rPr>
              <w:t>653</w:t>
            </w:r>
            <w:r>
              <w:rPr>
                <w:rFonts w:hint="eastAsia" w:eastAsia="仿宋_GB2312"/>
                <w:kern w:val="0"/>
                <w:sz w:val="20"/>
                <w:szCs w:val="20"/>
              </w:rPr>
              <w:t>号修正）第二十一条</w:t>
            </w:r>
            <w:r>
              <w:rPr>
                <w:rFonts w:eastAsia="仿宋_GB2312"/>
                <w:kern w:val="0"/>
                <w:sz w:val="20"/>
                <w:szCs w:val="20"/>
              </w:rPr>
              <w:t xml:space="preserve">  </w:t>
            </w:r>
            <w:r>
              <w:rPr>
                <w:rFonts w:hint="eastAsia" w:eastAsia="仿宋_GB2312"/>
                <w:kern w:val="0"/>
                <w:sz w:val="20"/>
                <w:szCs w:val="20"/>
              </w:rPr>
              <w:t>违反本条例规定，转让安全生产许可证的，没收违法所得，处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万元以下的罚款，并吊销其安全生产许可证；构成犯罪的，依法追究刑事责任；接受转让的，依照本条例第十九条</w:t>
            </w:r>
            <w:r>
              <w:rPr>
                <w:rFonts w:eastAsia="仿宋_GB2312"/>
                <w:kern w:val="0"/>
                <w:sz w:val="20"/>
                <w:szCs w:val="20"/>
              </w:rPr>
              <w:t xml:space="preserve">  </w:t>
            </w:r>
            <w:r>
              <w:rPr>
                <w:rFonts w:hint="eastAsia" w:eastAsia="仿宋_GB2312"/>
                <w:kern w:val="0"/>
                <w:sz w:val="20"/>
                <w:szCs w:val="20"/>
              </w:rPr>
              <w:t>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冒用安全生产许可证或者使用伪造的安全生产许可证的，依照本条例第十九条</w:t>
            </w:r>
            <w:r>
              <w:rPr>
                <w:rFonts w:eastAsia="仿宋_GB2312"/>
                <w:kern w:val="0"/>
                <w:sz w:val="20"/>
                <w:szCs w:val="20"/>
              </w:rPr>
              <w:t xml:space="preserve">  </w:t>
            </w:r>
            <w:r>
              <w:rPr>
                <w:rFonts w:hint="eastAsia" w:eastAsia="仿宋_GB2312"/>
                <w:kern w:val="0"/>
                <w:sz w:val="20"/>
                <w:szCs w:val="20"/>
              </w:rPr>
              <w:t>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违反本条例规定，未取得安全生产许可证擅自进行生产的，责令停止生产，没收违法所得，并处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万元以下的罚款；造成重大事故或者其他严重后果，构成犯罪的，依法追究刑事责任。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w:t>
            </w:r>
            <w:r>
              <w:rPr>
                <w:rFonts w:eastAsia="仿宋_GB2312"/>
                <w:color w:val="000000"/>
                <w:kern w:val="0"/>
                <w:sz w:val="20"/>
                <w:szCs w:val="20"/>
              </w:rPr>
              <w:t xml:space="preserve"> </w:t>
            </w:r>
            <w:r>
              <w:rPr>
                <w:rFonts w:hint="eastAsia" w:hAnsi="仿宋_GB2312" w:eastAsia="仿宋_GB2312"/>
                <w:color w:val="000000"/>
                <w:kern w:val="0"/>
                <w:sz w:val="20"/>
                <w:szCs w:val="20"/>
              </w:rPr>
              <w:t>（非煤矿山安全监督管理科、危险化学品安全监督管理科、玉林市安全生产监察支队）</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对危险化学品企业在安全生产许可证有效期届满未办理延期手续继续进行生产的处罚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号修正）第四十五条</w:t>
            </w:r>
            <w:r>
              <w:rPr>
                <w:rFonts w:eastAsia="仿宋_GB2312"/>
                <w:kern w:val="0"/>
                <w:sz w:val="20"/>
                <w:szCs w:val="20"/>
              </w:rPr>
              <w:t xml:space="preserve">  </w:t>
            </w:r>
            <w:r>
              <w:rPr>
                <w:rFonts w:hint="eastAsia" w:eastAsia="仿宋_GB2312"/>
                <w:kern w:val="0"/>
                <w:sz w:val="20"/>
                <w:szCs w:val="20"/>
              </w:rPr>
              <w:t>企业有下列情形之一的，责令停止生产危险化学品，没收违法所得，并处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（一）未取得安全生产许可证，擅自进行危险化学品生产的；</w:t>
            </w:r>
          </w:p>
          <w:p>
            <w:pPr>
              <w:spacing w:line="280" w:lineRule="exact"/>
              <w:ind w:firstLine="400" w:firstLineChars="200"/>
              <w:rPr>
                <w:rFonts w:eastAsia="仿宋_GB2312"/>
                <w:kern w:val="0"/>
                <w:sz w:val="20"/>
                <w:szCs w:val="20"/>
              </w:rPr>
            </w:pPr>
            <w:r>
              <w:rPr>
                <w:rFonts w:hint="eastAsia" w:eastAsia="仿宋_GB2312"/>
                <w:kern w:val="0"/>
                <w:sz w:val="20"/>
                <w:szCs w:val="20"/>
              </w:rPr>
              <w:t>（二）接受转让的安全生产许可证的；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（三）冒用或者使用伪造的安全生产许可证的。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第四十六条</w:t>
            </w:r>
            <w:r>
              <w:rPr>
                <w:rFonts w:eastAsia="仿宋_GB2312"/>
                <w:kern w:val="0"/>
                <w:sz w:val="20"/>
                <w:szCs w:val="20"/>
              </w:rPr>
              <w:t xml:space="preserve">  </w:t>
            </w:r>
            <w:r>
              <w:rPr>
                <w:rFonts w:hint="eastAsia" w:eastAsia="仿宋_GB2312"/>
                <w:kern w:val="0"/>
                <w:sz w:val="20"/>
                <w:szCs w:val="20"/>
              </w:rPr>
              <w:t>企业在安全生产许可证有效期届满未办理延期手续，继续进行生产的，责令停止生产，限期补办延期手续，没收违法所得，并处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万元以下的罚款；逾期仍不办理延期手续，继续进行生产的，依照本办法第四十五条</w:t>
            </w:r>
            <w:r>
              <w:rPr>
                <w:rFonts w:eastAsia="仿宋_GB2312"/>
                <w:kern w:val="0"/>
                <w:sz w:val="20"/>
                <w:szCs w:val="20"/>
              </w:rPr>
              <w:t xml:space="preserve">  </w:t>
            </w:r>
            <w:r>
              <w:rPr>
                <w:rFonts w:hint="eastAsia" w:eastAsia="仿宋_GB2312"/>
                <w:kern w:val="0"/>
                <w:sz w:val="20"/>
                <w:szCs w:val="20"/>
              </w:rPr>
              <w:t>的规定进行处罚。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对危险化学品企业在安全生产许可证有效期内有重要事项需变更而未提出变更申请的处罚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号修正）第四十七条</w:t>
            </w:r>
            <w:r>
              <w:rPr>
                <w:rFonts w:eastAsia="仿宋_GB2312"/>
                <w:kern w:val="0"/>
                <w:sz w:val="20"/>
                <w:szCs w:val="20"/>
              </w:rPr>
              <w:t xml:space="preserve">  </w:t>
            </w:r>
            <w:r>
              <w:rPr>
                <w:rFonts w:hint="eastAsia" w:eastAsia="仿宋_GB2312"/>
                <w:kern w:val="0"/>
                <w:sz w:val="20"/>
                <w:szCs w:val="20"/>
              </w:rPr>
              <w:t>企业在安全生产许可证有效期内主要负责人、企业名称、注册地址、隶属关系发生变更或者新增产品、改变工艺技术对企业安全生产产生重大影响，未按照本办法第三十条</w:t>
            </w:r>
            <w:r>
              <w:rPr>
                <w:rFonts w:eastAsia="仿宋_GB2312"/>
                <w:kern w:val="0"/>
                <w:sz w:val="20"/>
                <w:szCs w:val="20"/>
              </w:rPr>
              <w:t xml:space="preserve">  </w:t>
            </w:r>
            <w:r>
              <w:rPr>
                <w:rFonts w:hint="eastAsia" w:eastAsia="仿宋_GB2312"/>
                <w:kern w:val="0"/>
                <w:sz w:val="20"/>
                <w:szCs w:val="20"/>
              </w:rPr>
              <w:t>规定的时限提出安全生产许可证变更申请的，责令限期申请，处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对危险化学品企业在安全设施竣工验收合格后未按规定时限提出安全生产许可证变更申请并且擅自投入运行的处罚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号修正）第四十八条</w:t>
            </w:r>
            <w:r>
              <w:rPr>
                <w:rFonts w:eastAsia="仿宋_GB2312"/>
                <w:kern w:val="0"/>
                <w:sz w:val="20"/>
                <w:szCs w:val="20"/>
              </w:rPr>
              <w:t xml:space="preserve">  </w:t>
            </w:r>
            <w:r>
              <w:rPr>
                <w:rFonts w:hint="eastAsia" w:eastAsia="仿宋_GB2312"/>
                <w:kern w:val="0"/>
                <w:sz w:val="20"/>
                <w:szCs w:val="20"/>
              </w:rPr>
              <w:t>企业在安全生产许可证有效期内，其危险化学品建设项目安全设施竣工验收合格后，未按照本办法第三十二条</w:t>
            </w:r>
            <w:r>
              <w:rPr>
                <w:rFonts w:eastAsia="仿宋_GB2312"/>
                <w:kern w:val="0"/>
                <w:sz w:val="20"/>
                <w:szCs w:val="20"/>
              </w:rPr>
              <w:t xml:space="preserve">  </w:t>
            </w:r>
            <w:r>
              <w:rPr>
                <w:rFonts w:hint="eastAsia" w:eastAsia="仿宋_GB2312"/>
                <w:kern w:val="0"/>
                <w:sz w:val="20"/>
                <w:szCs w:val="20"/>
              </w:rPr>
              <w:t>规定的时限提出安全生产许可证变更申请并且擅自投入运行的，责令停止生产，限期申请，没收违法所得，并处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对危险化学品企业隐瞒有关情况或提供虚假材料申请安全生产许可证的处罚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号修正）第四十九条</w:t>
            </w:r>
            <w:r>
              <w:rPr>
                <w:rFonts w:eastAsia="仿宋_GB2312"/>
                <w:kern w:val="0"/>
                <w:sz w:val="20"/>
                <w:szCs w:val="20"/>
              </w:rPr>
              <w:t xml:space="preserve">  </w:t>
            </w:r>
            <w:r>
              <w:rPr>
                <w:rFonts w:hint="eastAsia" w:eastAsia="仿宋_GB2312"/>
                <w:kern w:val="0"/>
                <w:sz w:val="20"/>
                <w:szCs w:val="20"/>
              </w:rPr>
              <w:t>发现企业隐瞒有关情况或者提供虚假材料申请安全生产许可证的，实施机关不予受理或者不予颁发安全生产许可证，并给予警告，该企业在</w:t>
            </w:r>
            <w:r>
              <w:rPr>
                <w:rFonts w:eastAsia="仿宋_GB2312"/>
                <w:kern w:val="0"/>
                <w:sz w:val="20"/>
                <w:szCs w:val="20"/>
              </w:rPr>
              <w:t>1</w:t>
            </w:r>
            <w:r>
              <w:rPr>
                <w:rFonts w:hint="eastAsia" w:eastAsia="仿宋_GB2312"/>
                <w:kern w:val="0"/>
                <w:sz w:val="20"/>
                <w:szCs w:val="20"/>
              </w:rPr>
              <w:t>年内不得再次申请安全生产许可证。企业以欺骗、贿赂等不正当手段取得安全生产许可证的，自实施机关撤销其安全生产许可证之日起</w:t>
            </w:r>
            <w:r>
              <w:rPr>
                <w:rFonts w:eastAsia="仿宋_GB2312"/>
                <w:kern w:val="0"/>
                <w:sz w:val="20"/>
                <w:szCs w:val="20"/>
              </w:rPr>
              <w:t>3</w:t>
            </w:r>
            <w:r>
              <w:rPr>
                <w:rFonts w:hint="eastAsia" w:eastAsia="仿宋_GB2312"/>
                <w:kern w:val="0"/>
                <w:sz w:val="20"/>
                <w:szCs w:val="20"/>
              </w:rPr>
              <w:t>年内，该企业不得再次申请安全生产许可证。</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评价机构从业人员不到现场开展安全评价活动的；安全评价报告与实际情况不符，或安全评价报告存在重大疏漏，但尚未造成重大损失的；未按照有关法律、法规、规章和国家标准或行业标准的规定从事安全评价活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危险化学品安全监督管理科、宣传教育信息化科、玉林市安全生产监察支队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【部门规章】《危险化学品生产企业安全生产许可证实施办法》（</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5</w:t>
            </w:r>
            <w:r>
              <w:rPr>
                <w:rFonts w:hint="eastAsia" w:eastAsia="仿宋_GB2312"/>
                <w:kern w:val="0"/>
                <w:sz w:val="20"/>
                <w:szCs w:val="20"/>
              </w:rPr>
              <w:t>日原国家安全监管总局令第</w:t>
            </w:r>
            <w:r>
              <w:rPr>
                <w:rFonts w:eastAsia="仿宋_GB2312"/>
                <w:kern w:val="0"/>
                <w:sz w:val="20"/>
                <w:szCs w:val="20"/>
              </w:rPr>
              <w:t>41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w:t>
            </w:r>
            <w:r>
              <w:rPr>
                <w:rFonts w:eastAsia="仿宋_GB2312"/>
                <w:kern w:val="0"/>
                <w:sz w:val="20"/>
                <w:szCs w:val="20"/>
              </w:rPr>
              <w:t>79</w:t>
            </w:r>
            <w:r>
              <w:rPr>
                <w:rFonts w:hint="eastAsia" w:eastAsia="仿宋_GB2312"/>
                <w:kern w:val="0"/>
                <w:sz w:val="20"/>
                <w:szCs w:val="20"/>
              </w:rPr>
              <w:t>号修正）第五十条</w:t>
            </w:r>
            <w:r>
              <w:rPr>
                <w:rFonts w:eastAsia="仿宋_GB2312"/>
                <w:kern w:val="0"/>
                <w:sz w:val="20"/>
                <w:szCs w:val="20"/>
              </w:rPr>
              <w:t xml:space="preserve">  </w:t>
            </w:r>
            <w:r>
              <w:rPr>
                <w:rFonts w:hint="eastAsia" w:eastAsia="仿宋_GB2312"/>
                <w:kern w:val="0"/>
                <w:sz w:val="20"/>
                <w:szCs w:val="20"/>
              </w:rPr>
              <w:t>安全评价机构有下列情形之一的，给予警告，并处</w:t>
            </w:r>
            <w:r>
              <w:rPr>
                <w:rFonts w:eastAsia="仿宋_GB2312"/>
                <w:kern w:val="0"/>
                <w:sz w:val="20"/>
                <w:szCs w:val="20"/>
              </w:rPr>
              <w:t>1</w:t>
            </w:r>
            <w:r>
              <w:rPr>
                <w:rFonts w:hint="eastAsia" w:eastAsia="仿宋_GB2312"/>
                <w:kern w:val="0"/>
                <w:sz w:val="20"/>
                <w:szCs w:val="20"/>
              </w:rPr>
              <w:t>万元以下的罚款；情节严重的，暂停资质半年，并处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万元以下的罚款；对相关责任人依法给予处理：（一）从业人员不到现场开展安全评价活动的；</w:t>
            </w:r>
          </w:p>
          <w:p>
            <w:pPr>
              <w:spacing w:line="280" w:lineRule="exact"/>
              <w:ind w:firstLine="400" w:firstLineChars="200"/>
              <w:rPr>
                <w:rFonts w:eastAsia="仿宋_GB2312"/>
                <w:kern w:val="0"/>
                <w:sz w:val="20"/>
                <w:szCs w:val="20"/>
              </w:rPr>
            </w:pPr>
            <w:r>
              <w:rPr>
                <w:rFonts w:hint="eastAsia" w:eastAsia="仿宋_GB2312"/>
                <w:kern w:val="0"/>
                <w:sz w:val="20"/>
                <w:szCs w:val="20"/>
              </w:rPr>
              <w:t>（二）安全评价报告与实际情况不符，或者安全评价报告存在重大疏漏，但尚未造成重大损失的；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（三）未按照有关法律、法规、规章和国家标准或者行业标准的规定从事安全评价活动的。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立案责任（危险化学品安全监督管理科、宣传教育信息化科、玉林市安全生产监察支队）：对涉嫌违法行为的信息来源进行审查、记录，属本部门受理的进行审核，决定是否立案调查。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宣传教育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宣传教育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决定责任（危险化学品安全监督管理科、宣传教育信息化科、玉林市安全生产监察支队）：制作行政处罚决定书，载明行政处罚告知、当事人陈述申辩或者听证情况等内容。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送达责任（危险化学品安全监督管理科、宣传教育信息化科、玉林市安全生产监察支队）：行政处罚决定书按法律规定的方式送达当事人。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执行责任（危险化学品安全监督管理科、宣传教育信息化科、玉林市安全生产监察支队）：依照生效的行政处罚责任，监督当事人履行，当事人不履行的申请法院强制执行，构成犯罪的移交司法机关。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监督责任（危险化学品安全监督管理科、宣传教育信息化科、玉林市安全生产监察支队）：对其处罚情况的监督检查。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（危险化学品安全监督管理科、宣传教育信息化科、玉林市安全生产监察支队）其他法律法规规章文件规定应履行的责任。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对生产经营单位未经安全条件审查新建、改建、扩建生产、储存危险化学品的建设项目的处罚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日起施行）第七十六条</w:t>
            </w:r>
            <w:r>
              <w:rPr>
                <w:rFonts w:eastAsia="仿宋_GB2312"/>
                <w:kern w:val="0"/>
                <w:sz w:val="20"/>
                <w:szCs w:val="20"/>
              </w:rPr>
              <w:t xml:space="preserve">  </w:t>
            </w:r>
            <w:r>
              <w:rPr>
                <w:rFonts w:hint="eastAsia" w:eastAsia="仿宋_GB2312"/>
                <w:kern w:val="0"/>
                <w:sz w:val="20"/>
                <w:szCs w:val="20"/>
              </w:rPr>
              <w:t>未经安全条件审查，新建、改建、扩建生产、储存危险化学品的建设项目的，由安全生产监督管理部门责令停止建设，限期改正；逾期不改正的，处</w:t>
            </w:r>
            <w:r>
              <w:rPr>
                <w:rFonts w:eastAsia="仿宋_GB2312"/>
                <w:kern w:val="0"/>
                <w:sz w:val="20"/>
                <w:szCs w:val="20"/>
              </w:rPr>
              <w:t>50</w:t>
            </w:r>
            <w:r>
              <w:rPr>
                <w:rFonts w:hint="eastAsia" w:eastAsia="仿宋_GB2312"/>
                <w:kern w:val="0"/>
                <w:sz w:val="20"/>
                <w:szCs w:val="20"/>
              </w:rPr>
              <w:t>万元以上</w:t>
            </w:r>
            <w:r>
              <w:rPr>
                <w:rFonts w:eastAsia="仿宋_GB2312"/>
                <w:kern w:val="0"/>
                <w:sz w:val="20"/>
                <w:szCs w:val="20"/>
              </w:rPr>
              <w:t>100</w:t>
            </w:r>
            <w:r>
              <w:rPr>
                <w:rFonts w:hint="eastAsia" w:eastAsia="仿宋_GB2312"/>
                <w:kern w:val="0"/>
                <w:sz w:val="20"/>
                <w:szCs w:val="20"/>
              </w:rPr>
              <w:t>万元以下的罚款；构成犯罪的，依法追究刑事责任。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未经安全条件审查，新建、改建、扩建储存、装卸危险化学品的港口建设项目的，由港口行政管理部门依照前款规定予以处罚。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对危险化学品建设项目安全设施设计未经审查擅自建设；建设项目安全设施未经竣工验收或验收不合格，擅自投入生产（使用）的处罚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45</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号修正）第三十六条</w:t>
            </w:r>
            <w:r>
              <w:rPr>
                <w:rFonts w:eastAsia="仿宋_GB2312"/>
                <w:kern w:val="0"/>
                <w:sz w:val="20"/>
                <w:szCs w:val="20"/>
              </w:rPr>
              <w:t xml:space="preserve">  </w:t>
            </w:r>
            <w:r>
              <w:rPr>
                <w:rFonts w:hint="eastAsia" w:eastAsia="仿宋_GB2312"/>
                <w:kern w:val="0"/>
                <w:sz w:val="20"/>
                <w:szCs w:val="20"/>
              </w:rPr>
              <w:t>建设单位有下列行为之一的，依照《中华人民共和国安全生产法》有关建设项目安全设施设计审查、竣工验收的法律责任条</w:t>
            </w:r>
            <w:r>
              <w:rPr>
                <w:rFonts w:eastAsia="仿宋_GB2312"/>
                <w:kern w:val="0"/>
                <w:sz w:val="20"/>
                <w:szCs w:val="20"/>
              </w:rPr>
              <w:t xml:space="preserve">  </w:t>
            </w:r>
            <w:r>
              <w:rPr>
                <w:rFonts w:hint="eastAsia" w:eastAsia="仿宋_GB2312"/>
                <w:kern w:val="0"/>
                <w:sz w:val="20"/>
                <w:szCs w:val="20"/>
              </w:rPr>
              <w:t>款给予处罚：</w:t>
            </w:r>
          </w:p>
          <w:p>
            <w:pPr>
              <w:spacing w:line="280" w:lineRule="exact"/>
              <w:ind w:firstLine="400" w:firstLineChars="200"/>
              <w:rPr>
                <w:rFonts w:eastAsia="仿宋_GB2312"/>
                <w:kern w:val="0"/>
                <w:sz w:val="20"/>
                <w:szCs w:val="20"/>
              </w:rPr>
            </w:pPr>
            <w:r>
              <w:rPr>
                <w:rFonts w:hint="eastAsia" w:eastAsia="仿宋_GB2312"/>
                <w:kern w:val="0"/>
                <w:sz w:val="20"/>
                <w:szCs w:val="20"/>
              </w:rPr>
              <w:t>（一）建设项目安全设施设计未经审查或者审查未通过，擅自建设的；</w:t>
            </w:r>
          </w:p>
          <w:p>
            <w:pPr>
              <w:spacing w:line="280" w:lineRule="exact"/>
              <w:ind w:firstLine="400" w:firstLineChars="200"/>
              <w:rPr>
                <w:rFonts w:eastAsia="仿宋_GB2312"/>
                <w:kern w:val="0"/>
                <w:sz w:val="20"/>
                <w:szCs w:val="20"/>
              </w:rPr>
            </w:pPr>
            <w:r>
              <w:rPr>
                <w:rFonts w:hint="eastAsia" w:eastAsia="仿宋_GB2312"/>
                <w:kern w:val="0"/>
                <w:sz w:val="20"/>
                <w:szCs w:val="20"/>
              </w:rPr>
              <w:t>（二）建设项目安全设施设计发生本办法第二十一条</w:t>
            </w:r>
            <w:r>
              <w:rPr>
                <w:rFonts w:eastAsia="仿宋_GB2312"/>
                <w:kern w:val="0"/>
                <w:sz w:val="20"/>
                <w:szCs w:val="20"/>
              </w:rPr>
              <w:t xml:space="preserve">  </w:t>
            </w:r>
            <w:r>
              <w:rPr>
                <w:rFonts w:hint="eastAsia" w:eastAsia="仿宋_GB2312"/>
                <w:kern w:val="0"/>
                <w:sz w:val="20"/>
                <w:szCs w:val="20"/>
              </w:rPr>
              <w:t>规定的情形之一，未经变更设计审查或者变更设计审查未通过，擅自建设的；</w:t>
            </w:r>
          </w:p>
          <w:p>
            <w:pPr>
              <w:spacing w:line="280" w:lineRule="exact"/>
              <w:ind w:firstLine="400" w:firstLineChars="200"/>
              <w:rPr>
                <w:rFonts w:eastAsia="仿宋_GB2312"/>
                <w:kern w:val="0"/>
                <w:sz w:val="20"/>
                <w:szCs w:val="20"/>
              </w:rPr>
            </w:pPr>
            <w:r>
              <w:rPr>
                <w:rFonts w:hint="eastAsia" w:eastAsia="仿宋_GB2312"/>
                <w:kern w:val="0"/>
                <w:sz w:val="20"/>
                <w:szCs w:val="20"/>
              </w:rPr>
              <w:t>（三）建设项目的施工单位未根据批准的安全设施设计施工的；</w:t>
            </w:r>
          </w:p>
          <w:p>
            <w:pPr>
              <w:spacing w:line="280" w:lineRule="exact"/>
              <w:ind w:firstLine="400" w:firstLineChars="200"/>
              <w:rPr>
                <w:rFonts w:eastAsia="仿宋_GB2312"/>
                <w:kern w:val="0"/>
                <w:sz w:val="20"/>
                <w:szCs w:val="20"/>
              </w:rPr>
            </w:pPr>
            <w:r>
              <w:rPr>
                <w:rFonts w:hint="eastAsia" w:eastAsia="仿宋_GB2312"/>
                <w:kern w:val="0"/>
                <w:sz w:val="20"/>
                <w:szCs w:val="20"/>
              </w:rPr>
              <w:t>（四）建设项目安全设施未经竣工验收或者验收不合格，擅自投入生产（使用）的。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号第二次修正）第九十五条</w:t>
            </w:r>
            <w:r>
              <w:rPr>
                <w:rFonts w:eastAsia="仿宋_GB2312"/>
                <w:kern w:val="0"/>
                <w:sz w:val="20"/>
                <w:szCs w:val="20"/>
              </w:rPr>
              <w:t xml:space="preserve">  </w:t>
            </w:r>
            <w:r>
              <w:rPr>
                <w:rFonts w:hint="eastAsia" w:eastAsia="仿宋_GB2312"/>
                <w:kern w:val="0"/>
                <w:sz w:val="20"/>
                <w:szCs w:val="20"/>
              </w:rPr>
              <w:t>第一款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第一百一十条</w:t>
            </w:r>
            <w:r>
              <w:rPr>
                <w:rFonts w:eastAsia="仿宋_GB2312"/>
                <w:kern w:val="0"/>
                <w:sz w:val="20"/>
                <w:szCs w:val="20"/>
              </w:rPr>
              <w:t xml:space="preserve">  </w:t>
            </w:r>
            <w:r>
              <w:rPr>
                <w:rFonts w:hint="eastAsia" w:eastAsia="仿宋_GB2312"/>
                <w:kern w:val="0"/>
                <w:sz w:val="20"/>
                <w:szCs w:val="20"/>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对危险化学品建设项目未按照规定履行检验检测、提交项目审查文件、制定完善试生产（使用）方案等责任的处罚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45</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号修正）第三十七条</w:t>
            </w:r>
            <w:r>
              <w:rPr>
                <w:rFonts w:eastAsia="仿宋_GB2312"/>
                <w:kern w:val="0"/>
                <w:sz w:val="20"/>
                <w:szCs w:val="20"/>
              </w:rPr>
              <w:t xml:space="preserve">  </w:t>
            </w:r>
            <w:r>
              <w:rPr>
                <w:rFonts w:hint="eastAsia" w:eastAsia="仿宋_GB2312"/>
                <w:kern w:val="0"/>
                <w:sz w:val="20"/>
                <w:szCs w:val="20"/>
              </w:rPr>
              <w:t>建设单位有下列行为之一的，责令改正，可以处</w:t>
            </w:r>
            <w:r>
              <w:rPr>
                <w:rFonts w:eastAsia="仿宋_GB2312"/>
                <w:kern w:val="0"/>
                <w:sz w:val="20"/>
                <w:szCs w:val="20"/>
              </w:rPr>
              <w:t>1</w:t>
            </w:r>
            <w:r>
              <w:rPr>
                <w:rFonts w:hint="eastAsia" w:eastAsia="仿宋_GB2312"/>
                <w:kern w:val="0"/>
                <w:sz w:val="20"/>
                <w:szCs w:val="20"/>
              </w:rPr>
              <w:t>万元以下的罚款；逾期未改正的，处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（一）建设项目安全设施竣工后未进行检验、检测的；</w:t>
            </w:r>
          </w:p>
          <w:p>
            <w:pPr>
              <w:spacing w:line="280" w:lineRule="exact"/>
              <w:ind w:firstLine="400" w:firstLineChars="200"/>
              <w:rPr>
                <w:rFonts w:eastAsia="仿宋_GB2312"/>
                <w:kern w:val="0"/>
                <w:sz w:val="20"/>
                <w:szCs w:val="20"/>
              </w:rPr>
            </w:pPr>
            <w:r>
              <w:rPr>
                <w:rFonts w:hint="eastAsia" w:eastAsia="仿宋_GB2312"/>
                <w:kern w:val="0"/>
                <w:sz w:val="20"/>
                <w:szCs w:val="20"/>
              </w:rPr>
              <w:t>（二）在申请建设项目安全审查时提供虚假文件、资料的；</w:t>
            </w:r>
          </w:p>
          <w:p>
            <w:pPr>
              <w:spacing w:line="280" w:lineRule="exact"/>
              <w:ind w:firstLine="400" w:firstLineChars="200"/>
              <w:rPr>
                <w:rFonts w:eastAsia="仿宋_GB2312"/>
                <w:kern w:val="0"/>
                <w:sz w:val="20"/>
                <w:szCs w:val="20"/>
              </w:rPr>
            </w:pPr>
            <w:r>
              <w:rPr>
                <w:rFonts w:hint="eastAsia" w:eastAsia="仿宋_GB2312"/>
                <w:kern w:val="0"/>
                <w:sz w:val="20"/>
                <w:szCs w:val="20"/>
              </w:rPr>
              <w:t>（三）未组织有关单位和专家研究提出试生产（使用）可能出现的安全问题及对策，或者未制定周密的试生产（使用）方案，进行试生产（使用）的；</w:t>
            </w:r>
          </w:p>
          <w:p>
            <w:pPr>
              <w:spacing w:line="280" w:lineRule="exact"/>
              <w:ind w:firstLine="400" w:firstLineChars="200"/>
              <w:rPr>
                <w:rFonts w:eastAsia="仿宋_GB2312"/>
                <w:kern w:val="0"/>
                <w:sz w:val="20"/>
                <w:szCs w:val="20"/>
              </w:rPr>
            </w:pPr>
            <w:r>
              <w:rPr>
                <w:rFonts w:hint="eastAsia" w:eastAsia="仿宋_GB2312"/>
                <w:kern w:val="0"/>
                <w:sz w:val="20"/>
                <w:szCs w:val="20"/>
              </w:rPr>
              <w:t>（四）未组织有关专家对试生产（使用）方案进行审查、对试生产（使用）条件进行检查确认的。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对危险化学品建设单位隐瞒有关情况或提供虚假材料申请建设项目安全审查的，采用欺骗、贿赂等不正当手段取得建设项目安全审查的处罚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45</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号修正）第三十八条</w:t>
            </w:r>
            <w:r>
              <w:rPr>
                <w:rFonts w:eastAsia="仿宋_GB2312"/>
                <w:kern w:val="0"/>
                <w:sz w:val="20"/>
                <w:szCs w:val="20"/>
              </w:rPr>
              <w:t xml:space="preserve">  </w:t>
            </w:r>
            <w:r>
              <w:rPr>
                <w:rFonts w:hint="eastAsia" w:eastAsia="仿宋_GB2312"/>
                <w:kern w:val="0"/>
                <w:sz w:val="20"/>
                <w:szCs w:val="20"/>
              </w:rPr>
              <w:t>建设单位隐瞒有关情况或者提供虚假材料申请建设项目安全审查的，不予受理或者审查不予通过，给予警告，并自安全生产监督管理部门发现之日起一年内不得再次申请该审查。</w:t>
            </w:r>
          </w:p>
          <w:p>
            <w:pPr>
              <w:spacing w:line="280" w:lineRule="exact"/>
              <w:ind w:firstLine="400" w:firstLineChars="200"/>
              <w:rPr>
                <w:rFonts w:eastAsia="仿宋_GB2312"/>
                <w:kern w:val="0"/>
                <w:sz w:val="20"/>
                <w:szCs w:val="20"/>
              </w:rPr>
            </w:pPr>
            <w:r>
              <w:rPr>
                <w:rFonts w:hint="eastAsia" w:eastAsia="仿宋_GB2312"/>
                <w:kern w:val="0"/>
                <w:sz w:val="20"/>
                <w:szCs w:val="20"/>
              </w:rPr>
              <w:t>建设单位采用欺骗、贿赂等不正当手段取得建设项目安全审查的，自安全生产监督管理部门撤销建设项目安全审查之日起三年内不得再次申请该审查。</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对危险化学品管道单位新建、改建、扩建危险化学品管道建设项目未经安全条件审查的处罚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【部门规章】《危险化学品输送管道安全管理规定》（</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17</w:t>
            </w:r>
            <w:r>
              <w:rPr>
                <w:rFonts w:hint="eastAsia" w:eastAsia="仿宋_GB2312"/>
                <w:kern w:val="0"/>
                <w:sz w:val="20"/>
                <w:szCs w:val="20"/>
              </w:rPr>
              <w:t>日国家安全生产监督管理总局第</w:t>
            </w:r>
            <w:r>
              <w:rPr>
                <w:rFonts w:eastAsia="仿宋_GB2312"/>
                <w:kern w:val="0"/>
                <w:sz w:val="20"/>
                <w:szCs w:val="20"/>
              </w:rPr>
              <w:t>43</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号修正）第三十三条</w:t>
            </w:r>
            <w:r>
              <w:rPr>
                <w:rFonts w:eastAsia="仿宋_GB2312"/>
                <w:kern w:val="0"/>
                <w:sz w:val="20"/>
                <w:szCs w:val="20"/>
              </w:rPr>
              <w:t xml:space="preserve">  </w:t>
            </w:r>
            <w:r>
              <w:rPr>
                <w:rFonts w:hint="eastAsia" w:eastAsia="仿宋_GB2312"/>
                <w:kern w:val="0"/>
                <w:sz w:val="20"/>
                <w:szCs w:val="20"/>
              </w:rPr>
              <w:t>新建、改建、扩建危险化学品管道建设项目未经安全条件审查的，由安全生产监督管理部门责令停止建设，限期改正；逾期不改正的，处</w:t>
            </w:r>
            <w:r>
              <w:rPr>
                <w:rFonts w:eastAsia="仿宋_GB2312"/>
                <w:kern w:val="0"/>
                <w:sz w:val="20"/>
                <w:szCs w:val="20"/>
              </w:rPr>
              <w:t>50</w:t>
            </w:r>
            <w:r>
              <w:rPr>
                <w:rFonts w:hint="eastAsia" w:eastAsia="仿宋_GB2312"/>
                <w:kern w:val="0"/>
                <w:sz w:val="20"/>
                <w:szCs w:val="20"/>
              </w:rPr>
              <w:t>万元以上</w:t>
            </w:r>
            <w:r>
              <w:rPr>
                <w:rFonts w:eastAsia="仿宋_GB2312"/>
                <w:kern w:val="0"/>
                <w:sz w:val="20"/>
                <w:szCs w:val="20"/>
              </w:rPr>
              <w:t>100</w:t>
            </w:r>
            <w:r>
              <w:rPr>
                <w:rFonts w:hint="eastAsia" w:eastAsia="仿宋_GB2312"/>
                <w:kern w:val="0"/>
                <w:sz w:val="20"/>
                <w:szCs w:val="20"/>
              </w:rPr>
              <w:t>万元以下的罚款；构成犯罪的，依法追究刑事责任。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危险化学品管道建设单位将管道建设项目发包给不具备相应资质等级的勘察、设计、施工单位或者委托给不具有相应资质等级的工程监理单位的，由安全生产监督管理部门移送建设行政主管部门依照《建设工程质量管理条例》第五十四条</w:t>
            </w:r>
            <w:r>
              <w:rPr>
                <w:rFonts w:eastAsia="仿宋_GB2312"/>
                <w:kern w:val="0"/>
                <w:sz w:val="20"/>
                <w:szCs w:val="20"/>
              </w:rPr>
              <w:t xml:space="preserve">  </w:t>
            </w:r>
            <w:r>
              <w:rPr>
                <w:rFonts w:hint="eastAsia" w:eastAsia="仿宋_GB2312"/>
                <w:kern w:val="0"/>
                <w:sz w:val="20"/>
                <w:szCs w:val="20"/>
              </w:rPr>
              <w:t>规定予以处罚。</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对管道单位未对危险化学品管道设置明显的安全警示标志的处罚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【部门规章】《危险化学品输送管道安全管理规定》（</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17</w:t>
            </w:r>
            <w:r>
              <w:rPr>
                <w:rFonts w:hint="eastAsia" w:eastAsia="仿宋_GB2312"/>
                <w:kern w:val="0"/>
                <w:sz w:val="20"/>
                <w:szCs w:val="20"/>
              </w:rPr>
              <w:t>日国家安全生产监督管理总局第</w:t>
            </w:r>
            <w:r>
              <w:rPr>
                <w:rFonts w:eastAsia="仿宋_GB2312"/>
                <w:kern w:val="0"/>
                <w:sz w:val="20"/>
                <w:szCs w:val="20"/>
              </w:rPr>
              <w:t>43</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号修正）第三十四条</w:t>
            </w:r>
            <w:r>
              <w:rPr>
                <w:rFonts w:eastAsia="仿宋_GB2312"/>
                <w:kern w:val="0"/>
                <w:sz w:val="20"/>
                <w:szCs w:val="20"/>
              </w:rPr>
              <w:t xml:space="preserve">  </w:t>
            </w:r>
            <w:r>
              <w:rPr>
                <w:rFonts w:hint="eastAsia" w:eastAsia="仿宋_GB2312"/>
                <w:kern w:val="0"/>
                <w:sz w:val="20"/>
                <w:szCs w:val="20"/>
              </w:rPr>
              <w:t>管道单位未对危险化学品管道设置明显的安全警示标志的，由安全生产监督管理部门责令限期改正，可以处</w:t>
            </w:r>
            <w:r>
              <w:rPr>
                <w:rFonts w:eastAsia="仿宋_GB2312"/>
                <w:kern w:val="0"/>
                <w:sz w:val="20"/>
                <w:szCs w:val="20"/>
              </w:rPr>
              <w:t>5</w:t>
            </w:r>
            <w:r>
              <w:rPr>
                <w:rFonts w:hint="eastAsia" w:eastAsia="仿宋_GB2312"/>
                <w:kern w:val="0"/>
                <w:sz w:val="20"/>
                <w:szCs w:val="20"/>
              </w:rPr>
              <w:t>万元以下的罚款；逾期未改正的，处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万元以下的罚款；情节严重的，责令停产停业整顿；构成犯罪的，依照刑法有关规定追究刑事责任。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对危险化学品管道单位违反标志管理、检测维护、应急管理、安全保护等规定的处罚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【部门规章】《危险化学品输送管道安全管理规定》（</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17</w:t>
            </w:r>
            <w:r>
              <w:rPr>
                <w:rFonts w:hint="eastAsia" w:eastAsia="仿宋_GB2312"/>
                <w:kern w:val="0"/>
                <w:sz w:val="20"/>
                <w:szCs w:val="20"/>
              </w:rPr>
              <w:t>日国家安全生产监督管理总局第</w:t>
            </w:r>
            <w:r>
              <w:rPr>
                <w:rFonts w:eastAsia="仿宋_GB2312"/>
                <w:kern w:val="0"/>
                <w:sz w:val="20"/>
                <w:szCs w:val="20"/>
              </w:rPr>
              <w:t>43</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号修正）第三十五条</w:t>
            </w:r>
            <w:r>
              <w:rPr>
                <w:rFonts w:eastAsia="仿宋_GB2312"/>
                <w:kern w:val="0"/>
                <w:sz w:val="20"/>
                <w:szCs w:val="20"/>
              </w:rPr>
              <w:t xml:space="preserve">  </w:t>
            </w:r>
            <w:r>
              <w:rPr>
                <w:rFonts w:hint="eastAsia" w:eastAsia="仿宋_GB2312"/>
                <w:kern w:val="0"/>
                <w:sz w:val="20"/>
                <w:szCs w:val="20"/>
              </w:rPr>
              <w:t>有下列情形之一的，由安全生产监督管理部门责令改正，可以处</w:t>
            </w:r>
            <w:r>
              <w:rPr>
                <w:rFonts w:eastAsia="仿宋_GB2312"/>
                <w:kern w:val="0"/>
                <w:sz w:val="20"/>
                <w:szCs w:val="20"/>
              </w:rPr>
              <w:t>5</w:t>
            </w:r>
            <w:r>
              <w:rPr>
                <w:rFonts w:hint="eastAsia" w:eastAsia="仿宋_GB2312"/>
                <w:kern w:val="0"/>
                <w:sz w:val="20"/>
                <w:szCs w:val="20"/>
              </w:rPr>
              <w:t>万元以下的罚款；拒不改正的，处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万元以下的罚款；情节严重的，责令停产停业整顿。</w:t>
            </w:r>
          </w:p>
          <w:p>
            <w:pPr>
              <w:spacing w:line="280" w:lineRule="exact"/>
              <w:ind w:firstLine="400" w:firstLineChars="200"/>
              <w:rPr>
                <w:rFonts w:eastAsia="仿宋_GB2312"/>
                <w:kern w:val="0"/>
                <w:sz w:val="20"/>
                <w:szCs w:val="20"/>
              </w:rPr>
            </w:pPr>
            <w:r>
              <w:rPr>
                <w:rFonts w:hint="eastAsia" w:eastAsia="仿宋_GB2312"/>
                <w:kern w:val="0"/>
                <w:sz w:val="20"/>
                <w:szCs w:val="20"/>
              </w:rPr>
              <w:t>（一）管道单位未按照本规定对管道进行检测、维护的；</w:t>
            </w:r>
          </w:p>
          <w:p>
            <w:pPr>
              <w:spacing w:line="280" w:lineRule="exact"/>
              <w:ind w:firstLine="400" w:firstLineChars="200"/>
              <w:rPr>
                <w:rFonts w:eastAsia="仿宋_GB2312"/>
                <w:kern w:val="0"/>
                <w:sz w:val="20"/>
                <w:szCs w:val="20"/>
              </w:rPr>
            </w:pPr>
            <w:r>
              <w:rPr>
                <w:rFonts w:hint="eastAsia" w:eastAsia="仿宋_GB2312"/>
                <w:kern w:val="0"/>
                <w:sz w:val="20"/>
                <w:szCs w:val="20"/>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对危险化学品管道单位未采取有效措施处置对转产、停产、停止使用的危险化学品管道或未按规定将处置方案报安监部门的处罚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【部门规章】《危险化学品输送管道安全管理规定》（</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17</w:t>
            </w:r>
            <w:r>
              <w:rPr>
                <w:rFonts w:hint="eastAsia" w:eastAsia="仿宋_GB2312"/>
                <w:kern w:val="0"/>
                <w:sz w:val="20"/>
                <w:szCs w:val="20"/>
              </w:rPr>
              <w:t>日国家安全生产监督管理总局第</w:t>
            </w:r>
            <w:r>
              <w:rPr>
                <w:rFonts w:eastAsia="仿宋_GB2312"/>
                <w:kern w:val="0"/>
                <w:sz w:val="20"/>
                <w:szCs w:val="20"/>
              </w:rPr>
              <w:t>43</w:t>
            </w:r>
            <w:r>
              <w:rPr>
                <w:rFonts w:hint="eastAsia" w:eastAsia="仿宋_GB2312"/>
                <w:kern w:val="0"/>
                <w:sz w:val="20"/>
                <w:szCs w:val="20"/>
              </w:rPr>
              <w:t>号令公布，自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号修正）第三十六条</w:t>
            </w:r>
            <w:r>
              <w:rPr>
                <w:rFonts w:eastAsia="仿宋_GB2312"/>
                <w:kern w:val="0"/>
                <w:sz w:val="20"/>
                <w:szCs w:val="20"/>
              </w:rPr>
              <w:t xml:space="preserve">  </w:t>
            </w:r>
            <w:r>
              <w:rPr>
                <w:rFonts w:hint="eastAsia" w:eastAsia="仿宋_GB2312"/>
                <w:kern w:val="0"/>
                <w:sz w:val="20"/>
                <w:szCs w:val="20"/>
              </w:rPr>
              <w:t>对转产、停产、停止使用的危险化学品管道，管道单位未采取有效措施及时、妥善处置的，由安全生产监督管理部门责令改正，处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对转产、停产、停止使用的危险化学品管道，管道单位未按照本规定将处置方案报县级以上安全生产监督管理部门的，由安全生产监督管理部门责令改正，可以处</w:t>
            </w:r>
            <w:r>
              <w:rPr>
                <w:rFonts w:eastAsia="仿宋_GB2312"/>
                <w:kern w:val="0"/>
                <w:sz w:val="20"/>
                <w:szCs w:val="20"/>
              </w:rPr>
              <w:t>1</w:t>
            </w:r>
            <w:r>
              <w:rPr>
                <w:rFonts w:hint="eastAsia" w:eastAsia="仿宋_GB2312"/>
                <w:kern w:val="0"/>
                <w:sz w:val="20"/>
                <w:szCs w:val="20"/>
              </w:rPr>
              <w:t>万元以下的罚款；拒不改正的，处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对危险化学品单位未按照规定对重大危险源进行安全评估评价、监测监控、登记建档、制定应急预案的处罚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【部门规章】《危险化学品重大危险源监督管理暂行规定》（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22</w:t>
            </w:r>
            <w:r>
              <w:rPr>
                <w:rFonts w:hint="eastAsia" w:eastAsia="仿宋_GB2312"/>
                <w:kern w:val="0"/>
                <w:sz w:val="20"/>
                <w:szCs w:val="20"/>
              </w:rPr>
              <w:t>日国家安全生产监督管理总局令第</w:t>
            </w:r>
            <w:r>
              <w:rPr>
                <w:rFonts w:eastAsia="仿宋_GB2312"/>
                <w:kern w:val="0"/>
                <w:sz w:val="20"/>
                <w:szCs w:val="20"/>
              </w:rPr>
              <w:t>40</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号修正）第三十二条</w:t>
            </w:r>
            <w:r>
              <w:rPr>
                <w:rFonts w:eastAsia="仿宋_GB2312"/>
                <w:kern w:val="0"/>
                <w:sz w:val="20"/>
                <w:szCs w:val="20"/>
              </w:rPr>
              <w:t xml:space="preserve">  </w:t>
            </w:r>
            <w:r>
              <w:rPr>
                <w:rFonts w:hint="eastAsia" w:eastAsia="仿宋_GB2312"/>
                <w:kern w:val="0"/>
                <w:sz w:val="20"/>
                <w:szCs w:val="20"/>
              </w:rPr>
              <w:t>危险化学品单位有下列行为之一的，由县级以上人民政府安全生产监督管理部门责令限期改正，可以处</w:t>
            </w:r>
            <w:r>
              <w:rPr>
                <w:rFonts w:eastAsia="仿宋_GB2312"/>
                <w:kern w:val="0"/>
                <w:sz w:val="20"/>
                <w:szCs w:val="20"/>
              </w:rPr>
              <w:t>10</w:t>
            </w:r>
            <w:r>
              <w:rPr>
                <w:rFonts w:hint="eastAsia" w:eastAsia="仿宋_GB2312"/>
                <w:kern w:val="0"/>
                <w:sz w:val="20"/>
                <w:szCs w:val="20"/>
              </w:rPr>
              <w:t>万元以下的罚款；逾期未改正的，责令停产停业整顿，并处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万元以下的罚款，对其直接负责的主管人员和其他直接责任人员处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（一）未按照本规定要求对重大危险源进行安全评估或者安全评价的；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（二）未按照本规定要求对重大危险源进行登记建档的；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（三）未按照本规定及相关标准要求对重大危险源进行安全监测监控的；</w:t>
            </w:r>
          </w:p>
          <w:p>
            <w:pPr>
              <w:spacing w:line="280" w:lineRule="exact"/>
              <w:ind w:firstLine="400" w:firstLineChars="200"/>
              <w:rPr>
                <w:rFonts w:eastAsia="仿宋_GB2312"/>
                <w:kern w:val="0"/>
                <w:sz w:val="20"/>
                <w:szCs w:val="20"/>
              </w:rPr>
            </w:pPr>
            <w:r>
              <w:rPr>
                <w:rFonts w:hint="eastAsia" w:eastAsia="仿宋_GB2312"/>
                <w:kern w:val="0"/>
                <w:sz w:val="20"/>
                <w:szCs w:val="20"/>
              </w:rPr>
              <w:t>（四）未制定重大危险源事故应急预案的。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对危险化学品单位未设置明显的安全警示标志或未对重大危险源中的设备、设施等进行定期检测、检验的处罚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【部门规章】《危险化学品重大危险源监督管理暂行规定》（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22</w:t>
            </w:r>
            <w:r>
              <w:rPr>
                <w:rFonts w:hint="eastAsia" w:eastAsia="仿宋_GB2312"/>
                <w:kern w:val="0"/>
                <w:sz w:val="20"/>
                <w:szCs w:val="20"/>
              </w:rPr>
              <w:t>日国家安全生产监督管理总局令第</w:t>
            </w:r>
            <w:r>
              <w:rPr>
                <w:rFonts w:eastAsia="仿宋_GB2312"/>
                <w:kern w:val="0"/>
                <w:sz w:val="20"/>
                <w:szCs w:val="20"/>
              </w:rPr>
              <w:t>40</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号修正）第三十三条</w:t>
            </w:r>
            <w:r>
              <w:rPr>
                <w:rFonts w:eastAsia="仿宋_GB2312"/>
                <w:kern w:val="0"/>
                <w:sz w:val="20"/>
                <w:szCs w:val="20"/>
              </w:rPr>
              <w:t xml:space="preserve">  </w:t>
            </w:r>
            <w:r>
              <w:rPr>
                <w:rFonts w:hint="eastAsia" w:eastAsia="仿宋_GB2312"/>
                <w:kern w:val="0"/>
                <w:sz w:val="20"/>
                <w:szCs w:val="20"/>
              </w:rPr>
              <w:t>危险化学品单位有下列行为之一的，由县级以上人民政府安全生产监督管理部门责令限期改正，可以处５万元以下的罚款；逾期未改正的，处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万元以下的罚款；情节严重的，责令停产停业整顿；构成犯罪的，依照刑法有关规定追究刑事责任：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（一）未在构成重大危险源的场所设置明显的安全警示标志的；</w:t>
            </w:r>
          </w:p>
          <w:p>
            <w:pPr>
              <w:spacing w:line="280" w:lineRule="exact"/>
              <w:ind w:firstLine="400" w:firstLineChars="200"/>
              <w:rPr>
                <w:rFonts w:eastAsia="仿宋_GB2312"/>
                <w:kern w:val="0"/>
                <w:sz w:val="20"/>
                <w:szCs w:val="20"/>
              </w:rPr>
            </w:pPr>
            <w:r>
              <w:rPr>
                <w:rFonts w:hint="eastAsia" w:eastAsia="仿宋_GB2312"/>
                <w:kern w:val="0"/>
                <w:sz w:val="20"/>
                <w:szCs w:val="20"/>
              </w:rPr>
              <w:t>（二）未对重大危险源中的设备、设施等进行定期检测、检验的。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对危险化学品单位未按照规定履行重大危险源管理责任的处罚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【部门规章】《危险化学品重大危险源监督管理暂行规定》（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22</w:t>
            </w:r>
            <w:r>
              <w:rPr>
                <w:rFonts w:hint="eastAsia" w:eastAsia="仿宋_GB2312"/>
                <w:kern w:val="0"/>
                <w:sz w:val="20"/>
                <w:szCs w:val="20"/>
              </w:rPr>
              <w:t>日国家安全生产监督管理总局令第</w:t>
            </w:r>
            <w:r>
              <w:rPr>
                <w:rFonts w:eastAsia="仿宋_GB2312"/>
                <w:kern w:val="0"/>
                <w:sz w:val="20"/>
                <w:szCs w:val="20"/>
              </w:rPr>
              <w:t>40</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号修正）第三十四条</w:t>
            </w:r>
            <w:r>
              <w:rPr>
                <w:rFonts w:eastAsia="仿宋_GB2312"/>
                <w:kern w:val="0"/>
                <w:sz w:val="20"/>
                <w:szCs w:val="20"/>
              </w:rPr>
              <w:t xml:space="preserve">  </w:t>
            </w:r>
            <w:r>
              <w:rPr>
                <w:rFonts w:hint="eastAsia" w:eastAsia="仿宋_GB2312"/>
                <w:kern w:val="0"/>
                <w:sz w:val="20"/>
                <w:szCs w:val="20"/>
              </w:rPr>
              <w:t>危险化学品单位有下列情形之一的，由县级以上人民政府安全生产监督管理部门给予警告，可以并处</w:t>
            </w:r>
            <w:r>
              <w:rPr>
                <w:rFonts w:eastAsia="仿宋_GB2312"/>
                <w:kern w:val="0"/>
                <w:sz w:val="20"/>
                <w:szCs w:val="20"/>
              </w:rPr>
              <w:t>5000</w:t>
            </w:r>
            <w:r>
              <w:rPr>
                <w:rFonts w:hint="eastAsia" w:eastAsia="仿宋_GB2312"/>
                <w:kern w:val="0"/>
                <w:sz w:val="20"/>
                <w:szCs w:val="20"/>
              </w:rPr>
              <w:t>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（一）未按照标准对重大危险源进行辨识的；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（二）未按照本规定明确重大危险源中关键装置、重点部位的责任人或者责任机构的；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（三）未按照本规定建立应急救援组织或者配备应急救援人员，以及配备必要的防护装备及器材、设备、物资，并保障其完好的；</w:t>
            </w:r>
          </w:p>
          <w:p>
            <w:pPr>
              <w:spacing w:line="280" w:lineRule="exact"/>
              <w:ind w:firstLine="400" w:firstLineChars="200"/>
              <w:rPr>
                <w:rFonts w:eastAsia="仿宋_GB2312"/>
                <w:kern w:val="0"/>
                <w:sz w:val="20"/>
                <w:szCs w:val="20"/>
              </w:rPr>
            </w:pPr>
            <w:r>
              <w:rPr>
                <w:rFonts w:hint="eastAsia" w:eastAsia="仿宋_GB2312"/>
                <w:kern w:val="0"/>
                <w:sz w:val="20"/>
                <w:szCs w:val="20"/>
              </w:rPr>
              <w:t>（四）未按照本规定进行重大危险源备案或者核销的；</w:t>
            </w:r>
          </w:p>
          <w:p>
            <w:pPr>
              <w:spacing w:line="280" w:lineRule="exact"/>
              <w:ind w:firstLine="400" w:firstLineChars="200"/>
              <w:rPr>
                <w:rFonts w:eastAsia="仿宋_GB2312"/>
                <w:kern w:val="0"/>
                <w:sz w:val="20"/>
                <w:szCs w:val="20"/>
              </w:rPr>
            </w:pPr>
            <w:r>
              <w:rPr>
                <w:rFonts w:hint="eastAsia" w:eastAsia="仿宋_GB2312"/>
                <w:kern w:val="0"/>
                <w:sz w:val="20"/>
                <w:szCs w:val="20"/>
              </w:rPr>
              <w:t>（五）未将重大危险源可能引发的事故后果、应急措施等信息告知可能受影响的单位、区域及人员的；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（六）未按照本规定要求开展重大危险源事故应急预案演练的。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对非药品类易制毒化学品生产、经营单位未按照规定履行易制毒化学品许可使用、包装说明、报告管理等责任的处罚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【部门规章】《非药品类易制毒化学品生产、经营许可办法》（</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日国家安全生产监督管理总局令第</w:t>
            </w:r>
            <w:r>
              <w:rPr>
                <w:rFonts w:eastAsia="仿宋_GB2312"/>
                <w:kern w:val="0"/>
                <w:sz w:val="20"/>
                <w:szCs w:val="20"/>
              </w:rPr>
              <w:t>60</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日起施行）第三十条</w:t>
            </w:r>
            <w:r>
              <w:rPr>
                <w:rFonts w:eastAsia="仿宋_GB2312"/>
                <w:kern w:val="0"/>
                <w:sz w:val="20"/>
                <w:szCs w:val="20"/>
              </w:rPr>
              <w:t xml:space="preserve">  </w:t>
            </w:r>
            <w:r>
              <w:rPr>
                <w:rFonts w:hint="eastAsia" w:eastAsia="仿宋_GB2312"/>
                <w:kern w:val="0"/>
                <w:sz w:val="20"/>
                <w:szCs w:val="20"/>
              </w:rPr>
              <w:t>对于有下列行为之一的，由县级以上人民政府安全生产监督管理部门给予警告，责令限期改正，处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万元以下的罚款；对违反规定生产、经营的非药品类易制毒化学品，可以予以没收；逾期不改正的，责令限期停产停业整顿；逾期整顿不合格的，吊销相应的许可证：</w:t>
            </w:r>
          </w:p>
          <w:p>
            <w:pPr>
              <w:spacing w:line="280" w:lineRule="exact"/>
              <w:ind w:firstLine="400" w:firstLineChars="200"/>
              <w:rPr>
                <w:rFonts w:eastAsia="仿宋_GB2312"/>
                <w:kern w:val="0"/>
                <w:sz w:val="20"/>
                <w:szCs w:val="20"/>
              </w:rPr>
            </w:pPr>
            <w:r>
              <w:rPr>
                <w:rFonts w:hint="eastAsia" w:eastAsia="仿宋_GB2312"/>
                <w:kern w:val="0"/>
                <w:sz w:val="20"/>
                <w:szCs w:val="20"/>
              </w:rPr>
              <w:t>（一）易制毒化学品生产、经营单位未按规定建立易制毒化学品的管理制度和安全管理制度的；</w:t>
            </w:r>
          </w:p>
          <w:p>
            <w:pPr>
              <w:spacing w:line="280" w:lineRule="exact"/>
              <w:ind w:firstLine="400" w:firstLineChars="200"/>
              <w:rPr>
                <w:rFonts w:eastAsia="仿宋_GB2312"/>
                <w:kern w:val="0"/>
                <w:sz w:val="20"/>
                <w:szCs w:val="20"/>
              </w:rPr>
            </w:pPr>
            <w:r>
              <w:rPr>
                <w:rFonts w:hint="eastAsia" w:eastAsia="仿宋_GB2312"/>
                <w:kern w:val="0"/>
                <w:sz w:val="20"/>
                <w:szCs w:val="20"/>
              </w:rPr>
              <w:t>（二）将许可证或者备案证明转借他人使用的；</w:t>
            </w:r>
          </w:p>
          <w:p>
            <w:pPr>
              <w:spacing w:line="280" w:lineRule="exact"/>
              <w:ind w:firstLine="400" w:firstLineChars="200"/>
              <w:rPr>
                <w:rFonts w:eastAsia="仿宋_GB2312"/>
                <w:kern w:val="0"/>
                <w:sz w:val="20"/>
                <w:szCs w:val="20"/>
              </w:rPr>
            </w:pPr>
            <w:r>
              <w:rPr>
                <w:rFonts w:hint="eastAsia" w:eastAsia="仿宋_GB2312"/>
                <w:kern w:val="0"/>
                <w:sz w:val="20"/>
                <w:szCs w:val="20"/>
              </w:rPr>
              <w:t>（三）超出许可的品种、数量，生产、经营非药品类易制毒化学品的；</w:t>
            </w:r>
          </w:p>
          <w:p>
            <w:pPr>
              <w:spacing w:line="280" w:lineRule="exact"/>
              <w:ind w:firstLine="400" w:firstLineChars="200"/>
              <w:rPr>
                <w:rFonts w:eastAsia="仿宋_GB2312"/>
                <w:kern w:val="0"/>
                <w:sz w:val="20"/>
                <w:szCs w:val="20"/>
              </w:rPr>
            </w:pPr>
            <w:r>
              <w:rPr>
                <w:rFonts w:hint="eastAsia" w:eastAsia="仿宋_GB2312"/>
                <w:kern w:val="0"/>
                <w:sz w:val="20"/>
                <w:szCs w:val="20"/>
              </w:rPr>
              <w:t>（四）易制毒化学品的产品包装和使用说明书不符合《条例》规定要求的；</w:t>
            </w:r>
          </w:p>
          <w:p>
            <w:pPr>
              <w:spacing w:line="280" w:lineRule="exact"/>
              <w:ind w:firstLine="400" w:firstLineChars="200"/>
              <w:rPr>
                <w:rFonts w:eastAsia="仿宋_GB2312"/>
                <w:kern w:val="0"/>
                <w:sz w:val="20"/>
                <w:szCs w:val="20"/>
              </w:rPr>
            </w:pPr>
            <w:r>
              <w:rPr>
                <w:rFonts w:hint="eastAsia" w:eastAsia="仿宋_GB2312"/>
                <w:kern w:val="0"/>
                <w:sz w:val="20"/>
                <w:szCs w:val="20"/>
              </w:rPr>
              <w:t>（五）生产、经营非药品类易制毒化学品的单位不如实或者不按时向安全生产监督管理部门报告年度生产、经营等情况的。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对生产、经营非药品类易制毒化学品的单位或个人拒不接受安全生产监督管理部门监督检查的处罚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【部门规章】《非药品类易制毒化学品生产、经营许可办法》（</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日国家安全生产监督管理总局令第</w:t>
            </w:r>
            <w:r>
              <w:rPr>
                <w:rFonts w:eastAsia="仿宋_GB2312"/>
                <w:kern w:val="0"/>
                <w:sz w:val="20"/>
                <w:szCs w:val="20"/>
              </w:rPr>
              <w:t>60</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日起施行）第三十一条</w:t>
            </w:r>
            <w:r>
              <w:rPr>
                <w:rFonts w:eastAsia="仿宋_GB2312"/>
                <w:kern w:val="0"/>
                <w:sz w:val="20"/>
                <w:szCs w:val="20"/>
              </w:rPr>
              <w:t xml:space="preserve">  </w:t>
            </w:r>
            <w:r>
              <w:rPr>
                <w:rFonts w:hint="eastAsia" w:eastAsia="仿宋_GB2312"/>
                <w:kern w:val="0"/>
                <w:sz w:val="20"/>
                <w:szCs w:val="20"/>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万元以下的罚款，对直接负责的主管人员以及其他直接责任人员处</w:t>
            </w:r>
            <w:r>
              <w:rPr>
                <w:rFonts w:eastAsia="仿宋_GB2312"/>
                <w:kern w:val="0"/>
                <w:sz w:val="20"/>
                <w:szCs w:val="20"/>
              </w:rPr>
              <w:t>1000</w:t>
            </w:r>
            <w:r>
              <w:rPr>
                <w:rFonts w:hint="eastAsia" w:eastAsia="仿宋_GB2312"/>
                <w:kern w:val="0"/>
                <w:sz w:val="20"/>
                <w:szCs w:val="20"/>
              </w:rPr>
              <w:t>元以上</w:t>
            </w:r>
            <w:r>
              <w:rPr>
                <w:rFonts w:eastAsia="仿宋_GB2312"/>
                <w:kern w:val="0"/>
                <w:sz w:val="20"/>
                <w:szCs w:val="20"/>
              </w:rPr>
              <w:t>5000</w:t>
            </w:r>
            <w:r>
              <w:rPr>
                <w:rFonts w:hint="eastAsia" w:eastAsia="仿宋_GB2312"/>
                <w:kern w:val="0"/>
                <w:sz w:val="20"/>
                <w:szCs w:val="20"/>
              </w:rPr>
              <w:t>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对化学品单位未按规定对化学品进行物理危险性鉴定或分类、未按规定建立化学品物理危险性鉴定与分类管理档案、隐瞒化学品的危险性成分含量等相关信息或提供虚假材料的处罚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【部门规章】《化学品物理危险性鉴定与分类管理办法》（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日国家安全生产监督管理总局令第</w:t>
            </w:r>
            <w:r>
              <w:rPr>
                <w:rFonts w:eastAsia="仿宋_GB2312"/>
                <w:kern w:val="0"/>
                <w:sz w:val="20"/>
                <w:szCs w:val="20"/>
              </w:rPr>
              <w:t>60</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w:t>
            </w:r>
            <w:r>
              <w:rPr>
                <w:rFonts w:eastAsia="仿宋_GB2312"/>
                <w:kern w:val="0"/>
                <w:sz w:val="20"/>
                <w:szCs w:val="20"/>
              </w:rPr>
              <w:t xml:space="preserve">  </w:t>
            </w:r>
            <w:r>
              <w:rPr>
                <w:rFonts w:hint="eastAsia" w:eastAsia="仿宋_GB2312"/>
                <w:kern w:val="0"/>
                <w:sz w:val="20"/>
                <w:szCs w:val="20"/>
              </w:rPr>
              <w:t>化学品单位有下列情形之一的，由安全生产监督管理部门责令限期改正，可以处</w:t>
            </w:r>
            <w:r>
              <w:rPr>
                <w:rFonts w:eastAsia="仿宋_GB2312"/>
                <w:kern w:val="0"/>
                <w:sz w:val="20"/>
                <w:szCs w:val="20"/>
              </w:rPr>
              <w:t>1</w:t>
            </w:r>
            <w:r>
              <w:rPr>
                <w:rFonts w:hint="eastAsia" w:eastAsia="仿宋_GB2312"/>
                <w:kern w:val="0"/>
                <w:sz w:val="20"/>
                <w:szCs w:val="20"/>
              </w:rPr>
              <w:t>万元以下的罚款；拒不改正的，处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（一）未按照本办法规定对化学品进行物理危险性鉴定或者分类的；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（二）未按照本办法规定建立化学品物理危险性鉴定与分类管理档案的；</w:t>
            </w:r>
          </w:p>
          <w:p>
            <w:pPr>
              <w:spacing w:line="280" w:lineRule="exact"/>
              <w:ind w:firstLine="400" w:firstLineChars="200"/>
              <w:rPr>
                <w:rFonts w:eastAsia="仿宋_GB2312"/>
                <w:kern w:val="0"/>
                <w:sz w:val="20"/>
                <w:szCs w:val="20"/>
              </w:rPr>
            </w:pPr>
            <w:r>
              <w:rPr>
                <w:rFonts w:hint="eastAsia" w:eastAsia="仿宋_GB2312"/>
                <w:kern w:val="0"/>
                <w:sz w:val="20"/>
                <w:szCs w:val="20"/>
              </w:rPr>
              <w:t>（三）在办理化学品物理危险性的鉴定过程中，隐瞒化学品的危险性成分、含量等相关信息或者提供虚假材料的。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对化学品单位伪造、篡改数据或有其他弄虚作假行为的；未通过安全生产监督管理部门的监督检查，仍从事鉴定工作的；泄露化学品单位商业秘密的处罚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【部门规章】《化学品物理危险性鉴定与分类管理办法》（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日国家安全生产监督管理总局令第</w:t>
            </w:r>
            <w:r>
              <w:rPr>
                <w:rFonts w:eastAsia="仿宋_GB2312"/>
                <w:kern w:val="0"/>
                <w:sz w:val="20"/>
                <w:szCs w:val="20"/>
              </w:rPr>
              <w:t>60</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日起施行）第二十条</w:t>
            </w:r>
            <w:r>
              <w:rPr>
                <w:rFonts w:eastAsia="仿宋_GB2312"/>
                <w:kern w:val="0"/>
                <w:sz w:val="20"/>
                <w:szCs w:val="20"/>
              </w:rPr>
              <w:t xml:space="preserve">  </w:t>
            </w:r>
            <w:r>
              <w:rPr>
                <w:rFonts w:hint="eastAsia" w:eastAsia="仿宋_GB2312"/>
                <w:kern w:val="0"/>
                <w:sz w:val="20"/>
                <w:szCs w:val="20"/>
              </w:rPr>
              <w:t>鉴定机构在物理危险性鉴定过程中有下列行为之一的，处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万元以下的罚款；情节严重的，由国家安全生产监督管理总局从鉴定机构名单中除名并公告：</w:t>
            </w:r>
          </w:p>
          <w:p>
            <w:pPr>
              <w:spacing w:line="280" w:lineRule="exact"/>
              <w:ind w:firstLine="400" w:firstLineChars="200"/>
              <w:rPr>
                <w:rFonts w:eastAsia="仿宋_GB2312"/>
                <w:kern w:val="0"/>
                <w:sz w:val="20"/>
                <w:szCs w:val="20"/>
              </w:rPr>
            </w:pPr>
            <w:r>
              <w:rPr>
                <w:rFonts w:hint="eastAsia" w:eastAsia="仿宋_GB2312"/>
                <w:kern w:val="0"/>
                <w:sz w:val="20"/>
                <w:szCs w:val="20"/>
              </w:rPr>
              <w:t>（一）伪造、篡改数据或者有其他弄虚作假行为的；</w:t>
            </w:r>
          </w:p>
          <w:p>
            <w:pPr>
              <w:spacing w:line="280" w:lineRule="exact"/>
              <w:ind w:firstLine="400" w:firstLineChars="200"/>
              <w:rPr>
                <w:rFonts w:eastAsia="仿宋_GB2312"/>
                <w:kern w:val="0"/>
                <w:sz w:val="20"/>
                <w:szCs w:val="20"/>
              </w:rPr>
            </w:pPr>
            <w:r>
              <w:rPr>
                <w:rFonts w:hint="eastAsia" w:eastAsia="仿宋_GB2312"/>
                <w:kern w:val="0"/>
                <w:sz w:val="20"/>
                <w:szCs w:val="20"/>
              </w:rPr>
              <w:t>（二）未通过安全生产监督管理部门的监督检查，仍从事鉴定工作的；</w:t>
            </w:r>
          </w:p>
          <w:p>
            <w:pPr>
              <w:spacing w:line="280" w:lineRule="exact"/>
              <w:ind w:firstLine="400" w:firstLineChars="200"/>
              <w:rPr>
                <w:rFonts w:eastAsia="仿宋_GB2312"/>
                <w:kern w:val="0"/>
                <w:sz w:val="20"/>
                <w:szCs w:val="20"/>
              </w:rPr>
            </w:pPr>
            <w:r>
              <w:rPr>
                <w:rFonts w:hint="eastAsia" w:eastAsia="仿宋_GB2312"/>
                <w:kern w:val="0"/>
                <w:sz w:val="20"/>
                <w:szCs w:val="20"/>
              </w:rPr>
              <w:t>（三）泄露化学品单位商业秘密的。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对未经许可生产、经营烟花爆竹制品，或向未取得烟花爆竹安全生产许可的单位或个人销售黑火药、烟火药、引火线的处罚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【行政法规】《烟花爆竹安全管理条例》（</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日中华人民共和国国务院令第</w:t>
            </w:r>
            <w:r>
              <w:rPr>
                <w:rFonts w:eastAsia="仿宋_GB2312"/>
                <w:kern w:val="0"/>
                <w:sz w:val="20"/>
                <w:szCs w:val="20"/>
              </w:rPr>
              <w:t>455</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日起施行）第三十六条</w:t>
            </w:r>
            <w:r>
              <w:rPr>
                <w:rFonts w:eastAsia="仿宋_GB2312"/>
                <w:kern w:val="0"/>
                <w:sz w:val="20"/>
                <w:szCs w:val="20"/>
              </w:rPr>
              <w:t xml:space="preserve">  </w:t>
            </w:r>
            <w:r>
              <w:rPr>
                <w:rFonts w:hint="eastAsia" w:eastAsia="仿宋_GB2312"/>
                <w:kern w:val="0"/>
                <w:sz w:val="20"/>
                <w:szCs w:val="20"/>
              </w:rPr>
              <w:t>对未经许可生产、经营烟花爆竹制品，或者向未取得烟花爆竹安全生产许可的单位或者个人销售黑火药、烟火药、引火线的，由安全生产监督管理部门责令停止非法生产、经营活动，处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万元以下的罚款，并没收非法生产、经营的物品及违法所得。</w:t>
            </w:r>
          </w:p>
          <w:p>
            <w:pPr>
              <w:spacing w:line="280" w:lineRule="exact"/>
              <w:ind w:firstLine="400" w:firstLineChars="200"/>
              <w:rPr>
                <w:rFonts w:eastAsia="仿宋_GB2312"/>
                <w:kern w:val="0"/>
                <w:sz w:val="20"/>
                <w:szCs w:val="20"/>
              </w:rPr>
            </w:pPr>
            <w:r>
              <w:rPr>
                <w:rFonts w:hint="eastAsia" w:eastAsia="仿宋_GB2312"/>
                <w:kern w:val="0"/>
                <w:sz w:val="20"/>
                <w:szCs w:val="20"/>
              </w:rPr>
              <w:t>对未经许可经由道路运输烟花爆竹的，由公安部门责令停止非法运输活动，处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万元以下的罚款，并没收非法运输的物品及违法所得。</w:t>
            </w:r>
          </w:p>
          <w:p>
            <w:pPr>
              <w:spacing w:line="280" w:lineRule="exact"/>
              <w:ind w:firstLine="400" w:firstLineChars="200"/>
              <w:rPr>
                <w:rFonts w:eastAsia="仿宋_GB2312"/>
                <w:kern w:val="0"/>
                <w:sz w:val="20"/>
                <w:szCs w:val="20"/>
              </w:rPr>
            </w:pPr>
            <w:r>
              <w:rPr>
                <w:rFonts w:hint="eastAsia" w:eastAsia="仿宋_GB2312"/>
                <w:kern w:val="0"/>
                <w:sz w:val="20"/>
                <w:szCs w:val="20"/>
              </w:rPr>
              <w:t>非法生产、经营、运输烟花爆竹，构成违反治安管理行为的，依法给予治安管理处罚；构成犯罪的，依法追究刑事责任。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对生产烟花爆竹的企业违反许可规定、国家标准、行业标准、原料要求、包装警示要求的处罚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【行政法规】《烟花爆竹安全管理条例》（</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日中华人民共和国国务院令第</w:t>
            </w:r>
            <w:r>
              <w:rPr>
                <w:rFonts w:eastAsia="仿宋_GB2312"/>
                <w:kern w:val="0"/>
                <w:sz w:val="20"/>
                <w:szCs w:val="20"/>
              </w:rPr>
              <w:t>455</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日起施行）第三十七条</w:t>
            </w:r>
            <w:r>
              <w:rPr>
                <w:rFonts w:eastAsia="仿宋_GB2312"/>
                <w:kern w:val="0"/>
                <w:sz w:val="20"/>
                <w:szCs w:val="20"/>
              </w:rPr>
              <w:t xml:space="preserve">  </w:t>
            </w:r>
            <w:r>
              <w:rPr>
                <w:rFonts w:hint="eastAsia" w:eastAsia="仿宋_GB2312"/>
                <w:kern w:val="0"/>
                <w:sz w:val="20"/>
                <w:szCs w:val="20"/>
              </w:rPr>
              <w:t>生产烟花爆竹的企业有下列行为之一的，由安全生产监督管理部门责令限期改正，处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5</w:t>
            </w:r>
            <w:r>
              <w:rPr>
                <w:rFonts w:hint="eastAsia" w:eastAsia="仿宋_GB2312"/>
                <w:kern w:val="0"/>
                <w:sz w:val="20"/>
                <w:szCs w:val="20"/>
              </w:rPr>
              <w:t>万元以下的罚款；逾期不改正的，责令停产停业整顿，情节严重的，吊销安全生产许可证：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（一）未按照安全生产许可证核定的产品种类进行生产的；</w:t>
            </w:r>
          </w:p>
          <w:p>
            <w:pPr>
              <w:spacing w:line="280" w:lineRule="exact"/>
              <w:ind w:firstLine="400" w:firstLineChars="200"/>
              <w:rPr>
                <w:rFonts w:eastAsia="仿宋_GB2312"/>
                <w:kern w:val="0"/>
                <w:sz w:val="20"/>
                <w:szCs w:val="20"/>
              </w:rPr>
            </w:pPr>
            <w:r>
              <w:rPr>
                <w:rFonts w:hint="eastAsia" w:eastAsia="仿宋_GB2312"/>
                <w:kern w:val="0"/>
                <w:sz w:val="20"/>
                <w:szCs w:val="20"/>
              </w:rPr>
              <w:t>（二）生产工序或者生产作业不符合有关国家标准、行业标准的；</w:t>
            </w:r>
          </w:p>
          <w:p>
            <w:pPr>
              <w:spacing w:line="280" w:lineRule="exact"/>
              <w:ind w:firstLine="400" w:firstLineChars="200"/>
              <w:rPr>
                <w:rFonts w:eastAsia="仿宋_GB2312"/>
                <w:kern w:val="0"/>
                <w:sz w:val="20"/>
                <w:szCs w:val="20"/>
              </w:rPr>
            </w:pPr>
            <w:r>
              <w:rPr>
                <w:rFonts w:hint="eastAsia" w:eastAsia="仿宋_GB2312"/>
                <w:kern w:val="0"/>
                <w:sz w:val="20"/>
                <w:szCs w:val="20"/>
              </w:rPr>
              <w:t>（三）雇佣未经设区的市人民政府安全生产监督管理部门考核合格的人员从事危险工序作业的；</w:t>
            </w:r>
          </w:p>
          <w:p>
            <w:pPr>
              <w:spacing w:line="280" w:lineRule="exact"/>
              <w:ind w:firstLine="400" w:firstLineChars="200"/>
              <w:rPr>
                <w:rFonts w:eastAsia="仿宋_GB2312"/>
                <w:kern w:val="0"/>
                <w:sz w:val="20"/>
                <w:szCs w:val="20"/>
              </w:rPr>
            </w:pPr>
            <w:r>
              <w:rPr>
                <w:rFonts w:hint="eastAsia" w:eastAsia="仿宋_GB2312"/>
                <w:kern w:val="0"/>
                <w:sz w:val="20"/>
                <w:szCs w:val="20"/>
              </w:rPr>
              <w:t>（四）生产烟花爆竹使用的原料不符合国家标准规定的，或者使用的原料超过国家标准规定的用量限制的；</w:t>
            </w:r>
          </w:p>
          <w:p>
            <w:pPr>
              <w:spacing w:line="280" w:lineRule="exact"/>
              <w:ind w:firstLine="400" w:firstLineChars="200"/>
              <w:rPr>
                <w:rFonts w:eastAsia="仿宋_GB2312"/>
                <w:kern w:val="0"/>
                <w:sz w:val="20"/>
                <w:szCs w:val="20"/>
              </w:rPr>
            </w:pPr>
            <w:r>
              <w:rPr>
                <w:rFonts w:hint="eastAsia" w:eastAsia="仿宋_GB2312"/>
                <w:kern w:val="0"/>
                <w:sz w:val="20"/>
                <w:szCs w:val="20"/>
              </w:rPr>
              <w:t>（五）使用按照国家标准规定禁止使用或者禁忌配伍的物质生产烟花爆竹的；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（六）未按照国家标准的规定在烟花爆竹产品上标注燃放说明，或者未在烟花爆竹的包装物上印制易燃易爆危险物品警示标志的。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对从事烟花爆竹批发的企业向从事烟花爆竹零售的经营者供应非法生产、经营的烟花爆竹或供应按照国家标准规定应由专业燃放人员燃放的烟花爆竹的处罚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【行政法规】《烟花爆竹安全管理条例》（</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日中华人民共和国国务院令第</w:t>
            </w:r>
            <w:r>
              <w:rPr>
                <w:rFonts w:eastAsia="仿宋_GB2312"/>
                <w:kern w:val="0"/>
                <w:sz w:val="20"/>
                <w:szCs w:val="20"/>
              </w:rPr>
              <w:t>455</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日起施行）第三十八条</w:t>
            </w:r>
            <w:r>
              <w:rPr>
                <w:rFonts w:eastAsia="仿宋_GB2312"/>
                <w:kern w:val="0"/>
                <w:sz w:val="20"/>
                <w:szCs w:val="20"/>
              </w:rPr>
              <w:t xml:space="preserve">  </w:t>
            </w:r>
            <w:r>
              <w:rPr>
                <w:rFonts w:hint="eastAsia" w:eastAsia="仿宋_GB2312"/>
                <w:kern w:val="0"/>
                <w:sz w:val="20"/>
                <w:szCs w:val="20"/>
              </w:rPr>
              <w:t>从事烟花爆竹批发的企业向从事烟花爆竹零售的经营者供应非法生产、经营的烟花爆竹，或者供应按照国家标准规定应由专业燃放人员燃放的烟花爆竹的，由安全生产监督管理部门责令停止违法行为，处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万元以下的罚款，并没收非法经营的物品及违法所得；情节严重的，吊销烟花爆竹经营许可证。</w:t>
            </w:r>
          </w:p>
          <w:p>
            <w:pPr>
              <w:spacing w:line="280" w:lineRule="exact"/>
              <w:ind w:firstLine="400" w:firstLineChars="200"/>
              <w:rPr>
                <w:rFonts w:eastAsia="仿宋_GB2312"/>
                <w:kern w:val="0"/>
                <w:sz w:val="20"/>
                <w:szCs w:val="20"/>
              </w:rPr>
            </w:pPr>
            <w:r>
              <w:rPr>
                <w:rFonts w:hint="eastAsia" w:eastAsia="仿宋_GB2312"/>
                <w:kern w:val="0"/>
                <w:sz w:val="20"/>
                <w:szCs w:val="20"/>
              </w:rPr>
              <w:t>从事烟花爆竹零售的经营者销售非法生产、经营的烟花爆竹，或者销售按照国家标准规定应由专业燃放人员燃放的烟花爆竹的，由安全生产监督管理部门责令停止违法行为，处</w:t>
            </w:r>
            <w:r>
              <w:rPr>
                <w:rFonts w:eastAsia="仿宋_GB2312"/>
                <w:kern w:val="0"/>
                <w:sz w:val="20"/>
                <w:szCs w:val="20"/>
              </w:rPr>
              <w:t>1000</w:t>
            </w:r>
            <w:r>
              <w:rPr>
                <w:rFonts w:hint="eastAsia" w:eastAsia="仿宋_GB2312"/>
                <w:kern w:val="0"/>
                <w:sz w:val="20"/>
                <w:szCs w:val="20"/>
              </w:rPr>
              <w:t>元以上</w:t>
            </w:r>
            <w:r>
              <w:rPr>
                <w:rFonts w:eastAsia="仿宋_GB2312"/>
                <w:kern w:val="0"/>
                <w:sz w:val="20"/>
                <w:szCs w:val="20"/>
              </w:rPr>
              <w:t>5000</w:t>
            </w:r>
            <w:r>
              <w:rPr>
                <w:rFonts w:hint="eastAsia" w:eastAsia="仿宋_GB2312"/>
                <w:kern w:val="0"/>
                <w:sz w:val="20"/>
                <w:szCs w:val="20"/>
              </w:rPr>
              <w:t>元以下的罚款，并没收非法经营的物品及违法所得；情节严重的，吊销烟花爆竹经营许可证。</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生产企业变更企业主要负责人或名称，未办理安全生产许可证变更手续的；从其他企业购买烟花爆竹半成品加工后销售，或购买其他企业烟花爆竹成品加贴本企业标签后销售，或向其他企业销售烟花爆竹半成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【部门规章】《烟花爆竹生产企业安全生产许可证实施办法》（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54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日起施行）第四十三条</w:t>
            </w:r>
            <w:r>
              <w:rPr>
                <w:rFonts w:eastAsia="仿宋_GB2312"/>
                <w:kern w:val="0"/>
                <w:sz w:val="20"/>
                <w:szCs w:val="20"/>
              </w:rPr>
              <w:t xml:space="preserve">  </w:t>
            </w:r>
            <w:r>
              <w:rPr>
                <w:rFonts w:hint="eastAsia" w:eastAsia="仿宋_GB2312"/>
                <w:kern w:val="0"/>
                <w:sz w:val="20"/>
                <w:szCs w:val="20"/>
              </w:rPr>
              <w:t>企业有下列行为之一的，责令停止违法活动或者限期改正，并处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（一）变更企业主要负责人或者名称，未办理安全生产许可证变更手续的；</w:t>
            </w:r>
          </w:p>
          <w:p>
            <w:pPr>
              <w:spacing w:line="280" w:lineRule="exact"/>
              <w:ind w:firstLine="400" w:firstLineChars="200"/>
              <w:rPr>
                <w:rFonts w:eastAsia="仿宋_GB2312"/>
                <w:kern w:val="0"/>
                <w:sz w:val="20"/>
                <w:szCs w:val="20"/>
              </w:rPr>
            </w:pPr>
            <w:r>
              <w:rPr>
                <w:rFonts w:hint="eastAsia" w:eastAsia="仿宋_GB2312"/>
                <w:kern w:val="0"/>
                <w:sz w:val="20"/>
                <w:szCs w:val="20"/>
              </w:rPr>
              <w:t>（二）从其他企业购买烟花爆竹半成品加工后销售，或者购买其他企业烟花爆竹成品加贴本企业标签后销售，或者向其他企业销售烟花爆竹半成品的。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生产企业多股东各自独立进行烟花爆竹生产活动的；从事礼花弹生产的企业将礼花弹销售给未经公安机关批准的燃放活动的；改建、扩建烟花爆竹生产（含储存）设施未办理安全生产许可证变更手续等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【部门规章】《烟花爆竹生产企业安全生产许可证实施办法》（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54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日起施行）第四十四条</w:t>
            </w:r>
            <w:r>
              <w:rPr>
                <w:rFonts w:eastAsia="仿宋_GB2312"/>
                <w:kern w:val="0"/>
                <w:sz w:val="20"/>
                <w:szCs w:val="20"/>
              </w:rPr>
              <w:t xml:space="preserve">  </w:t>
            </w:r>
            <w:r>
              <w:rPr>
                <w:rFonts w:hint="eastAsia" w:eastAsia="仿宋_GB2312"/>
                <w:kern w:val="0"/>
                <w:sz w:val="20"/>
                <w:szCs w:val="20"/>
              </w:rPr>
              <w:t>企业有下列行为之一的，依法暂扣其安全生产许可证；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（一）多股东各自独立进行烟花爆竹生产活动的；</w:t>
            </w:r>
          </w:p>
          <w:p>
            <w:pPr>
              <w:spacing w:line="280" w:lineRule="exact"/>
              <w:ind w:firstLine="400" w:firstLineChars="200"/>
              <w:rPr>
                <w:rFonts w:eastAsia="仿宋_GB2312"/>
                <w:kern w:val="0"/>
                <w:sz w:val="20"/>
                <w:szCs w:val="20"/>
              </w:rPr>
            </w:pPr>
            <w:r>
              <w:rPr>
                <w:rFonts w:hint="eastAsia" w:eastAsia="仿宋_GB2312"/>
                <w:kern w:val="0"/>
                <w:sz w:val="20"/>
                <w:szCs w:val="20"/>
              </w:rPr>
              <w:t>（二）从事礼花弹生产的企业将礼花弹销售给未经公安机关批准的燃放活动的；</w:t>
            </w:r>
          </w:p>
          <w:p>
            <w:pPr>
              <w:spacing w:line="280" w:lineRule="exact"/>
              <w:ind w:firstLine="400" w:firstLineChars="200"/>
              <w:rPr>
                <w:rFonts w:eastAsia="仿宋_GB2312"/>
                <w:kern w:val="0"/>
                <w:sz w:val="20"/>
                <w:szCs w:val="20"/>
              </w:rPr>
            </w:pPr>
            <w:r>
              <w:rPr>
                <w:rFonts w:hint="eastAsia" w:eastAsia="仿宋_GB2312"/>
                <w:kern w:val="0"/>
                <w:sz w:val="20"/>
                <w:szCs w:val="20"/>
              </w:rPr>
              <w:t>（三）改建、扩建烟花爆竹生产（含储存）设施未办理安全生产许可证变更手续的；</w:t>
            </w:r>
          </w:p>
          <w:p>
            <w:pPr>
              <w:spacing w:line="280" w:lineRule="exact"/>
              <w:ind w:firstLine="400" w:firstLineChars="200"/>
              <w:rPr>
                <w:rFonts w:eastAsia="仿宋_GB2312"/>
                <w:kern w:val="0"/>
                <w:sz w:val="20"/>
                <w:szCs w:val="20"/>
              </w:rPr>
            </w:pPr>
            <w:r>
              <w:rPr>
                <w:rFonts w:hint="eastAsia" w:eastAsia="仿宋_GB2312"/>
                <w:kern w:val="0"/>
                <w:sz w:val="20"/>
                <w:szCs w:val="20"/>
              </w:rPr>
              <w:t>（四）发生较大以上生产安全责任事故的；</w:t>
            </w:r>
          </w:p>
          <w:p>
            <w:pPr>
              <w:spacing w:line="280" w:lineRule="exact"/>
              <w:ind w:firstLine="400" w:firstLineChars="200"/>
              <w:rPr>
                <w:rFonts w:eastAsia="仿宋_GB2312"/>
                <w:kern w:val="0"/>
                <w:sz w:val="20"/>
                <w:szCs w:val="20"/>
              </w:rPr>
            </w:pPr>
            <w:r>
              <w:rPr>
                <w:rFonts w:hint="eastAsia" w:eastAsia="仿宋_GB2312"/>
                <w:kern w:val="0"/>
                <w:sz w:val="20"/>
                <w:szCs w:val="20"/>
              </w:rPr>
              <w:t>（五）不再具备本办法规定的安全生产条件的。</w:t>
            </w:r>
          </w:p>
          <w:p>
            <w:pPr>
              <w:spacing w:line="280" w:lineRule="exact"/>
              <w:ind w:firstLine="400" w:firstLineChars="200"/>
              <w:rPr>
                <w:rFonts w:eastAsia="仿宋_GB2312"/>
                <w:kern w:val="0"/>
                <w:sz w:val="20"/>
                <w:szCs w:val="20"/>
              </w:rPr>
            </w:pPr>
            <w:r>
              <w:rPr>
                <w:rFonts w:hint="eastAsia" w:eastAsia="仿宋_GB2312"/>
                <w:kern w:val="0"/>
                <w:sz w:val="20"/>
                <w:szCs w:val="20"/>
              </w:rPr>
              <w:t>企业有前款第一项、第二项、第三项行为之一的，并处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对烟花爆竹生产企业出租、转让安全生产许可证的；被暂扣安全生产许可证，经停产整顿后仍不具备本办法规定的安全生产条件的处罚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【部门规章】《烟花爆竹生产企业安全生产许可证实施办法》（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54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日起施行）第四十五条</w:t>
            </w:r>
            <w:r>
              <w:rPr>
                <w:rFonts w:eastAsia="仿宋_GB2312"/>
                <w:kern w:val="0"/>
                <w:sz w:val="20"/>
                <w:szCs w:val="20"/>
              </w:rPr>
              <w:t xml:space="preserve">  </w:t>
            </w:r>
            <w:r>
              <w:rPr>
                <w:rFonts w:hint="eastAsia" w:eastAsia="仿宋_GB2312"/>
                <w:kern w:val="0"/>
                <w:sz w:val="20"/>
                <w:szCs w:val="20"/>
              </w:rPr>
              <w:t>企业有下列行为之一的，依法吊销其安全生产许可证；</w:t>
            </w:r>
          </w:p>
          <w:p>
            <w:pPr>
              <w:spacing w:line="280" w:lineRule="exact"/>
              <w:ind w:firstLine="400" w:firstLineChars="200"/>
              <w:rPr>
                <w:rFonts w:eastAsia="仿宋_GB2312"/>
                <w:kern w:val="0"/>
                <w:sz w:val="20"/>
                <w:szCs w:val="20"/>
              </w:rPr>
            </w:pPr>
            <w:r>
              <w:rPr>
                <w:rFonts w:hint="eastAsia" w:eastAsia="仿宋_GB2312"/>
                <w:kern w:val="0"/>
                <w:sz w:val="20"/>
                <w:szCs w:val="20"/>
              </w:rPr>
              <w:t>（一）出租、转让安全生产许可证的；</w:t>
            </w:r>
          </w:p>
          <w:p>
            <w:pPr>
              <w:spacing w:line="280" w:lineRule="exact"/>
              <w:ind w:firstLine="400" w:firstLineChars="200"/>
              <w:rPr>
                <w:rFonts w:eastAsia="仿宋_GB2312"/>
                <w:kern w:val="0"/>
                <w:sz w:val="20"/>
                <w:szCs w:val="20"/>
              </w:rPr>
            </w:pPr>
            <w:r>
              <w:rPr>
                <w:rFonts w:hint="eastAsia" w:eastAsia="仿宋_GB2312"/>
                <w:kern w:val="0"/>
                <w:sz w:val="20"/>
                <w:szCs w:val="20"/>
              </w:rPr>
              <w:t>（二）被暂扣安全生产许可证，经停产整顿后仍不具备本办法规定的安全生产条件的。</w:t>
            </w:r>
          </w:p>
          <w:p>
            <w:pPr>
              <w:spacing w:line="280" w:lineRule="exact"/>
              <w:ind w:firstLine="400" w:firstLineChars="200"/>
              <w:rPr>
                <w:rFonts w:eastAsia="仿宋_GB2312"/>
                <w:kern w:val="0"/>
                <w:sz w:val="20"/>
                <w:szCs w:val="20"/>
              </w:rPr>
            </w:pPr>
            <w:r>
              <w:rPr>
                <w:rFonts w:hint="eastAsia" w:eastAsia="仿宋_GB2312"/>
                <w:kern w:val="0"/>
                <w:sz w:val="20"/>
                <w:szCs w:val="20"/>
              </w:rPr>
              <w:t>企业有前款第一项行为的，没收违法所得，并处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对烟花爆竹生产企业未取得安全生产许可证擅自进行烟花爆竹生产的；变更产品类别或级别范围未办理安全生产许可证变更手续的处罚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【部门规章】《烟花爆竹生产企业安全生产许可证实施办法》（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54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日起施行）第四十六条</w:t>
            </w:r>
            <w:r>
              <w:rPr>
                <w:rFonts w:eastAsia="仿宋_GB2312"/>
                <w:kern w:val="0"/>
                <w:sz w:val="20"/>
                <w:szCs w:val="20"/>
              </w:rPr>
              <w:t xml:space="preserve">  </w:t>
            </w:r>
            <w:r>
              <w:rPr>
                <w:rFonts w:hint="eastAsia" w:eastAsia="仿宋_GB2312"/>
                <w:kern w:val="0"/>
                <w:sz w:val="20"/>
                <w:szCs w:val="20"/>
              </w:rPr>
              <w:t>企业有下列行为之一的，责令停止生产，没收违法所得，并处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（一）未取得安全生产许可证擅自进行烟花爆竹生产的；</w:t>
            </w:r>
          </w:p>
          <w:p>
            <w:pPr>
              <w:spacing w:line="280" w:lineRule="exact"/>
              <w:ind w:firstLine="400" w:firstLineChars="200"/>
              <w:rPr>
                <w:rFonts w:eastAsia="仿宋_GB2312"/>
                <w:kern w:val="0"/>
                <w:sz w:val="20"/>
                <w:szCs w:val="20"/>
              </w:rPr>
            </w:pPr>
            <w:r>
              <w:rPr>
                <w:rFonts w:hint="eastAsia" w:eastAsia="仿宋_GB2312"/>
                <w:kern w:val="0"/>
                <w:sz w:val="20"/>
                <w:szCs w:val="20"/>
              </w:rPr>
              <w:t>（二）变更产品类别或者级别范围未办理安全生产许可证变更手续的。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对企业对未经许可经营、超许可范围经营、许可证过期继续经营烟花爆竹的处罚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日起施行）第三十一条</w:t>
            </w:r>
            <w:r>
              <w:rPr>
                <w:rFonts w:eastAsia="仿宋_GB2312"/>
                <w:kern w:val="0"/>
                <w:sz w:val="20"/>
                <w:szCs w:val="20"/>
              </w:rPr>
              <w:t xml:space="preserve">  </w:t>
            </w:r>
            <w:r>
              <w:rPr>
                <w:rFonts w:hint="eastAsia" w:eastAsia="仿宋_GB2312"/>
                <w:kern w:val="0"/>
                <w:sz w:val="20"/>
                <w:szCs w:val="20"/>
              </w:rPr>
              <w:t>对未经许可经营、超许可范围经营、许可证过期继续经营烟花爆竹的，责令其停止非法经营活动，处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万元以下的罚款，并没收非法经营的物品及违法所得。</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对烟花爆竹批发企业未按照规定履行样品展示、质量标准、储存登记、许可变更等责任的处罚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日起施行）第三十二条</w:t>
            </w:r>
            <w:r>
              <w:rPr>
                <w:rFonts w:eastAsia="仿宋_GB2312"/>
                <w:kern w:val="0"/>
                <w:sz w:val="20"/>
                <w:szCs w:val="20"/>
              </w:rPr>
              <w:t xml:space="preserve">  </w:t>
            </w:r>
            <w:r>
              <w:rPr>
                <w:rFonts w:hint="eastAsia" w:eastAsia="仿宋_GB2312"/>
                <w:kern w:val="0"/>
                <w:sz w:val="20"/>
                <w:szCs w:val="20"/>
              </w:rPr>
              <w:t>批发企业有下列行为之一的，责令其限期改正，处</w:t>
            </w:r>
            <w:r>
              <w:rPr>
                <w:rFonts w:eastAsia="仿宋_GB2312"/>
                <w:kern w:val="0"/>
                <w:sz w:val="20"/>
                <w:szCs w:val="20"/>
              </w:rPr>
              <w:t>5000</w:t>
            </w:r>
            <w:r>
              <w:rPr>
                <w:rFonts w:hint="eastAsia" w:eastAsia="仿宋_GB2312"/>
                <w:kern w:val="0"/>
                <w:sz w:val="20"/>
                <w:szCs w:val="20"/>
              </w:rPr>
              <w:t>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（一）在城市建成区内设立烟花爆竹储存仓库，或者在批发（展示）场所摆放有药样品的；</w:t>
            </w:r>
          </w:p>
          <w:p>
            <w:pPr>
              <w:spacing w:line="280" w:lineRule="exact"/>
              <w:ind w:firstLine="400" w:firstLineChars="200"/>
              <w:rPr>
                <w:rFonts w:eastAsia="仿宋_GB2312"/>
                <w:kern w:val="0"/>
                <w:sz w:val="20"/>
                <w:szCs w:val="20"/>
              </w:rPr>
            </w:pPr>
            <w:r>
              <w:rPr>
                <w:rFonts w:hint="eastAsia" w:eastAsia="仿宋_GB2312"/>
                <w:kern w:val="0"/>
                <w:sz w:val="20"/>
                <w:szCs w:val="20"/>
              </w:rPr>
              <w:t>（二）采购和销售质量不符合国家标准或者行业标准规定的烟花爆竹的；</w:t>
            </w:r>
          </w:p>
          <w:p>
            <w:pPr>
              <w:spacing w:line="280" w:lineRule="exact"/>
              <w:ind w:firstLine="400" w:firstLineChars="200"/>
              <w:rPr>
                <w:rFonts w:eastAsia="仿宋_GB2312"/>
                <w:kern w:val="0"/>
                <w:sz w:val="20"/>
                <w:szCs w:val="20"/>
              </w:rPr>
            </w:pPr>
            <w:r>
              <w:rPr>
                <w:rFonts w:hint="eastAsia" w:eastAsia="仿宋_GB2312"/>
                <w:kern w:val="0"/>
                <w:sz w:val="20"/>
                <w:szCs w:val="20"/>
              </w:rPr>
              <w:t>（三）在仓库内违反国家标准或者行业标准规定储存烟花爆竹的；</w:t>
            </w:r>
          </w:p>
          <w:p>
            <w:pPr>
              <w:spacing w:line="280" w:lineRule="exact"/>
              <w:ind w:firstLine="400" w:firstLineChars="200"/>
              <w:rPr>
                <w:rFonts w:eastAsia="仿宋_GB2312"/>
                <w:kern w:val="0"/>
                <w:sz w:val="20"/>
                <w:szCs w:val="20"/>
              </w:rPr>
            </w:pPr>
            <w:r>
              <w:rPr>
                <w:rFonts w:hint="eastAsia" w:eastAsia="仿宋_GB2312"/>
                <w:kern w:val="0"/>
                <w:sz w:val="20"/>
                <w:szCs w:val="20"/>
              </w:rPr>
              <w:t>（四）在烟花爆竹经营许可证载明的仓库以外储存烟花爆竹的；</w:t>
            </w:r>
          </w:p>
          <w:p>
            <w:pPr>
              <w:spacing w:line="280" w:lineRule="exact"/>
              <w:ind w:firstLine="400" w:firstLineChars="200"/>
              <w:rPr>
                <w:rFonts w:eastAsia="仿宋_GB2312"/>
                <w:kern w:val="0"/>
                <w:sz w:val="20"/>
                <w:szCs w:val="20"/>
              </w:rPr>
            </w:pPr>
            <w:r>
              <w:rPr>
                <w:rFonts w:hint="eastAsia" w:eastAsia="仿宋_GB2312"/>
                <w:kern w:val="0"/>
                <w:sz w:val="20"/>
                <w:szCs w:val="20"/>
              </w:rPr>
              <w:t>（五）对假冒伪劣、过期、含有超量、违禁药物以及其他存在严重质量问题的烟花爆竹未及时销毁的；</w:t>
            </w:r>
          </w:p>
          <w:p>
            <w:pPr>
              <w:spacing w:line="280" w:lineRule="exact"/>
              <w:ind w:firstLine="400" w:firstLineChars="200"/>
              <w:rPr>
                <w:rFonts w:eastAsia="仿宋_GB2312"/>
                <w:kern w:val="0"/>
                <w:sz w:val="20"/>
                <w:szCs w:val="20"/>
              </w:rPr>
            </w:pPr>
            <w:r>
              <w:rPr>
                <w:rFonts w:hint="eastAsia" w:eastAsia="仿宋_GB2312"/>
                <w:kern w:val="0"/>
                <w:sz w:val="20"/>
                <w:szCs w:val="20"/>
              </w:rPr>
              <w:t>（六）未执行合同管理、流向登记制度或者未按照规定应用烟花爆竹流向管理信息系统的；</w:t>
            </w:r>
          </w:p>
          <w:p>
            <w:pPr>
              <w:spacing w:line="280" w:lineRule="exact"/>
              <w:ind w:firstLine="400" w:firstLineChars="200"/>
              <w:rPr>
                <w:rFonts w:eastAsia="仿宋_GB2312"/>
                <w:kern w:val="0"/>
                <w:sz w:val="20"/>
                <w:szCs w:val="20"/>
              </w:rPr>
            </w:pPr>
            <w:r>
              <w:rPr>
                <w:rFonts w:hint="eastAsia" w:eastAsia="仿宋_GB2312"/>
                <w:kern w:val="0"/>
                <w:sz w:val="20"/>
                <w:szCs w:val="20"/>
              </w:rPr>
              <w:t>（七）未将黑火药、引火线的采购、销售记录报所在地县级安全监管局备案的；</w:t>
            </w:r>
          </w:p>
          <w:p>
            <w:pPr>
              <w:spacing w:line="280" w:lineRule="exact"/>
              <w:ind w:firstLine="400" w:firstLineChars="200"/>
              <w:rPr>
                <w:rFonts w:eastAsia="仿宋_GB2312"/>
                <w:kern w:val="0"/>
                <w:sz w:val="20"/>
                <w:szCs w:val="20"/>
              </w:rPr>
            </w:pPr>
            <w:r>
              <w:rPr>
                <w:rFonts w:hint="eastAsia" w:eastAsia="仿宋_GB2312"/>
                <w:kern w:val="0"/>
                <w:sz w:val="20"/>
                <w:szCs w:val="20"/>
              </w:rPr>
              <w:t>（八）仓储设施新建、改建、扩建后，未重新申请办理许可手续的；</w:t>
            </w:r>
          </w:p>
          <w:p>
            <w:pPr>
              <w:spacing w:line="280" w:lineRule="exact"/>
              <w:ind w:firstLine="400" w:firstLineChars="200"/>
              <w:rPr>
                <w:rFonts w:eastAsia="仿宋_GB2312"/>
                <w:kern w:val="0"/>
                <w:sz w:val="20"/>
                <w:szCs w:val="20"/>
              </w:rPr>
            </w:pPr>
            <w:r>
              <w:rPr>
                <w:rFonts w:hint="eastAsia" w:eastAsia="仿宋_GB2312"/>
                <w:kern w:val="0"/>
                <w:sz w:val="20"/>
                <w:szCs w:val="20"/>
              </w:rPr>
              <w:t>（九）变更企业名称、主要负责人、注册地址，未申请办理许可证变更手续的；</w:t>
            </w:r>
          </w:p>
          <w:p>
            <w:pPr>
              <w:spacing w:line="280" w:lineRule="exact"/>
              <w:ind w:firstLine="400" w:firstLineChars="200"/>
              <w:rPr>
                <w:rFonts w:eastAsia="仿宋_GB2312"/>
                <w:kern w:val="0"/>
                <w:sz w:val="20"/>
                <w:szCs w:val="20"/>
              </w:rPr>
            </w:pPr>
            <w:r>
              <w:rPr>
                <w:rFonts w:hint="eastAsia" w:eastAsia="仿宋_GB2312"/>
                <w:kern w:val="0"/>
                <w:sz w:val="20"/>
                <w:szCs w:val="20"/>
              </w:rPr>
              <w:t>（十）向未取得零售许可证的单位或者个人销售烟花爆竹的。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对烟花爆竹批发企业违反规定经营销售烟花爆竹的处罚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日起施行）第三十三条</w:t>
            </w:r>
            <w:r>
              <w:rPr>
                <w:rFonts w:eastAsia="仿宋_GB2312"/>
                <w:kern w:val="0"/>
                <w:sz w:val="20"/>
                <w:szCs w:val="20"/>
              </w:rPr>
              <w:t xml:space="preserve">  </w:t>
            </w:r>
            <w:r>
              <w:rPr>
                <w:rFonts w:hint="eastAsia" w:eastAsia="仿宋_GB2312"/>
                <w:kern w:val="0"/>
                <w:sz w:val="20"/>
                <w:szCs w:val="20"/>
              </w:rPr>
              <w:t>批发企业有下列行为之一的，责令其停业整顿，依法暂扣批发许可证，处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万元以下的罚款，并没收非法经营的物品及违法所得；情节严重的，依法吊销批发许可证：</w:t>
            </w:r>
          </w:p>
          <w:p>
            <w:pPr>
              <w:spacing w:line="280" w:lineRule="exact"/>
              <w:ind w:firstLine="400" w:firstLineChars="200"/>
              <w:rPr>
                <w:rFonts w:eastAsia="仿宋_GB2312"/>
                <w:kern w:val="0"/>
                <w:sz w:val="20"/>
                <w:szCs w:val="20"/>
              </w:rPr>
            </w:pPr>
            <w:r>
              <w:rPr>
                <w:rFonts w:hint="eastAsia" w:eastAsia="仿宋_GB2312"/>
                <w:kern w:val="0"/>
                <w:sz w:val="20"/>
                <w:szCs w:val="20"/>
              </w:rPr>
              <w:t>（一）向未取得烟花爆竹安全生产许可证的单位或者个人销售烟火药、黑火药、引火线的；</w:t>
            </w:r>
          </w:p>
          <w:p>
            <w:pPr>
              <w:spacing w:line="280" w:lineRule="exact"/>
              <w:ind w:firstLine="400" w:firstLineChars="200"/>
              <w:rPr>
                <w:rFonts w:eastAsia="仿宋_GB2312"/>
                <w:kern w:val="0"/>
                <w:sz w:val="20"/>
                <w:szCs w:val="20"/>
              </w:rPr>
            </w:pPr>
            <w:r>
              <w:rPr>
                <w:rFonts w:hint="eastAsia" w:eastAsia="仿宋_GB2312"/>
                <w:kern w:val="0"/>
                <w:sz w:val="20"/>
                <w:szCs w:val="20"/>
              </w:rPr>
              <w:t>（二）向零售经营者供应非法生产、经营的烟花爆竹的；</w:t>
            </w:r>
          </w:p>
          <w:p>
            <w:pPr>
              <w:spacing w:line="280" w:lineRule="exact"/>
              <w:ind w:firstLine="400" w:firstLineChars="200"/>
              <w:rPr>
                <w:rFonts w:eastAsia="仿宋_GB2312"/>
                <w:kern w:val="0"/>
                <w:sz w:val="20"/>
                <w:szCs w:val="20"/>
              </w:rPr>
            </w:pPr>
            <w:r>
              <w:rPr>
                <w:rFonts w:hint="eastAsia" w:eastAsia="仿宋_GB2312"/>
                <w:kern w:val="0"/>
                <w:sz w:val="20"/>
                <w:szCs w:val="20"/>
              </w:rPr>
              <w:t>（三）向零售经营者供应礼花弹等按照国家标准规定应当由专业人员燃放的烟花爆竹的。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对烟花爆竹销售非法生产、经营的烟花爆竹的或销售礼花弹等按照规定应当由专业人员燃放的烟花爆竹的处罚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日起施行）第三十四条</w:t>
            </w:r>
            <w:r>
              <w:rPr>
                <w:rFonts w:eastAsia="仿宋_GB2312"/>
                <w:kern w:val="0"/>
                <w:sz w:val="20"/>
                <w:szCs w:val="20"/>
              </w:rPr>
              <w:t xml:space="preserve">  </w:t>
            </w:r>
            <w:r>
              <w:rPr>
                <w:rFonts w:hint="eastAsia" w:eastAsia="仿宋_GB2312"/>
                <w:kern w:val="0"/>
                <w:sz w:val="20"/>
                <w:szCs w:val="20"/>
              </w:rPr>
              <w:t>零售经营者有下列行为之一的，责令其停止违法行为，处</w:t>
            </w:r>
            <w:r>
              <w:rPr>
                <w:rFonts w:eastAsia="仿宋_GB2312"/>
                <w:kern w:val="0"/>
                <w:sz w:val="20"/>
                <w:szCs w:val="20"/>
              </w:rPr>
              <w:t>1000</w:t>
            </w:r>
            <w:r>
              <w:rPr>
                <w:rFonts w:hint="eastAsia" w:eastAsia="仿宋_GB2312"/>
                <w:kern w:val="0"/>
                <w:sz w:val="20"/>
                <w:szCs w:val="20"/>
              </w:rPr>
              <w:t>元以上</w:t>
            </w:r>
            <w:r>
              <w:rPr>
                <w:rFonts w:eastAsia="仿宋_GB2312"/>
                <w:kern w:val="0"/>
                <w:sz w:val="20"/>
                <w:szCs w:val="20"/>
              </w:rPr>
              <w:t>5000</w:t>
            </w:r>
            <w:r>
              <w:rPr>
                <w:rFonts w:hint="eastAsia" w:eastAsia="仿宋_GB2312"/>
                <w:kern w:val="0"/>
                <w:sz w:val="20"/>
                <w:szCs w:val="20"/>
              </w:rPr>
              <w:t>元以下的罚款，并没收非法经营的物品及违法所得；情节严重的，依法吊销零售许可证：</w:t>
            </w:r>
          </w:p>
          <w:p>
            <w:pPr>
              <w:spacing w:line="280" w:lineRule="exact"/>
              <w:ind w:firstLine="400" w:firstLineChars="200"/>
              <w:rPr>
                <w:rFonts w:eastAsia="仿宋_GB2312"/>
                <w:kern w:val="0"/>
                <w:sz w:val="20"/>
                <w:szCs w:val="20"/>
              </w:rPr>
            </w:pPr>
            <w:r>
              <w:rPr>
                <w:rFonts w:hint="eastAsia" w:eastAsia="仿宋_GB2312"/>
                <w:kern w:val="0"/>
                <w:sz w:val="20"/>
                <w:szCs w:val="20"/>
              </w:rPr>
              <w:t>（一）销售非法生产、经营的烟花爆竹的；</w:t>
            </w:r>
          </w:p>
          <w:p>
            <w:pPr>
              <w:spacing w:line="280" w:lineRule="exact"/>
              <w:ind w:firstLine="400" w:firstLineChars="200"/>
              <w:rPr>
                <w:rFonts w:eastAsia="仿宋_GB2312"/>
                <w:kern w:val="0"/>
                <w:sz w:val="20"/>
                <w:szCs w:val="20"/>
              </w:rPr>
            </w:pPr>
            <w:r>
              <w:rPr>
                <w:rFonts w:hint="eastAsia" w:eastAsia="仿宋_GB2312"/>
                <w:kern w:val="0"/>
                <w:sz w:val="20"/>
                <w:szCs w:val="20"/>
              </w:rPr>
              <w:t>（二）销售礼花弹等按照国家标准规定应当由专业人员燃放的烟花爆竹的。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对烟花爆竹零售经营者变更零售点名称、主要负责人或经营场所未重新办理零售许可证的或存放的烟花爆竹数量超过零售许可证载明范围的处罚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p>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日起施行）第三十五条</w:t>
            </w:r>
            <w:r>
              <w:rPr>
                <w:rFonts w:eastAsia="仿宋_GB2312"/>
                <w:kern w:val="0"/>
                <w:sz w:val="20"/>
                <w:szCs w:val="20"/>
              </w:rPr>
              <w:t xml:space="preserve">  </w:t>
            </w:r>
            <w:r>
              <w:rPr>
                <w:rFonts w:hint="eastAsia" w:eastAsia="仿宋_GB2312"/>
                <w:kern w:val="0"/>
                <w:sz w:val="20"/>
                <w:szCs w:val="20"/>
              </w:rPr>
              <w:t>零售经营者有下列行为之一的，责令其限期改正，处</w:t>
            </w:r>
            <w:r>
              <w:rPr>
                <w:rFonts w:eastAsia="仿宋_GB2312"/>
                <w:kern w:val="0"/>
                <w:sz w:val="20"/>
                <w:szCs w:val="20"/>
              </w:rPr>
              <w:t>1000</w:t>
            </w:r>
            <w:r>
              <w:rPr>
                <w:rFonts w:hint="eastAsia" w:eastAsia="仿宋_GB2312"/>
                <w:kern w:val="0"/>
                <w:sz w:val="20"/>
                <w:szCs w:val="20"/>
              </w:rPr>
              <w:t>元以上</w:t>
            </w:r>
            <w:r>
              <w:rPr>
                <w:rFonts w:eastAsia="仿宋_GB2312"/>
                <w:kern w:val="0"/>
                <w:sz w:val="20"/>
                <w:szCs w:val="20"/>
              </w:rPr>
              <w:t>5000</w:t>
            </w:r>
            <w:r>
              <w:rPr>
                <w:rFonts w:hint="eastAsia" w:eastAsia="仿宋_GB2312"/>
                <w:kern w:val="0"/>
                <w:sz w:val="20"/>
                <w:szCs w:val="20"/>
              </w:rPr>
              <w:t>元以下的罚款；情节严重的，处</w:t>
            </w:r>
            <w:r>
              <w:rPr>
                <w:rFonts w:eastAsia="仿宋_GB2312"/>
                <w:kern w:val="0"/>
                <w:sz w:val="20"/>
                <w:szCs w:val="20"/>
              </w:rPr>
              <w:t>5000</w:t>
            </w:r>
            <w:r>
              <w:rPr>
                <w:rFonts w:hint="eastAsia" w:eastAsia="仿宋_GB2312"/>
                <w:kern w:val="0"/>
                <w:sz w:val="20"/>
                <w:szCs w:val="20"/>
              </w:rPr>
              <w:t>元以上</w:t>
            </w:r>
            <w:r>
              <w:rPr>
                <w:rFonts w:eastAsia="仿宋_GB2312"/>
                <w:kern w:val="0"/>
                <w:sz w:val="20"/>
                <w:szCs w:val="20"/>
              </w:rPr>
              <w:t>30000</w:t>
            </w:r>
            <w:r>
              <w:rPr>
                <w:rFonts w:hint="eastAsia" w:eastAsia="仿宋_GB2312"/>
                <w:kern w:val="0"/>
                <w:sz w:val="20"/>
                <w:szCs w:val="20"/>
              </w:rPr>
              <w:t>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（一）变更零售点名称、主要负责人或者经营场所，未重新办理零售许可证的；</w:t>
            </w:r>
          </w:p>
          <w:p>
            <w:pPr>
              <w:spacing w:line="280" w:lineRule="exact"/>
              <w:ind w:firstLine="400" w:firstLineChars="200"/>
              <w:rPr>
                <w:rFonts w:eastAsia="仿宋_GB2312"/>
                <w:kern w:val="0"/>
                <w:sz w:val="20"/>
                <w:szCs w:val="20"/>
              </w:rPr>
            </w:pPr>
            <w:r>
              <w:rPr>
                <w:rFonts w:hint="eastAsia" w:eastAsia="仿宋_GB2312"/>
                <w:kern w:val="0"/>
                <w:sz w:val="20"/>
                <w:szCs w:val="20"/>
              </w:rPr>
              <w:t>（二）存放的烟花爆竹数量超过零售许可证载明范围的。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对烟花爆竹经营单位出租、出借、转让、买卖、冒用烟花爆竹经营许可证的处罚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日起施行）第三十六条</w:t>
            </w:r>
            <w:r>
              <w:rPr>
                <w:rFonts w:eastAsia="仿宋_GB2312"/>
                <w:kern w:val="0"/>
                <w:sz w:val="20"/>
                <w:szCs w:val="20"/>
              </w:rPr>
              <w:t xml:space="preserve">  </w:t>
            </w:r>
            <w:r>
              <w:rPr>
                <w:rFonts w:hint="eastAsia" w:eastAsia="仿宋_GB2312"/>
                <w:kern w:val="0"/>
                <w:sz w:val="20"/>
                <w:szCs w:val="20"/>
              </w:rPr>
              <w:t>烟花爆竹经营单位出租、出借、转让、买卖烟花爆竹经营许可证的，责令其停止违法行为，处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万元以下的罚款，并依法撤销烟花爆竹经营许可证。冒用或者使用伪造的烟花爆竹经营许可证的，依照本办法第三十一条</w:t>
            </w:r>
            <w:r>
              <w:rPr>
                <w:rFonts w:eastAsia="仿宋_GB2312"/>
                <w:kern w:val="0"/>
                <w:sz w:val="20"/>
                <w:szCs w:val="20"/>
              </w:rPr>
              <w:t xml:space="preserve">  </w:t>
            </w:r>
            <w:r>
              <w:rPr>
                <w:rFonts w:hint="eastAsia" w:eastAsia="仿宋_GB2312"/>
                <w:kern w:val="0"/>
                <w:sz w:val="20"/>
                <w:szCs w:val="20"/>
              </w:rPr>
              <w:t>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第三十一条</w:t>
            </w:r>
            <w:r>
              <w:rPr>
                <w:rFonts w:eastAsia="仿宋_GB2312"/>
                <w:kern w:val="0"/>
                <w:sz w:val="20"/>
                <w:szCs w:val="20"/>
              </w:rPr>
              <w:t xml:space="preserve">  </w:t>
            </w:r>
            <w:r>
              <w:rPr>
                <w:rFonts w:hint="eastAsia" w:eastAsia="仿宋_GB2312"/>
                <w:kern w:val="0"/>
                <w:sz w:val="20"/>
                <w:szCs w:val="20"/>
              </w:rPr>
              <w:t>对未经许可经营、超许可范围经营、许可证过期继续经营烟花爆竹的，责令其停止非法经营活动，处</w:t>
            </w:r>
            <w:r>
              <w:rPr>
                <w:rFonts w:eastAsia="仿宋_GB2312"/>
                <w:kern w:val="0"/>
                <w:sz w:val="20"/>
                <w:szCs w:val="20"/>
              </w:rPr>
              <w:t>2</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万元以下的罚款，并没收非法经营的物品及违法所得。</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对检测检验机构或者检测检验人员伪造检测检验结果，出具虚假证明，尚未构成犯罪的处罚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第三十一条</w:t>
            </w:r>
            <w:r>
              <w:rPr>
                <w:rFonts w:eastAsia="仿宋_GB2312"/>
                <w:kern w:val="0"/>
                <w:sz w:val="20"/>
                <w:szCs w:val="20"/>
              </w:rPr>
              <w:t xml:space="preserve">  </w:t>
            </w:r>
            <w:r>
              <w:rPr>
                <w:rFonts w:hint="eastAsia" w:eastAsia="仿宋_GB2312"/>
                <w:kern w:val="0"/>
                <w:sz w:val="20"/>
                <w:szCs w:val="20"/>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对有前款违法行为的机构，由资质认可机关吊销其相应资质，向社会公告，按照国家有关规定对相关机构及其责任人员实行行业禁入，纳入不良记录黑名单管理，以及安全评价检测检验机构信息查询系统。</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对检测检验机构在监督评审或监督检查中不合格的处罚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（一）未依法与委托方签订技术服务合同的；</w:t>
            </w:r>
          </w:p>
          <w:p>
            <w:pPr>
              <w:spacing w:line="280" w:lineRule="exact"/>
              <w:ind w:firstLine="400" w:firstLineChars="200"/>
              <w:rPr>
                <w:rFonts w:eastAsia="仿宋_GB2312"/>
                <w:kern w:val="0"/>
                <w:sz w:val="20"/>
                <w:szCs w:val="20"/>
              </w:rPr>
            </w:pPr>
            <w:r>
              <w:rPr>
                <w:rFonts w:hint="eastAsia" w:eastAsia="仿宋_GB2312"/>
                <w:kern w:val="0"/>
                <w:sz w:val="20"/>
                <w:szCs w:val="20"/>
              </w:rPr>
              <w:t>（二）违反法规标准规定更改或者简化安全评价、检测检验程序和相关内容的；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（三）未按规定公开安全评价报告、安全生产检测检验报告相关信息及现场勘验图像影像资料的；</w:t>
            </w:r>
          </w:p>
          <w:p>
            <w:pPr>
              <w:spacing w:line="280" w:lineRule="exact"/>
              <w:ind w:firstLine="400" w:firstLineChars="200"/>
              <w:rPr>
                <w:rFonts w:eastAsia="仿宋_GB2312"/>
                <w:kern w:val="0"/>
                <w:sz w:val="20"/>
                <w:szCs w:val="20"/>
              </w:rPr>
            </w:pPr>
            <w:r>
              <w:rPr>
                <w:rFonts w:hint="eastAsia" w:eastAsia="仿宋_GB2312"/>
                <w:kern w:val="0"/>
                <w:sz w:val="20"/>
                <w:szCs w:val="20"/>
              </w:rPr>
              <w:t>（四）未在开展现场技术服务前七个工作日内，书面告知项目实施地资质认可机关的；</w:t>
            </w:r>
          </w:p>
          <w:p>
            <w:pPr>
              <w:spacing w:line="280" w:lineRule="exact"/>
              <w:ind w:firstLine="400" w:firstLineChars="200"/>
              <w:rPr>
                <w:rFonts w:eastAsia="仿宋_GB2312"/>
                <w:kern w:val="0"/>
                <w:sz w:val="20"/>
                <w:szCs w:val="20"/>
              </w:rPr>
            </w:pPr>
            <w:r>
              <w:rPr>
                <w:rFonts w:hint="eastAsia" w:eastAsia="仿宋_GB2312"/>
                <w:kern w:val="0"/>
                <w:sz w:val="20"/>
                <w:szCs w:val="20"/>
              </w:rPr>
              <w:t>（五）机构名称、注册地址、实验室条件、法定代表人、专职技术负责人、授权签字人发生变化之日起三十日内未向原资质认可机关提出变更申请的；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（六）未按照有关法规标准的强制性规定从事安全评价、检测检验活动的；</w:t>
            </w:r>
          </w:p>
          <w:p>
            <w:pPr>
              <w:spacing w:line="280" w:lineRule="exact"/>
              <w:ind w:firstLine="400" w:firstLineChars="200"/>
              <w:rPr>
                <w:rFonts w:eastAsia="仿宋_GB2312"/>
                <w:kern w:val="0"/>
                <w:sz w:val="20"/>
                <w:szCs w:val="20"/>
              </w:rPr>
            </w:pPr>
            <w:r>
              <w:rPr>
                <w:rFonts w:hint="eastAsia" w:eastAsia="仿宋_GB2312"/>
                <w:kern w:val="0"/>
                <w:sz w:val="20"/>
                <w:szCs w:val="20"/>
              </w:rPr>
              <w:t>（七）出租、出借安全评价检测检验资质证书的；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（十）安全评价报告存在法规标准引用错误、关键危险有害因素漏项、重大危险源辨识错误、对策措施建议与存在问题严重不符等重大疏漏，但尚未造成重大损失的；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（十一）安全生产检测检验报告存在法规标准引用错误、关键项目漏检、结论不明确等重大疏漏，但尚未造成重大损失的。</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对检测检验机构在资质有效期内超出批准的检测检验业务范围从事安全生产检测检验活动的处罚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安全评价检测检验机构及其从业人员不得有下列行为：</w:t>
            </w:r>
          </w:p>
          <w:p>
            <w:pPr>
              <w:spacing w:line="280" w:lineRule="exact"/>
              <w:ind w:firstLine="400" w:firstLineChars="200"/>
              <w:rPr>
                <w:rFonts w:eastAsia="仿宋_GB2312"/>
                <w:kern w:val="0"/>
                <w:sz w:val="20"/>
                <w:szCs w:val="20"/>
              </w:rPr>
            </w:pPr>
            <w:r>
              <w:rPr>
                <w:rFonts w:hint="eastAsia" w:eastAsia="仿宋_GB2312"/>
                <w:kern w:val="0"/>
                <w:sz w:val="20"/>
                <w:szCs w:val="20"/>
              </w:rPr>
              <w:t>（一）违反法规标准的规定开展安全评价、检测检验的；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（二）不再具备资质条件或者资质过期从事安全评价、检测检验的；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（三）超出资质认可业务范围，从事法定的安全评价、检测检验的；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（四）出租、出借安全评价检测检验资质证书的；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（五）出具虚假或者重大疏漏的安全评价、检测检验报告的；</w:t>
            </w:r>
          </w:p>
          <w:p>
            <w:pPr>
              <w:spacing w:line="280" w:lineRule="exact"/>
              <w:ind w:firstLine="400" w:firstLineChars="200"/>
              <w:rPr>
                <w:rFonts w:eastAsia="仿宋_GB2312"/>
                <w:kern w:val="0"/>
                <w:sz w:val="20"/>
                <w:szCs w:val="20"/>
              </w:rPr>
            </w:pPr>
            <w:r>
              <w:rPr>
                <w:rFonts w:hint="eastAsia" w:eastAsia="仿宋_GB2312"/>
                <w:kern w:val="0"/>
                <w:sz w:val="20"/>
                <w:szCs w:val="20"/>
              </w:rPr>
              <w:t>（六）违反有关法规标准规定，更改或者简化安全评价、检测检验程序和相关内容的；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（七）专职安全评价师、专业技术人员同时在两个以上安全评价检测检验机构从业的；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（十）冒用他人名义或者允许他人冒用本人名义在安全评价、检测检验报告和原始记录中签名的；</w:t>
            </w:r>
          </w:p>
          <w:p>
            <w:pPr>
              <w:spacing w:line="280" w:lineRule="exact"/>
              <w:ind w:firstLine="400" w:firstLineChars="200"/>
              <w:rPr>
                <w:rFonts w:eastAsia="仿宋_GB2312"/>
                <w:kern w:val="0"/>
                <w:sz w:val="20"/>
                <w:szCs w:val="20"/>
              </w:rPr>
            </w:pPr>
            <w:r>
              <w:rPr>
                <w:rFonts w:hint="eastAsia" w:eastAsia="仿宋_GB2312"/>
                <w:kern w:val="0"/>
                <w:sz w:val="20"/>
                <w:szCs w:val="20"/>
              </w:rPr>
              <w:t>（十一）不接受资质认可机关及其下级部门监督抽查的。</w:t>
            </w:r>
          </w:p>
          <w:p>
            <w:pPr>
              <w:spacing w:line="280" w:lineRule="exact"/>
              <w:ind w:firstLine="400" w:firstLineChars="200"/>
              <w:rPr>
                <w:rFonts w:eastAsia="仿宋_GB2312"/>
                <w:kern w:val="0"/>
                <w:sz w:val="20"/>
                <w:szCs w:val="20"/>
              </w:rPr>
            </w:pPr>
            <w:r>
              <w:rPr>
                <w:rFonts w:hint="eastAsia" w:eastAsia="仿宋_GB2312"/>
                <w:kern w:val="0"/>
                <w:sz w:val="20"/>
                <w:szCs w:val="20"/>
              </w:rPr>
              <w:t>本办法所称虚假报告，是指安全评价报告、安全生产检测检验报告内容与当时实际情况严重不符，报告结论定性严重偏离客观实际。</w:t>
            </w:r>
          </w:p>
          <w:p>
            <w:pPr>
              <w:spacing w:line="280" w:lineRule="exact"/>
              <w:ind w:firstLine="400" w:firstLineChars="200"/>
              <w:rPr>
                <w:rFonts w:eastAsia="仿宋_GB2312"/>
                <w:kern w:val="0"/>
                <w:sz w:val="20"/>
                <w:szCs w:val="20"/>
              </w:rPr>
            </w:pPr>
            <w:r>
              <w:rPr>
                <w:rFonts w:hint="eastAsia" w:eastAsia="仿宋_GB2312"/>
                <w:kern w:val="0"/>
                <w:sz w:val="20"/>
                <w:szCs w:val="20"/>
              </w:rPr>
              <w:t>第二十九条</w:t>
            </w:r>
            <w:r>
              <w:rPr>
                <w:rFonts w:eastAsia="仿宋_GB2312"/>
                <w:kern w:val="0"/>
                <w:sz w:val="20"/>
                <w:szCs w:val="20"/>
              </w:rPr>
              <w:t xml:space="preserve">  </w:t>
            </w:r>
            <w:r>
              <w:rPr>
                <w:rFonts w:hint="eastAsia" w:eastAsia="仿宋_GB2312"/>
                <w:kern w:val="0"/>
                <w:sz w:val="20"/>
                <w:szCs w:val="20"/>
              </w:rPr>
              <w:t>未取得资质的机构及其有关人员擅自从事安全评价、检测检验服务的，责令立即停止违法行为，依照下列规定给予处罚：</w:t>
            </w:r>
          </w:p>
          <w:p>
            <w:pPr>
              <w:spacing w:line="280" w:lineRule="exact"/>
              <w:ind w:firstLine="400" w:firstLineChars="200"/>
              <w:rPr>
                <w:rFonts w:eastAsia="仿宋_GB2312"/>
                <w:kern w:val="0"/>
                <w:sz w:val="20"/>
                <w:szCs w:val="20"/>
              </w:rPr>
            </w:pPr>
            <w:r>
              <w:rPr>
                <w:rFonts w:hint="eastAsia" w:eastAsia="仿宋_GB2312"/>
                <w:kern w:val="0"/>
                <w:sz w:val="20"/>
                <w:szCs w:val="20"/>
              </w:rPr>
              <w:t>（一）机构有违法所得的，没收其违法所得，并处违法所得一倍以上三倍以下的罚款，但最高不得超过三万元；没有违法所得的，处五千元以上一万元以下的罚款；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（二）有关人员处五千元以上一万元以下的罚款。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对有前款违法行为的机构及其人员，由资质认可机关记入有关机构和人员的信用记录，并依照有关规定予以公告。</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对检测检验机构在资质有效期内应当办理变更确认而未办理的处罚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（一）未依法与委托方签订技术服务合同的；</w:t>
            </w:r>
          </w:p>
          <w:p>
            <w:pPr>
              <w:spacing w:line="280" w:lineRule="exact"/>
              <w:ind w:firstLine="400" w:firstLineChars="200"/>
              <w:rPr>
                <w:rFonts w:eastAsia="仿宋_GB2312"/>
                <w:kern w:val="0"/>
                <w:sz w:val="20"/>
                <w:szCs w:val="20"/>
              </w:rPr>
            </w:pPr>
            <w:r>
              <w:rPr>
                <w:rFonts w:hint="eastAsia" w:eastAsia="仿宋_GB2312"/>
                <w:kern w:val="0"/>
                <w:sz w:val="20"/>
                <w:szCs w:val="20"/>
              </w:rPr>
              <w:t>（二）违反法规标准规定更改或者简化安全评价、检测检验程序和相关内容的；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（三）未按规定公开安全评价报告、安全生产检测检验报告相关信息及现场勘验图像影像资料的；</w:t>
            </w:r>
          </w:p>
          <w:p>
            <w:pPr>
              <w:spacing w:line="280" w:lineRule="exact"/>
              <w:ind w:firstLine="400" w:firstLineChars="200"/>
              <w:rPr>
                <w:rFonts w:eastAsia="仿宋_GB2312"/>
                <w:kern w:val="0"/>
                <w:sz w:val="20"/>
                <w:szCs w:val="20"/>
              </w:rPr>
            </w:pPr>
            <w:r>
              <w:rPr>
                <w:rFonts w:hint="eastAsia" w:eastAsia="仿宋_GB2312"/>
                <w:kern w:val="0"/>
                <w:sz w:val="20"/>
                <w:szCs w:val="20"/>
              </w:rPr>
              <w:t>（四）未在开展现场技术服务前七个工作日内，书面告知项目实施地资质认可机关的；</w:t>
            </w:r>
          </w:p>
          <w:p>
            <w:pPr>
              <w:spacing w:line="280" w:lineRule="exact"/>
              <w:ind w:firstLine="400" w:firstLineChars="200"/>
              <w:rPr>
                <w:rFonts w:eastAsia="仿宋_GB2312"/>
                <w:kern w:val="0"/>
                <w:sz w:val="20"/>
                <w:szCs w:val="20"/>
              </w:rPr>
            </w:pPr>
            <w:r>
              <w:rPr>
                <w:rFonts w:hint="eastAsia" w:eastAsia="仿宋_GB2312"/>
                <w:kern w:val="0"/>
                <w:sz w:val="20"/>
                <w:szCs w:val="20"/>
              </w:rPr>
              <w:t>（五）机构名称、注册地址、实验室条件、法定代表人、专职技术负责人、授权签字人发生变化之日起三十日内未向原资质认可机关提出变更申请的；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（六）未按照有关法规标准的强制性规定从事安全评价、检测检验活动的；</w:t>
            </w:r>
          </w:p>
          <w:p>
            <w:pPr>
              <w:spacing w:line="280" w:lineRule="exact"/>
              <w:ind w:firstLine="400" w:firstLineChars="200"/>
              <w:rPr>
                <w:rFonts w:eastAsia="仿宋_GB2312"/>
                <w:kern w:val="0"/>
                <w:sz w:val="20"/>
                <w:szCs w:val="20"/>
              </w:rPr>
            </w:pPr>
            <w:r>
              <w:rPr>
                <w:rFonts w:hint="eastAsia" w:eastAsia="仿宋_GB2312"/>
                <w:kern w:val="0"/>
                <w:sz w:val="20"/>
                <w:szCs w:val="20"/>
              </w:rPr>
              <w:t>（七）出租、出借安全评价检测检验资质证书的；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（十）安全评价报告存在法规标准引用错误、关键危险有害因素漏项、重大危险源辨识错误、对策措施建议与存在问题严重不符等重大疏漏，但尚未造成重大损失的；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（十一）安全生产检测检验报告存在法规标准引用错误、关键项目漏检、结论不明确等重大疏漏，但尚未造成重大损失的。</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对安全生产检测检验机构违反相关管理规定的处罚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（一）未依法与委托方签订技术服务合同的；</w:t>
            </w:r>
          </w:p>
          <w:p>
            <w:pPr>
              <w:spacing w:line="280" w:lineRule="exact"/>
              <w:ind w:firstLine="400" w:firstLineChars="200"/>
              <w:rPr>
                <w:rFonts w:eastAsia="仿宋_GB2312"/>
                <w:kern w:val="0"/>
                <w:sz w:val="20"/>
                <w:szCs w:val="20"/>
              </w:rPr>
            </w:pPr>
            <w:r>
              <w:rPr>
                <w:rFonts w:hint="eastAsia" w:eastAsia="仿宋_GB2312"/>
                <w:kern w:val="0"/>
                <w:sz w:val="20"/>
                <w:szCs w:val="20"/>
              </w:rPr>
              <w:t>（二）违反法规标准规定更改或者简化安全评价、检测检验程序和相关内容的；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（三）未按规定公开安全评价报告、安全生产检测检验报告相关信息及现场勘验图像影像资料的；</w:t>
            </w:r>
          </w:p>
          <w:p>
            <w:pPr>
              <w:spacing w:line="280" w:lineRule="exact"/>
              <w:ind w:firstLine="400" w:firstLineChars="200"/>
              <w:rPr>
                <w:rFonts w:eastAsia="仿宋_GB2312"/>
                <w:kern w:val="0"/>
                <w:sz w:val="20"/>
                <w:szCs w:val="20"/>
              </w:rPr>
            </w:pPr>
            <w:r>
              <w:rPr>
                <w:rFonts w:hint="eastAsia" w:eastAsia="仿宋_GB2312"/>
                <w:kern w:val="0"/>
                <w:sz w:val="20"/>
                <w:szCs w:val="20"/>
              </w:rPr>
              <w:t>（四）未在开展现场技术服务前七个工作日内，书面告知项目实施地资质认可机关的；</w:t>
            </w:r>
          </w:p>
          <w:p>
            <w:pPr>
              <w:spacing w:line="280" w:lineRule="exact"/>
              <w:ind w:firstLine="400" w:firstLineChars="200"/>
              <w:rPr>
                <w:rFonts w:eastAsia="仿宋_GB2312"/>
                <w:kern w:val="0"/>
                <w:sz w:val="20"/>
                <w:szCs w:val="20"/>
              </w:rPr>
            </w:pPr>
            <w:r>
              <w:rPr>
                <w:rFonts w:hint="eastAsia" w:eastAsia="仿宋_GB2312"/>
                <w:kern w:val="0"/>
                <w:sz w:val="20"/>
                <w:szCs w:val="20"/>
              </w:rPr>
              <w:t>（五）机构名称、注册地址、实验室条件、法定代表人、专职技术负责人、授权签字人发生变化之日起三十日内未向原资质认可机关提出变更申请的；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（六）未按照有关法规标准的强制性规定从事安全评价、检测检验活动的；</w:t>
            </w:r>
          </w:p>
          <w:p>
            <w:pPr>
              <w:spacing w:line="280" w:lineRule="exact"/>
              <w:ind w:firstLine="400" w:firstLineChars="200"/>
              <w:rPr>
                <w:rFonts w:eastAsia="仿宋_GB2312"/>
                <w:kern w:val="0"/>
                <w:sz w:val="20"/>
                <w:szCs w:val="20"/>
              </w:rPr>
            </w:pPr>
            <w:r>
              <w:rPr>
                <w:rFonts w:hint="eastAsia" w:eastAsia="仿宋_GB2312"/>
                <w:kern w:val="0"/>
                <w:sz w:val="20"/>
                <w:szCs w:val="20"/>
              </w:rPr>
              <w:t>（七）出租、出借安全评价检测检验资质证书的；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（十）安全评价报告存在法规标准引用错误、关键危险有害因素漏项、重大危险源辨识错误、对策措施建议与存在问题严重不符等重大疏漏，但尚未造成重大损失的；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（十一）安全生产检测检验报告存在法规标准引用错误、关键项目漏检、结论不明确等重大疏漏，但尚未造成重大损失的。</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对安全培训机构不具备安全培训条件的；未按照统一的培训大纲组织教学培训的；未建立培训档案或培训档案管理不规范的；安全培训机构采取不正当竞争手段，故意贬低、诋毁其他安全培训机构的处罚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【部门规章】《安全生产培训管理办法》（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19</w:t>
            </w:r>
            <w:r>
              <w:rPr>
                <w:rFonts w:hint="eastAsia" w:eastAsia="仿宋_GB2312"/>
                <w:kern w:val="0"/>
                <w:sz w:val="20"/>
                <w:szCs w:val="20"/>
              </w:rPr>
              <w:t>日国家安全生产监督管理总局令第</w:t>
            </w:r>
            <w:r>
              <w:rPr>
                <w:rFonts w:eastAsia="仿宋_GB2312"/>
                <w:kern w:val="0"/>
                <w:sz w:val="20"/>
                <w:szCs w:val="20"/>
              </w:rPr>
              <w:t>44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w:t>
            </w:r>
            <w:r>
              <w:rPr>
                <w:rFonts w:eastAsia="仿宋_GB2312"/>
                <w:kern w:val="0"/>
                <w:sz w:val="20"/>
                <w:szCs w:val="20"/>
              </w:rPr>
              <w:t>,</w:t>
            </w:r>
            <w:r>
              <w:rPr>
                <w:rFonts w:hint="eastAsia" w:eastAsia="仿宋_GB2312"/>
                <w:kern w:val="0"/>
                <w:sz w:val="20"/>
                <w:szCs w:val="20"/>
              </w:rPr>
              <w:t>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号第二次修正）第三十四条</w:t>
            </w:r>
            <w:r>
              <w:rPr>
                <w:rFonts w:eastAsia="仿宋_GB2312"/>
                <w:kern w:val="0"/>
                <w:sz w:val="20"/>
                <w:szCs w:val="20"/>
              </w:rPr>
              <w:t xml:space="preserve">  </w:t>
            </w:r>
            <w:r>
              <w:rPr>
                <w:rFonts w:hint="eastAsia" w:eastAsia="仿宋_GB2312"/>
                <w:kern w:val="0"/>
                <w:sz w:val="20"/>
                <w:szCs w:val="20"/>
              </w:rPr>
              <w:t>安全培训机构有下列情形之一的，责令限期改正，处</w:t>
            </w:r>
            <w:r>
              <w:rPr>
                <w:rFonts w:eastAsia="仿宋_GB2312"/>
                <w:kern w:val="0"/>
                <w:sz w:val="20"/>
                <w:szCs w:val="20"/>
              </w:rPr>
              <w:t>1</w:t>
            </w:r>
            <w:r>
              <w:rPr>
                <w:rFonts w:hint="eastAsia" w:eastAsia="仿宋_GB2312"/>
                <w:kern w:val="0"/>
                <w:sz w:val="20"/>
                <w:szCs w:val="20"/>
              </w:rPr>
              <w:t>万元以下的罚款；逾期未改正的，给予警告，处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（一）不具备安全培训条件的；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（二）未按照统一的培训大纲组织教学培训的；</w:t>
            </w:r>
          </w:p>
          <w:p>
            <w:pPr>
              <w:spacing w:line="280" w:lineRule="exact"/>
              <w:ind w:firstLine="400" w:firstLineChars="200"/>
              <w:rPr>
                <w:rFonts w:eastAsia="仿宋_GB2312"/>
                <w:kern w:val="0"/>
                <w:sz w:val="20"/>
                <w:szCs w:val="20"/>
              </w:rPr>
            </w:pPr>
            <w:r>
              <w:rPr>
                <w:rFonts w:hint="eastAsia" w:eastAsia="仿宋_GB2312"/>
                <w:kern w:val="0"/>
                <w:sz w:val="20"/>
                <w:szCs w:val="20"/>
              </w:rPr>
              <w:t>（三）未建立培训档案或者培训档案管理不规范的；安全培训机构采取不正当竞争手段，故意贬低、诋毁其他安全培训机构的，依照前款规定处罚。</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对生产经营单位主要负责人、安全生产管理人员、特种作业人员以不正当手段取得安全资格证或特种作业操作证的处罚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【部门规章】《安全生产培训管理办法》（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19</w:t>
            </w:r>
            <w:r>
              <w:rPr>
                <w:rFonts w:hint="eastAsia" w:eastAsia="仿宋_GB2312"/>
                <w:kern w:val="0"/>
                <w:sz w:val="20"/>
                <w:szCs w:val="20"/>
              </w:rPr>
              <w:t>日国家安全生产监督管理总局令第</w:t>
            </w:r>
            <w:r>
              <w:rPr>
                <w:rFonts w:eastAsia="仿宋_GB2312"/>
                <w:kern w:val="0"/>
                <w:sz w:val="20"/>
                <w:szCs w:val="20"/>
              </w:rPr>
              <w:t>44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w:t>
            </w:r>
            <w:r>
              <w:rPr>
                <w:rFonts w:eastAsia="仿宋_GB2312"/>
                <w:kern w:val="0"/>
                <w:sz w:val="20"/>
                <w:szCs w:val="20"/>
              </w:rPr>
              <w:t>,</w:t>
            </w:r>
            <w:r>
              <w:rPr>
                <w:rFonts w:hint="eastAsia" w:eastAsia="仿宋_GB2312"/>
                <w:kern w:val="0"/>
                <w:sz w:val="20"/>
                <w:szCs w:val="20"/>
              </w:rPr>
              <w:t>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号第二次修正）第三十五条</w:t>
            </w:r>
            <w:r>
              <w:rPr>
                <w:rFonts w:eastAsia="仿宋_GB2312"/>
                <w:kern w:val="0"/>
                <w:sz w:val="20"/>
                <w:szCs w:val="20"/>
              </w:rPr>
              <w:t xml:space="preserve">  </w:t>
            </w:r>
            <w:r>
              <w:rPr>
                <w:rFonts w:hint="eastAsia" w:eastAsia="仿宋_GB2312"/>
                <w:kern w:val="0"/>
                <w:sz w:val="20"/>
                <w:szCs w:val="20"/>
              </w:rPr>
              <w:t>生产经营单位主要负责人、安全生产管理人员、特种作业人员以欺骗、贿赂等不正当手段取得安全合格证或者特种作业操作证的，除撤销其相关证书外，处</w:t>
            </w:r>
            <w:r>
              <w:rPr>
                <w:rFonts w:eastAsia="仿宋_GB2312"/>
                <w:kern w:val="0"/>
                <w:sz w:val="20"/>
                <w:szCs w:val="20"/>
              </w:rPr>
              <w:t>3000</w:t>
            </w:r>
            <w:r>
              <w:rPr>
                <w:rFonts w:hint="eastAsia" w:eastAsia="仿宋_GB2312"/>
                <w:kern w:val="0"/>
                <w:sz w:val="20"/>
                <w:szCs w:val="20"/>
              </w:rPr>
              <w:t>元以下的罚款，并自撤销其相关证书之日起</w:t>
            </w:r>
            <w:r>
              <w:rPr>
                <w:rFonts w:eastAsia="仿宋_GB2312"/>
                <w:kern w:val="0"/>
                <w:sz w:val="20"/>
                <w:szCs w:val="20"/>
              </w:rPr>
              <w:t>3</w:t>
            </w:r>
            <w:r>
              <w:rPr>
                <w:rFonts w:hint="eastAsia" w:eastAsia="仿宋_GB2312"/>
                <w:kern w:val="0"/>
                <w:sz w:val="20"/>
                <w:szCs w:val="20"/>
              </w:rPr>
              <w:t>年内不得再次申请该证书。</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对生产经营单位违反安全培训有关规定的处罚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【部门规章】《安全生产培训管理办法》（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19</w:t>
            </w:r>
            <w:r>
              <w:rPr>
                <w:rFonts w:hint="eastAsia" w:eastAsia="仿宋_GB2312"/>
                <w:kern w:val="0"/>
                <w:sz w:val="20"/>
                <w:szCs w:val="20"/>
              </w:rPr>
              <w:t>日国家安全生产监督管理总局令第</w:t>
            </w:r>
            <w:r>
              <w:rPr>
                <w:rFonts w:eastAsia="仿宋_GB2312"/>
                <w:kern w:val="0"/>
                <w:sz w:val="20"/>
                <w:szCs w:val="20"/>
              </w:rPr>
              <w:t>44</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w:t>
            </w:r>
            <w:r>
              <w:rPr>
                <w:rFonts w:eastAsia="仿宋_GB2312"/>
                <w:kern w:val="0"/>
                <w:sz w:val="20"/>
                <w:szCs w:val="20"/>
              </w:rPr>
              <w:t>,</w:t>
            </w:r>
            <w:r>
              <w:rPr>
                <w:rFonts w:hint="eastAsia" w:eastAsia="仿宋_GB2312"/>
                <w:kern w:val="0"/>
                <w:sz w:val="20"/>
                <w:szCs w:val="20"/>
              </w:rPr>
              <w:t>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号第二次修正）第三十六条</w:t>
            </w:r>
            <w:r>
              <w:rPr>
                <w:rFonts w:eastAsia="仿宋_GB2312"/>
                <w:kern w:val="0"/>
                <w:sz w:val="20"/>
                <w:szCs w:val="20"/>
              </w:rPr>
              <w:t xml:space="preserve">  </w:t>
            </w:r>
            <w:r>
              <w:rPr>
                <w:rFonts w:hint="eastAsia" w:eastAsia="仿宋_GB2312"/>
                <w:kern w:val="0"/>
                <w:sz w:val="20"/>
                <w:szCs w:val="20"/>
              </w:rPr>
              <w:t>生产经营单位有下列情形之一的，责令改正，处</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（一）从业人员安全培训的时间少于《生产经营单位安全培训规定》或者有关标准规定的；</w:t>
            </w:r>
          </w:p>
          <w:p>
            <w:pPr>
              <w:spacing w:line="280" w:lineRule="exact"/>
              <w:ind w:firstLine="400" w:firstLineChars="200"/>
              <w:rPr>
                <w:rFonts w:eastAsia="仿宋_GB2312"/>
                <w:kern w:val="0"/>
                <w:sz w:val="20"/>
                <w:szCs w:val="20"/>
              </w:rPr>
            </w:pPr>
            <w:r>
              <w:rPr>
                <w:rFonts w:hint="eastAsia" w:eastAsia="仿宋_GB2312"/>
                <w:kern w:val="0"/>
                <w:sz w:val="20"/>
                <w:szCs w:val="20"/>
              </w:rPr>
              <w:t>（二）矿山新招的井下作业人员和危险物品生产经营单位新招的危险工艺操作岗位人员，未经实习期满独立上岗作业的；</w:t>
            </w:r>
          </w:p>
          <w:p>
            <w:pPr>
              <w:spacing w:line="280" w:lineRule="exact"/>
              <w:ind w:firstLine="400" w:firstLineChars="200"/>
              <w:rPr>
                <w:rFonts w:eastAsia="仿宋_GB2312"/>
                <w:kern w:val="0"/>
                <w:sz w:val="20"/>
                <w:szCs w:val="20"/>
              </w:rPr>
            </w:pPr>
            <w:r>
              <w:rPr>
                <w:rFonts w:hint="eastAsia" w:eastAsia="仿宋_GB2312"/>
                <w:kern w:val="0"/>
                <w:sz w:val="20"/>
                <w:szCs w:val="20"/>
              </w:rPr>
              <w:t>（三）相关人员未按照本办法第十二条</w:t>
            </w:r>
            <w:r>
              <w:rPr>
                <w:rFonts w:eastAsia="仿宋_GB2312"/>
                <w:kern w:val="0"/>
                <w:sz w:val="20"/>
                <w:szCs w:val="20"/>
              </w:rPr>
              <w:t xml:space="preserve">  </w:t>
            </w:r>
            <w:r>
              <w:rPr>
                <w:rFonts w:hint="eastAsia" w:eastAsia="仿宋_GB2312"/>
                <w:kern w:val="0"/>
                <w:sz w:val="20"/>
                <w:szCs w:val="20"/>
              </w:rPr>
              <w:t>规定重新参加安全培训的。</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接受安全培训人员经考核合格的，由考核部门在考核结束后</w:t>
            </w:r>
            <w:r>
              <w:rPr>
                <w:rFonts w:eastAsia="仿宋_GB2312"/>
                <w:kern w:val="0"/>
                <w:sz w:val="20"/>
                <w:szCs w:val="20"/>
              </w:rPr>
              <w:t>10</w:t>
            </w:r>
            <w:r>
              <w:rPr>
                <w:rFonts w:hint="eastAsia" w:eastAsia="仿宋_GB2312"/>
                <w:kern w:val="0"/>
                <w:sz w:val="20"/>
                <w:szCs w:val="20"/>
              </w:rPr>
              <w:t>个工作日内颁发相应的证书。</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对生产经营单位未建立健全特种作业人员档案的处罚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【部门规章】《特种作业人员安全技术培训考核管理规定》（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日原国家安全监管总局令第</w:t>
            </w:r>
            <w:r>
              <w:rPr>
                <w:rFonts w:eastAsia="仿宋_GB2312"/>
                <w:kern w:val="0"/>
                <w:sz w:val="20"/>
                <w:szCs w:val="20"/>
              </w:rPr>
              <w:t>30</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号第二次修正）第三十八条</w:t>
            </w:r>
            <w:r>
              <w:rPr>
                <w:rFonts w:eastAsia="仿宋_GB2312"/>
                <w:kern w:val="0"/>
                <w:sz w:val="20"/>
                <w:szCs w:val="20"/>
              </w:rPr>
              <w:t xml:space="preserve">  </w:t>
            </w:r>
            <w:r>
              <w:rPr>
                <w:rFonts w:hint="eastAsia" w:eastAsia="仿宋_GB2312"/>
                <w:kern w:val="0"/>
                <w:sz w:val="20"/>
                <w:szCs w:val="20"/>
              </w:rPr>
              <w:t>生产经营单位未建立健全特种作业人员档案的，给予警告，并处</w:t>
            </w:r>
            <w:r>
              <w:rPr>
                <w:rFonts w:eastAsia="仿宋_GB2312"/>
                <w:kern w:val="0"/>
                <w:sz w:val="20"/>
                <w:szCs w:val="20"/>
              </w:rPr>
              <w:t>1</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对生产经营单位使用未取得特种作业操作证的特种作业人员上岗作业的处罚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【部门规章】《特种作业人员安全技术培训考核管理规定》（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日国家安全生产监督管理总局令第</w:t>
            </w:r>
            <w:r>
              <w:rPr>
                <w:rFonts w:eastAsia="仿宋_GB2312"/>
                <w:kern w:val="0"/>
                <w:sz w:val="20"/>
                <w:szCs w:val="20"/>
              </w:rPr>
              <w:t>30</w:t>
            </w:r>
            <w:r>
              <w:rPr>
                <w:rFonts w:hint="eastAsia" w:eastAsia="仿宋_GB2312"/>
                <w:kern w:val="0"/>
                <w:sz w:val="20"/>
                <w:szCs w:val="20"/>
              </w:rPr>
              <w:t>号公布，</w:t>
            </w:r>
            <w:r>
              <w:rPr>
                <w:rFonts w:eastAsia="仿宋_GB2312"/>
                <w:kern w:val="0"/>
                <w:sz w:val="20"/>
                <w:szCs w:val="20"/>
              </w:rPr>
              <w:t>2015</w:t>
            </w:r>
            <w:r>
              <w:rPr>
                <w:rFonts w:hint="eastAsia" w:eastAsia="仿宋_GB2312"/>
                <w:kern w:val="0"/>
                <w:sz w:val="20"/>
                <w:szCs w:val="20"/>
              </w:rPr>
              <w:t>年国家安全生产监督管理总局令</w:t>
            </w:r>
            <w:r>
              <w:rPr>
                <w:rFonts w:eastAsia="仿宋_GB2312"/>
                <w:kern w:val="0"/>
                <w:sz w:val="20"/>
                <w:szCs w:val="20"/>
              </w:rPr>
              <w:t>80</w:t>
            </w:r>
            <w:r>
              <w:rPr>
                <w:rFonts w:hint="eastAsia" w:eastAsia="仿宋_GB2312"/>
                <w:kern w:val="0"/>
                <w:sz w:val="20"/>
                <w:szCs w:val="20"/>
              </w:rPr>
              <w:t>号第二次修订）第三十九条</w:t>
            </w:r>
            <w:r>
              <w:rPr>
                <w:rFonts w:eastAsia="仿宋_GB2312"/>
                <w:kern w:val="0"/>
                <w:sz w:val="20"/>
                <w:szCs w:val="20"/>
              </w:rPr>
              <w:t xml:space="preserve">  </w:t>
            </w:r>
            <w:r>
              <w:rPr>
                <w:rFonts w:hint="eastAsia" w:eastAsia="仿宋_GB2312"/>
                <w:kern w:val="0"/>
                <w:sz w:val="20"/>
                <w:szCs w:val="20"/>
              </w:rPr>
              <w:t>第一款：生产经营单位使用未取得特种作业操作证的特种作业人员上岗作业的，责令限期改正；可以处</w:t>
            </w:r>
            <w:r>
              <w:rPr>
                <w:rFonts w:eastAsia="仿宋_GB2312"/>
                <w:kern w:val="0"/>
                <w:sz w:val="20"/>
                <w:szCs w:val="20"/>
              </w:rPr>
              <w:t>5</w:t>
            </w:r>
            <w:r>
              <w:rPr>
                <w:rFonts w:hint="eastAsia" w:eastAsia="仿宋_GB2312"/>
                <w:kern w:val="0"/>
                <w:sz w:val="20"/>
                <w:szCs w:val="20"/>
              </w:rPr>
              <w:t>万元以下的罚款；逾期未改正的，责令停产停业整顿，并处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万元以下的罚款，对直接负责的主管人员和其他直接责任人员处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p>
        </w:tc>
        <w:tc>
          <w:tcPr>
            <w:tcW w:w="4363" w:type="dxa"/>
            <w:noWrap/>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对生产经营单位非法印制、伪造、倒卖特种作业操作证或使用非法印制、伪造、倒卖的特种作业操作证的处罚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【部门规章】《特种作业人员安全技术培训考核管理规定》（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日原国家安全监管总局令第</w:t>
            </w:r>
            <w:r>
              <w:rPr>
                <w:rFonts w:eastAsia="仿宋_GB2312"/>
                <w:kern w:val="0"/>
                <w:sz w:val="20"/>
                <w:szCs w:val="20"/>
              </w:rPr>
              <w:t>30</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号第二次修正）第四十条</w:t>
            </w:r>
            <w:r>
              <w:rPr>
                <w:rFonts w:eastAsia="仿宋_GB2312"/>
                <w:kern w:val="0"/>
                <w:sz w:val="20"/>
                <w:szCs w:val="20"/>
              </w:rPr>
              <w:t xml:space="preserve">  </w:t>
            </w:r>
            <w:r>
              <w:rPr>
                <w:rFonts w:hint="eastAsia" w:eastAsia="仿宋_GB2312"/>
                <w:kern w:val="0"/>
                <w:sz w:val="20"/>
                <w:szCs w:val="20"/>
              </w:rPr>
              <w:t>生产经营单位非法印制、伪造、倒卖特种作业操作证，或者使用非法印制、伪造、倒卖的特种作业操作证的，给予警告，并处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万元以下的罚款；构成犯罪的，依法追究刑事责任。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对特种作业人员使用伪造的特种作业操作证的或特种作业人员转借、转让、冒用特种作业操作证的处罚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【部门规章】《特种作业人员安全技术培训考核管理规定》（</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24</w:t>
            </w:r>
            <w:r>
              <w:rPr>
                <w:rFonts w:hint="eastAsia" w:eastAsia="仿宋_GB2312"/>
                <w:kern w:val="0"/>
                <w:sz w:val="20"/>
                <w:szCs w:val="20"/>
              </w:rPr>
              <w:t>日原国家安全监管总局令第</w:t>
            </w:r>
            <w:r>
              <w:rPr>
                <w:rFonts w:eastAsia="仿宋_GB2312"/>
                <w:kern w:val="0"/>
                <w:sz w:val="20"/>
                <w:szCs w:val="20"/>
              </w:rPr>
              <w:t>30</w:t>
            </w:r>
            <w:r>
              <w:rPr>
                <w:rFonts w:hint="eastAsia" w:eastAsia="仿宋_GB2312"/>
                <w:kern w:val="0"/>
                <w:sz w:val="20"/>
                <w:szCs w:val="20"/>
              </w:rPr>
              <w:t>号公布，自</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号第二次修正）第四十一条</w:t>
            </w:r>
            <w:r>
              <w:rPr>
                <w:rFonts w:eastAsia="仿宋_GB2312"/>
                <w:kern w:val="0"/>
                <w:sz w:val="20"/>
                <w:szCs w:val="20"/>
              </w:rPr>
              <w:t xml:space="preserve">  </w:t>
            </w:r>
            <w:r>
              <w:rPr>
                <w:rFonts w:hint="eastAsia" w:eastAsia="仿宋_GB2312"/>
                <w:kern w:val="0"/>
                <w:sz w:val="20"/>
                <w:szCs w:val="20"/>
              </w:rPr>
              <w:t>特种作业人员伪造、涂改特种作业操作证或者使用伪造的特种作业操作证的，给予警告，并处</w:t>
            </w:r>
            <w:r>
              <w:rPr>
                <w:rFonts w:eastAsia="仿宋_GB2312"/>
                <w:kern w:val="0"/>
                <w:sz w:val="20"/>
                <w:szCs w:val="20"/>
              </w:rPr>
              <w:t>1000</w:t>
            </w:r>
            <w:r>
              <w:rPr>
                <w:rFonts w:hint="eastAsia" w:eastAsia="仿宋_GB2312"/>
                <w:kern w:val="0"/>
                <w:sz w:val="20"/>
                <w:szCs w:val="20"/>
              </w:rPr>
              <w:t>元以上</w:t>
            </w:r>
            <w:r>
              <w:rPr>
                <w:rFonts w:eastAsia="仿宋_GB2312"/>
                <w:kern w:val="0"/>
                <w:sz w:val="20"/>
                <w:szCs w:val="20"/>
              </w:rPr>
              <w:t>5000</w:t>
            </w:r>
            <w:r>
              <w:rPr>
                <w:rFonts w:hint="eastAsia" w:eastAsia="仿宋_GB2312"/>
                <w:kern w:val="0"/>
                <w:sz w:val="20"/>
                <w:szCs w:val="20"/>
              </w:rPr>
              <w:t>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特种作业人员转借、转让、冒用特种作业操作证的，给予警告，并处</w:t>
            </w:r>
            <w:r>
              <w:rPr>
                <w:rFonts w:eastAsia="仿宋_GB2312"/>
                <w:kern w:val="0"/>
                <w:sz w:val="20"/>
                <w:szCs w:val="20"/>
              </w:rPr>
              <w:t>2000</w:t>
            </w:r>
            <w:r>
              <w:rPr>
                <w:rFonts w:hint="eastAsia" w:eastAsia="仿宋_GB2312"/>
                <w:kern w:val="0"/>
                <w:sz w:val="20"/>
                <w:szCs w:val="20"/>
              </w:rPr>
              <w:t>元以上</w:t>
            </w:r>
            <w:r>
              <w:rPr>
                <w:rFonts w:eastAsia="仿宋_GB2312"/>
                <w:kern w:val="0"/>
                <w:sz w:val="20"/>
                <w:szCs w:val="20"/>
              </w:rPr>
              <w:t>1</w:t>
            </w:r>
            <w:r>
              <w:rPr>
                <w:rFonts w:hint="eastAsia" w:eastAsia="仿宋_GB2312"/>
                <w:kern w:val="0"/>
                <w:sz w:val="20"/>
                <w:szCs w:val="20"/>
              </w:rPr>
              <w:t>万元以下的罚款。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对生产经营单位经停产停业整顿仍不具备安全生产条件的处罚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号第二次修正）第一百零八条</w:t>
            </w:r>
            <w:r>
              <w:rPr>
                <w:rFonts w:eastAsia="仿宋_GB2312"/>
                <w:kern w:val="0"/>
                <w:sz w:val="20"/>
                <w:szCs w:val="20"/>
              </w:rPr>
              <w:t xml:space="preserve">  </w:t>
            </w:r>
            <w:r>
              <w:rPr>
                <w:rFonts w:hint="eastAsia" w:eastAsia="仿宋_GB2312"/>
                <w:kern w:val="0"/>
                <w:sz w:val="20"/>
                <w:szCs w:val="20"/>
              </w:rPr>
              <w:t>生产经营单位不具备本法和其他有关法律、行政法规和国家标准或者行业标准规定的安全生产条件，经停产停业整顿仍不具备安全生产条件的，予以关闭；有关部门应当依法吊销其有关证照。</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（危险化学品安全监督管理科、非煤矿山安全监督管理科、综合监管协调科、玉林市安全生产监察支队）其他法律法规规章文件规定应履行的责任。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widowControl/>
              <w:spacing w:line="30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违反规定应当回避而不回避，影响公正执行公务，造成不良后果的；（玉林市纪委监委驻玉林市交运局纪检监察组）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依法应当听证不组织听证的；（玉林市纪委监委驻玉林市交运局纪检监察组）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widowControl/>
              <w:spacing w:line="30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widowControl/>
              <w:spacing w:line="30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对单位或个人伪造、变造或出租、出借、转让危险化学品安全生产许可证或使用伪造、变造的危险化学品安全生产许可证的处罚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号公布，自</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日国务院令第</w:t>
            </w:r>
            <w:r>
              <w:rPr>
                <w:rFonts w:eastAsia="仿宋_GB2312"/>
                <w:kern w:val="0"/>
                <w:sz w:val="20"/>
                <w:szCs w:val="20"/>
              </w:rPr>
              <w:t>645</w:t>
            </w:r>
            <w:r>
              <w:rPr>
                <w:rFonts w:hint="eastAsia" w:eastAsia="仿宋_GB2312"/>
                <w:kern w:val="0"/>
                <w:sz w:val="20"/>
                <w:szCs w:val="20"/>
              </w:rPr>
              <w:t>号修改）第九十三条</w:t>
            </w:r>
            <w:r>
              <w:rPr>
                <w:rFonts w:eastAsia="仿宋_GB2312"/>
                <w:kern w:val="0"/>
                <w:sz w:val="20"/>
                <w:szCs w:val="20"/>
              </w:rPr>
              <w:t xml:space="preserve">  </w:t>
            </w:r>
            <w:r>
              <w:rPr>
                <w:rFonts w:hint="eastAsia" w:eastAsia="仿宋_GB2312"/>
                <w:kern w:val="0"/>
                <w:sz w:val="20"/>
                <w:szCs w:val="20"/>
              </w:rPr>
              <w:t>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伪造、变造或者出租、出借、转让本条例规定的其他许可证，或者使用伪造、变造的本条例规定的其他许可证的，分别由相关许可证的颁发管理机关处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20</w:t>
            </w:r>
            <w:r>
              <w:rPr>
                <w:rFonts w:hint="eastAsia" w:eastAsia="仿宋_GB2312"/>
                <w:kern w:val="0"/>
                <w:sz w:val="20"/>
                <w:szCs w:val="20"/>
              </w:rPr>
              <w:t>万元以下的罚款，有违法所得的，没收违法所得；构成违反治安管理行为的，依法给予治安管理处罚；构成犯罪的，依法追究刑事责任。</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对检测检验机构未取得资质或伪造资质证书从事安全生产检测检验活动或未批准换证继续从事安全生产检测检验活动的处罚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（一）未依法与委托方签订技术服务合同的；</w:t>
            </w:r>
          </w:p>
          <w:p>
            <w:pPr>
              <w:spacing w:line="280" w:lineRule="exact"/>
              <w:ind w:firstLine="400" w:firstLineChars="200"/>
              <w:rPr>
                <w:rFonts w:eastAsia="仿宋_GB2312"/>
                <w:kern w:val="0"/>
                <w:sz w:val="20"/>
                <w:szCs w:val="20"/>
              </w:rPr>
            </w:pPr>
            <w:r>
              <w:rPr>
                <w:rFonts w:hint="eastAsia" w:eastAsia="仿宋_GB2312"/>
                <w:kern w:val="0"/>
                <w:sz w:val="20"/>
                <w:szCs w:val="20"/>
              </w:rPr>
              <w:t>（二）违反法规标准规定更改或者简化安全评价、检测检验程序和相关内容的；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（三）未按规定公开安全评价报告、安全生产检测检验报告相关信息及现场勘验图像影像资料的；</w:t>
            </w:r>
          </w:p>
          <w:p>
            <w:pPr>
              <w:spacing w:line="280" w:lineRule="exact"/>
              <w:ind w:firstLine="400" w:firstLineChars="200"/>
              <w:rPr>
                <w:rFonts w:eastAsia="仿宋_GB2312"/>
                <w:kern w:val="0"/>
                <w:sz w:val="20"/>
                <w:szCs w:val="20"/>
              </w:rPr>
            </w:pPr>
            <w:r>
              <w:rPr>
                <w:rFonts w:hint="eastAsia" w:eastAsia="仿宋_GB2312"/>
                <w:kern w:val="0"/>
                <w:sz w:val="20"/>
                <w:szCs w:val="20"/>
              </w:rPr>
              <w:t>（四）未在开展现场技术服务前七个工作日内，书面告知项目实施地资质认可机关的；</w:t>
            </w:r>
          </w:p>
          <w:p>
            <w:pPr>
              <w:spacing w:line="280" w:lineRule="exact"/>
              <w:ind w:firstLine="400" w:firstLineChars="200"/>
              <w:rPr>
                <w:rFonts w:eastAsia="仿宋_GB2312"/>
                <w:kern w:val="0"/>
                <w:sz w:val="20"/>
                <w:szCs w:val="20"/>
              </w:rPr>
            </w:pPr>
            <w:r>
              <w:rPr>
                <w:rFonts w:hint="eastAsia" w:eastAsia="仿宋_GB2312"/>
                <w:kern w:val="0"/>
                <w:sz w:val="20"/>
                <w:szCs w:val="20"/>
              </w:rPr>
              <w:t>（五）机构名称、注册地址、实验室条件、法定代表人、专职技术负责人、授权签字人发生变化之日起三十日内未向原资质认可机关提出变更申请的；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（六）未按照有关法规标准的强制性规定从事安全评价、检测检验活动的；</w:t>
            </w:r>
          </w:p>
          <w:p>
            <w:pPr>
              <w:spacing w:line="280" w:lineRule="exact"/>
              <w:ind w:firstLine="400" w:firstLineChars="200"/>
              <w:rPr>
                <w:rFonts w:eastAsia="仿宋_GB2312"/>
                <w:kern w:val="0"/>
                <w:sz w:val="20"/>
                <w:szCs w:val="20"/>
              </w:rPr>
            </w:pPr>
            <w:r>
              <w:rPr>
                <w:rFonts w:hint="eastAsia" w:eastAsia="仿宋_GB2312"/>
                <w:kern w:val="0"/>
                <w:sz w:val="20"/>
                <w:szCs w:val="20"/>
              </w:rPr>
              <w:t>（七）出租、出借安全评价检测检验资质证书的；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（十）安全评价报告存在法规标准引用错误、关键危险有害因素漏项、重大危险源辨识错误、对策措施建议与存在问题严重不符等重大疏漏，但尚未造成重大损失的；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（十一）安全生产检测检验报告存在法规标准引用错误、关键项目漏检、结论不明确等重大疏漏，但尚未造成重大损失的。</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对安全评价机构违反资质要求、转让租借评价项目的处罚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（一）未依法与委托方签订技术服务合同的；</w:t>
            </w:r>
          </w:p>
          <w:p>
            <w:pPr>
              <w:spacing w:line="280" w:lineRule="exact"/>
              <w:ind w:firstLine="400" w:firstLineChars="200"/>
              <w:rPr>
                <w:rFonts w:eastAsia="仿宋_GB2312"/>
                <w:kern w:val="0"/>
                <w:sz w:val="20"/>
                <w:szCs w:val="20"/>
              </w:rPr>
            </w:pPr>
            <w:r>
              <w:rPr>
                <w:rFonts w:hint="eastAsia" w:eastAsia="仿宋_GB2312"/>
                <w:kern w:val="0"/>
                <w:sz w:val="20"/>
                <w:szCs w:val="20"/>
              </w:rPr>
              <w:t>（二）违反法规标准规定更改或者简化安全评价、检测检验程序和相关内容的；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（三）未按规定公开安全评价报告、安全生产检测检验报告相关信息及现场勘验图像影像资料的；</w:t>
            </w:r>
          </w:p>
          <w:p>
            <w:pPr>
              <w:spacing w:line="280" w:lineRule="exact"/>
              <w:ind w:firstLine="400" w:firstLineChars="200"/>
              <w:rPr>
                <w:rFonts w:eastAsia="仿宋_GB2312"/>
                <w:kern w:val="0"/>
                <w:sz w:val="20"/>
                <w:szCs w:val="20"/>
              </w:rPr>
            </w:pPr>
            <w:r>
              <w:rPr>
                <w:rFonts w:hint="eastAsia" w:eastAsia="仿宋_GB2312"/>
                <w:kern w:val="0"/>
                <w:sz w:val="20"/>
                <w:szCs w:val="20"/>
              </w:rPr>
              <w:t>（四）未在开展现场技术服务前七个工作日内，书面告知项目实施地资质认可机关的；</w:t>
            </w:r>
          </w:p>
          <w:p>
            <w:pPr>
              <w:spacing w:line="280" w:lineRule="exact"/>
              <w:ind w:firstLine="400" w:firstLineChars="200"/>
              <w:rPr>
                <w:rFonts w:eastAsia="仿宋_GB2312"/>
                <w:kern w:val="0"/>
                <w:sz w:val="20"/>
                <w:szCs w:val="20"/>
              </w:rPr>
            </w:pPr>
            <w:r>
              <w:rPr>
                <w:rFonts w:hint="eastAsia" w:eastAsia="仿宋_GB2312"/>
                <w:kern w:val="0"/>
                <w:sz w:val="20"/>
                <w:szCs w:val="20"/>
              </w:rPr>
              <w:t>（五）机构名称、注册地址、实验室条件、法定代表人、专职技术负责人、授权签字人发生变化之日起三十日内未向原资质认可机关提出变更申请的；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（六）未按照有关法规标准的强制性规定从事安全评价、检测检验活动的；</w:t>
            </w:r>
          </w:p>
          <w:p>
            <w:pPr>
              <w:spacing w:line="280" w:lineRule="exact"/>
              <w:ind w:firstLine="400" w:firstLineChars="200"/>
              <w:rPr>
                <w:rFonts w:eastAsia="仿宋_GB2312"/>
                <w:kern w:val="0"/>
                <w:sz w:val="20"/>
                <w:szCs w:val="20"/>
              </w:rPr>
            </w:pPr>
            <w:r>
              <w:rPr>
                <w:rFonts w:hint="eastAsia" w:eastAsia="仿宋_GB2312"/>
                <w:kern w:val="0"/>
                <w:sz w:val="20"/>
                <w:szCs w:val="20"/>
              </w:rPr>
              <w:t>（七）出租、出借安全评价检测检验资质证书的；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（十）安全评价报告存在法规标准引用错误、关键危险有害因素漏项、重大危险源辨识错误、对策措施建议与存在问题严重不符等重大疏漏，但尚未造成重大损失的；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（十一）安全生产检测检验报告存在法规标准引用错误、关键项目漏检、结论不明确等重大疏漏，但尚未造成重大损失的。</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对安全评价机构违反规定从事评价活动的处罚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（一）未依法与委托方签订技术服务合同的；</w:t>
            </w:r>
          </w:p>
          <w:p>
            <w:pPr>
              <w:spacing w:line="280" w:lineRule="exact"/>
              <w:ind w:firstLine="400" w:firstLineChars="200"/>
              <w:rPr>
                <w:rFonts w:eastAsia="仿宋_GB2312"/>
                <w:kern w:val="0"/>
                <w:sz w:val="20"/>
                <w:szCs w:val="20"/>
              </w:rPr>
            </w:pPr>
            <w:r>
              <w:rPr>
                <w:rFonts w:hint="eastAsia" w:eastAsia="仿宋_GB2312"/>
                <w:kern w:val="0"/>
                <w:sz w:val="20"/>
                <w:szCs w:val="20"/>
              </w:rPr>
              <w:t>（二）违反法规标准规定更改或者简化安全评价、检测检验程序和相关内容的；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（三）未按规定公开安全评价报告、安全生产检测检验报告相关信息及现场勘验图像影像资料的；</w:t>
            </w:r>
          </w:p>
          <w:p>
            <w:pPr>
              <w:spacing w:line="280" w:lineRule="exact"/>
              <w:ind w:firstLine="400" w:firstLineChars="200"/>
              <w:rPr>
                <w:rFonts w:eastAsia="仿宋_GB2312"/>
                <w:kern w:val="0"/>
                <w:sz w:val="20"/>
                <w:szCs w:val="20"/>
              </w:rPr>
            </w:pPr>
            <w:r>
              <w:rPr>
                <w:rFonts w:hint="eastAsia" w:eastAsia="仿宋_GB2312"/>
                <w:kern w:val="0"/>
                <w:sz w:val="20"/>
                <w:szCs w:val="20"/>
              </w:rPr>
              <w:t>（四）未在开展现场技术服务前七个工作日内，书面告知项目实施地资质认可机关的；</w:t>
            </w:r>
          </w:p>
          <w:p>
            <w:pPr>
              <w:spacing w:line="280" w:lineRule="exact"/>
              <w:ind w:firstLine="400" w:firstLineChars="200"/>
              <w:rPr>
                <w:rFonts w:eastAsia="仿宋_GB2312"/>
                <w:kern w:val="0"/>
                <w:sz w:val="20"/>
                <w:szCs w:val="20"/>
              </w:rPr>
            </w:pPr>
            <w:r>
              <w:rPr>
                <w:rFonts w:hint="eastAsia" w:eastAsia="仿宋_GB2312"/>
                <w:kern w:val="0"/>
                <w:sz w:val="20"/>
                <w:szCs w:val="20"/>
              </w:rPr>
              <w:t>（五）机构名称、注册地址、实验室条件、法定代表人、专职技术负责人、授权签字人发生变化之日起三十日内未向原资质认可机关提出变更申请的；</w:t>
            </w:r>
          </w:p>
          <w:p>
            <w:pPr>
              <w:spacing w:line="280" w:lineRule="exact"/>
              <w:ind w:firstLine="400" w:firstLineChars="200"/>
              <w:rPr>
                <w:rFonts w:eastAsia="仿宋_GB2312"/>
                <w:kern w:val="0"/>
                <w:sz w:val="20"/>
                <w:szCs w:val="20"/>
              </w:rPr>
            </w:pPr>
            <w:r>
              <w:rPr>
                <w:rFonts w:hint="eastAsia" w:eastAsia="仿宋_GB2312"/>
                <w:kern w:val="0"/>
                <w:sz w:val="20"/>
                <w:szCs w:val="20"/>
              </w:rPr>
              <w:t>（六）未按照有关法规标准的强制性规定从事安全评价、检测检验活动的；</w:t>
            </w:r>
          </w:p>
          <w:p>
            <w:pPr>
              <w:spacing w:line="280" w:lineRule="exact"/>
              <w:ind w:firstLine="400" w:firstLineChars="200"/>
              <w:rPr>
                <w:rFonts w:eastAsia="仿宋_GB2312"/>
                <w:kern w:val="0"/>
                <w:sz w:val="20"/>
                <w:szCs w:val="20"/>
              </w:rPr>
            </w:pPr>
            <w:r>
              <w:rPr>
                <w:rFonts w:hint="eastAsia" w:eastAsia="仿宋_GB2312"/>
                <w:kern w:val="0"/>
                <w:sz w:val="20"/>
                <w:szCs w:val="20"/>
              </w:rPr>
              <w:t>（七）出租、出借安全评价检测检验资质证书的；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（十）安全评价报告存在法规标准引用错误、关键危险有害因素漏项、重大危险源辨识错误、对策措施建议与存在问题严重不符等重大疏漏，但尚未造成重大损失的；</w:t>
            </w:r>
          </w:p>
          <w:p>
            <w:pPr>
              <w:spacing w:line="280" w:lineRule="exact"/>
              <w:ind w:firstLine="400" w:firstLineChars="200"/>
              <w:rPr>
                <w:rFonts w:eastAsia="仿宋_GB2312"/>
                <w:kern w:val="0"/>
                <w:sz w:val="20"/>
                <w:szCs w:val="20"/>
              </w:rPr>
            </w:pPr>
            <w:r>
              <w:rPr>
                <w:rFonts w:hint="eastAsia" w:eastAsia="仿宋_GB2312"/>
                <w:kern w:val="0"/>
                <w:sz w:val="20"/>
                <w:szCs w:val="20"/>
              </w:rPr>
              <w:t>（十一）安全生产检测检验报告存在法规标准引用错误、关键项目漏检、结论不明确等重大疏漏，但尚未造成重大损失的。</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对安全评价机构出具虚假证明或虚假评价报告的处罚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安全评价检测检验机构及其从业人员不得有下列行为：</w:t>
            </w:r>
          </w:p>
          <w:p>
            <w:pPr>
              <w:spacing w:line="280" w:lineRule="exact"/>
              <w:ind w:firstLine="400" w:firstLineChars="200"/>
              <w:rPr>
                <w:rFonts w:eastAsia="仿宋_GB2312"/>
                <w:kern w:val="0"/>
                <w:sz w:val="20"/>
                <w:szCs w:val="20"/>
              </w:rPr>
            </w:pPr>
            <w:r>
              <w:rPr>
                <w:rFonts w:hint="eastAsia" w:eastAsia="仿宋_GB2312"/>
                <w:kern w:val="0"/>
                <w:sz w:val="20"/>
                <w:szCs w:val="20"/>
              </w:rPr>
              <w:t>（一）违反法规标准的规定开展安全评价、检测检验的；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（二）不再具备资质条件或者资质过期从事安全评价、检测检验的；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（三）超出资质认可业务范围，从事法定的安全评价、检测检验的；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（四）出租、出借安全评价检测检验资质证书的；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（五）出具虚假或者重大疏漏的安全评价、检测检验报告的；</w:t>
            </w:r>
          </w:p>
          <w:p>
            <w:pPr>
              <w:spacing w:line="280" w:lineRule="exact"/>
              <w:ind w:firstLine="400" w:firstLineChars="200"/>
              <w:rPr>
                <w:rFonts w:eastAsia="仿宋_GB2312"/>
                <w:kern w:val="0"/>
                <w:sz w:val="20"/>
                <w:szCs w:val="20"/>
              </w:rPr>
            </w:pPr>
            <w:r>
              <w:rPr>
                <w:rFonts w:hint="eastAsia" w:eastAsia="仿宋_GB2312"/>
                <w:kern w:val="0"/>
                <w:sz w:val="20"/>
                <w:szCs w:val="20"/>
              </w:rPr>
              <w:t>（六）违反有关法规标准规定，更改或者简化安全评价、检测检验程序和相关内容的；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（七）专职安全评价师、专业技术人员同时在两个以上安全评价检测检验机构从业的；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（十）冒用他人名义或者允许他人冒用本人名义在安全评价、检测检验报告和原始记录中签名的；</w:t>
            </w:r>
          </w:p>
          <w:p>
            <w:pPr>
              <w:spacing w:line="280" w:lineRule="exact"/>
              <w:ind w:firstLine="400" w:firstLineChars="200"/>
              <w:rPr>
                <w:rFonts w:eastAsia="仿宋_GB2312"/>
                <w:kern w:val="0"/>
                <w:sz w:val="20"/>
                <w:szCs w:val="20"/>
              </w:rPr>
            </w:pPr>
            <w:r>
              <w:rPr>
                <w:rFonts w:hint="eastAsia" w:eastAsia="仿宋_GB2312"/>
                <w:kern w:val="0"/>
                <w:sz w:val="20"/>
                <w:szCs w:val="20"/>
              </w:rPr>
              <w:t>（十一）不接受资质认可机关及其下级部门监督抽查的。</w:t>
            </w:r>
          </w:p>
          <w:p>
            <w:pPr>
              <w:spacing w:line="280" w:lineRule="exact"/>
              <w:ind w:firstLine="400" w:firstLineChars="200"/>
              <w:rPr>
                <w:rFonts w:eastAsia="仿宋_GB2312"/>
                <w:kern w:val="0"/>
                <w:sz w:val="20"/>
                <w:szCs w:val="20"/>
              </w:rPr>
            </w:pPr>
            <w:r>
              <w:rPr>
                <w:rFonts w:hint="eastAsia" w:eastAsia="仿宋_GB2312"/>
                <w:kern w:val="0"/>
                <w:sz w:val="20"/>
                <w:szCs w:val="20"/>
              </w:rPr>
              <w:t>本办法所称虚假报告，是指安全评价报告、安全生产检测检验报告内容与当时实际情况严重不符，报告结论定性严重偏离客观实际。</w:t>
            </w:r>
          </w:p>
          <w:p>
            <w:pPr>
              <w:spacing w:line="280" w:lineRule="exact"/>
              <w:ind w:firstLine="400" w:firstLineChars="200"/>
              <w:rPr>
                <w:rFonts w:eastAsia="仿宋_GB2312"/>
                <w:kern w:val="0"/>
                <w:sz w:val="20"/>
                <w:szCs w:val="20"/>
              </w:rPr>
            </w:pPr>
            <w:r>
              <w:rPr>
                <w:rFonts w:hint="eastAsia" w:eastAsia="仿宋_GB2312"/>
                <w:kern w:val="0"/>
                <w:sz w:val="20"/>
                <w:szCs w:val="20"/>
              </w:rPr>
              <w:t>第二十九条</w:t>
            </w:r>
            <w:r>
              <w:rPr>
                <w:rFonts w:eastAsia="仿宋_GB2312"/>
                <w:kern w:val="0"/>
                <w:sz w:val="20"/>
                <w:szCs w:val="20"/>
              </w:rPr>
              <w:t xml:space="preserve">  </w:t>
            </w:r>
            <w:r>
              <w:rPr>
                <w:rFonts w:hint="eastAsia" w:eastAsia="仿宋_GB2312"/>
                <w:kern w:val="0"/>
                <w:sz w:val="20"/>
                <w:szCs w:val="20"/>
              </w:rPr>
              <w:t>未取得资质的机构及其有关人员擅自从事安全评价、检测检验服务的，责令立即停止违法行为，依照下列规定给予处罚：</w:t>
            </w:r>
          </w:p>
          <w:p>
            <w:pPr>
              <w:spacing w:line="280" w:lineRule="exact"/>
              <w:ind w:firstLine="400" w:firstLineChars="200"/>
              <w:rPr>
                <w:rFonts w:eastAsia="仿宋_GB2312"/>
                <w:kern w:val="0"/>
                <w:sz w:val="20"/>
                <w:szCs w:val="20"/>
              </w:rPr>
            </w:pPr>
            <w:r>
              <w:rPr>
                <w:rFonts w:hint="eastAsia" w:eastAsia="仿宋_GB2312"/>
                <w:kern w:val="0"/>
                <w:sz w:val="20"/>
                <w:szCs w:val="20"/>
              </w:rPr>
              <w:t>（一）机构有违法所得的，没收其违法所得，并处违法所得一倍以上三倍以下的罚款，但最高不得超过三万元；没有违法所得的，处五千元以上一万元以下的罚款；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（二）有关人员处五千元以上一万元以下的罚款。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对有前款违法行为的机构及其人员，由资质认可机关记入有关机构和人员的信用记录，并依照有关规定予以公告。</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对安全评价机构不符合规定的资质条件、弄虚作假骗取资质证书或有其他依法应当撤销资质的情形的处罚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【部门规章】《安全评价检测检验机构管理办法》应急管理局令第</w:t>
            </w:r>
            <w:r>
              <w:rPr>
                <w:rFonts w:eastAsia="仿宋_GB2312"/>
                <w:kern w:val="0"/>
                <w:sz w:val="20"/>
                <w:szCs w:val="20"/>
              </w:rPr>
              <w:t>1</w:t>
            </w:r>
            <w:r>
              <w:rPr>
                <w:rFonts w:hint="eastAsia" w:eastAsia="仿宋_GB2312"/>
                <w:kern w:val="0"/>
                <w:sz w:val="20"/>
                <w:szCs w:val="20"/>
              </w:rPr>
              <w:t>号公布，自</w:t>
            </w:r>
            <w:r>
              <w:rPr>
                <w:rFonts w:eastAsia="仿宋_GB2312"/>
                <w:kern w:val="0"/>
                <w:sz w:val="20"/>
                <w:szCs w:val="20"/>
              </w:rPr>
              <w:t>2019</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安全评价检测检验机构及其从业人员不得有下列行为：</w:t>
            </w:r>
          </w:p>
          <w:p>
            <w:pPr>
              <w:spacing w:line="280" w:lineRule="exact"/>
              <w:ind w:firstLine="400" w:firstLineChars="200"/>
              <w:rPr>
                <w:rFonts w:eastAsia="仿宋_GB2312"/>
                <w:kern w:val="0"/>
                <w:sz w:val="20"/>
                <w:szCs w:val="20"/>
              </w:rPr>
            </w:pPr>
            <w:r>
              <w:rPr>
                <w:rFonts w:hint="eastAsia" w:eastAsia="仿宋_GB2312"/>
                <w:kern w:val="0"/>
                <w:sz w:val="20"/>
                <w:szCs w:val="20"/>
              </w:rPr>
              <w:t>（一）违反法规标准的规定开展安全评价、检测检验的；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（二）不再具备资质条件或者资质过期从事安全评价、检测检验的；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（三）超出资质认可业务范围，从事法定的安全评价、检测检验的；</w:t>
            </w:r>
          </w:p>
          <w:p>
            <w:pPr>
              <w:spacing w:line="280" w:lineRule="exact"/>
              <w:ind w:firstLine="400" w:firstLineChars="200"/>
              <w:rPr>
                <w:rFonts w:eastAsia="仿宋_GB2312"/>
                <w:kern w:val="0"/>
                <w:sz w:val="20"/>
                <w:szCs w:val="20"/>
              </w:rPr>
            </w:pPr>
            <w:r>
              <w:rPr>
                <w:rFonts w:hint="eastAsia" w:eastAsia="仿宋_GB2312"/>
                <w:kern w:val="0"/>
                <w:sz w:val="20"/>
                <w:szCs w:val="20"/>
              </w:rPr>
              <w:t>（四）出租、出借安全评价检测检验资质证书的；</w:t>
            </w:r>
          </w:p>
          <w:p>
            <w:pPr>
              <w:spacing w:line="280" w:lineRule="exact"/>
              <w:ind w:firstLine="400" w:firstLineChars="200"/>
              <w:rPr>
                <w:rFonts w:eastAsia="仿宋_GB2312"/>
                <w:kern w:val="0"/>
                <w:sz w:val="20"/>
                <w:szCs w:val="20"/>
              </w:rPr>
            </w:pPr>
            <w:r>
              <w:rPr>
                <w:rFonts w:hint="eastAsia" w:eastAsia="仿宋_GB2312"/>
                <w:kern w:val="0"/>
                <w:sz w:val="20"/>
                <w:szCs w:val="20"/>
              </w:rPr>
              <w:t>（五）出具虚假或者重大疏漏的安全评价、检测检验报告的；</w:t>
            </w:r>
          </w:p>
          <w:p>
            <w:pPr>
              <w:spacing w:line="280" w:lineRule="exact"/>
              <w:ind w:firstLine="400" w:firstLineChars="200"/>
              <w:rPr>
                <w:rFonts w:eastAsia="仿宋_GB2312"/>
                <w:kern w:val="0"/>
                <w:sz w:val="20"/>
                <w:szCs w:val="20"/>
              </w:rPr>
            </w:pPr>
            <w:r>
              <w:rPr>
                <w:rFonts w:hint="eastAsia" w:eastAsia="仿宋_GB2312"/>
                <w:kern w:val="0"/>
                <w:sz w:val="20"/>
                <w:szCs w:val="20"/>
              </w:rPr>
              <w:t>（六）违反有关法规标准规定，更改或者简化安全评价、检测检验程序和相关内容的；</w:t>
            </w:r>
          </w:p>
          <w:p>
            <w:pPr>
              <w:spacing w:line="280" w:lineRule="exact"/>
              <w:ind w:firstLine="400" w:firstLineChars="200"/>
              <w:rPr>
                <w:rFonts w:eastAsia="仿宋_GB2312"/>
                <w:kern w:val="0"/>
                <w:sz w:val="20"/>
                <w:szCs w:val="20"/>
              </w:rPr>
            </w:pPr>
            <w:r>
              <w:rPr>
                <w:rFonts w:hint="eastAsia" w:eastAsia="仿宋_GB2312"/>
                <w:kern w:val="0"/>
                <w:sz w:val="20"/>
                <w:szCs w:val="20"/>
              </w:rPr>
              <w:t>（七）专职安全评价师、专业技术人员同时在两个以上安全评价检测检验机构从业的；</w:t>
            </w:r>
          </w:p>
          <w:p>
            <w:pPr>
              <w:spacing w:line="280" w:lineRule="exact"/>
              <w:ind w:firstLine="400" w:firstLineChars="200"/>
              <w:rPr>
                <w:rFonts w:eastAsia="仿宋_GB2312"/>
                <w:kern w:val="0"/>
                <w:sz w:val="20"/>
                <w:szCs w:val="20"/>
              </w:rPr>
            </w:pPr>
            <w:r>
              <w:rPr>
                <w:rFonts w:hint="eastAsia" w:eastAsia="仿宋_GB2312"/>
                <w:kern w:val="0"/>
                <w:sz w:val="20"/>
                <w:szCs w:val="20"/>
              </w:rPr>
              <w:t>（八）安全评价项目组组长及负责勘验人员不到现场实际地点开展勘验等有关工作的；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（九）承担现场检测检验的人员不到现场实际地点开展设备检测检验等有关工作的；</w:t>
            </w:r>
          </w:p>
          <w:p>
            <w:pPr>
              <w:spacing w:line="280" w:lineRule="exact"/>
              <w:ind w:firstLine="400" w:firstLineChars="200"/>
              <w:rPr>
                <w:rFonts w:eastAsia="仿宋_GB2312"/>
                <w:kern w:val="0"/>
                <w:sz w:val="20"/>
                <w:szCs w:val="20"/>
              </w:rPr>
            </w:pPr>
            <w:r>
              <w:rPr>
                <w:rFonts w:hint="eastAsia" w:eastAsia="仿宋_GB2312"/>
                <w:kern w:val="0"/>
                <w:sz w:val="20"/>
                <w:szCs w:val="20"/>
              </w:rPr>
              <w:t>（十）冒用他人名义或者允许他人冒用本人名义在安全评价、检测检验报告和原始记录中签名的；</w:t>
            </w:r>
          </w:p>
          <w:p>
            <w:pPr>
              <w:spacing w:line="280" w:lineRule="exact"/>
              <w:ind w:firstLine="400" w:firstLineChars="200"/>
              <w:rPr>
                <w:rFonts w:eastAsia="仿宋_GB2312"/>
                <w:kern w:val="0"/>
                <w:sz w:val="20"/>
                <w:szCs w:val="20"/>
              </w:rPr>
            </w:pPr>
            <w:r>
              <w:rPr>
                <w:rFonts w:hint="eastAsia" w:eastAsia="仿宋_GB2312"/>
                <w:kern w:val="0"/>
                <w:sz w:val="20"/>
                <w:szCs w:val="20"/>
              </w:rPr>
              <w:t>（十一）不接受资质认可机关及其下级部门监督抽查的。</w:t>
            </w:r>
          </w:p>
          <w:p>
            <w:pPr>
              <w:spacing w:line="280" w:lineRule="exact"/>
              <w:ind w:firstLine="400" w:firstLineChars="200"/>
              <w:rPr>
                <w:rFonts w:eastAsia="仿宋_GB2312"/>
                <w:kern w:val="0"/>
                <w:sz w:val="20"/>
                <w:szCs w:val="20"/>
              </w:rPr>
            </w:pPr>
            <w:r>
              <w:rPr>
                <w:rFonts w:hint="eastAsia" w:eastAsia="仿宋_GB2312"/>
                <w:kern w:val="0"/>
                <w:sz w:val="20"/>
                <w:szCs w:val="20"/>
              </w:rPr>
              <w:t>本办法所称虚假报告，是指安全评价报告、安全生产检测检验报告内容与当时实际情况严重不符，报告结论定性严重偏离客观实际。</w:t>
            </w:r>
          </w:p>
          <w:p>
            <w:pPr>
              <w:spacing w:line="280" w:lineRule="exact"/>
              <w:ind w:firstLine="400" w:firstLineChars="200"/>
              <w:rPr>
                <w:rFonts w:eastAsia="仿宋_GB2312"/>
                <w:kern w:val="0"/>
                <w:sz w:val="20"/>
                <w:szCs w:val="20"/>
              </w:rPr>
            </w:pPr>
            <w:r>
              <w:rPr>
                <w:rFonts w:hint="eastAsia" w:eastAsia="仿宋_GB2312"/>
                <w:kern w:val="0"/>
                <w:sz w:val="20"/>
                <w:szCs w:val="20"/>
              </w:rPr>
              <w:t>第二十九条</w:t>
            </w:r>
            <w:r>
              <w:rPr>
                <w:rFonts w:eastAsia="仿宋_GB2312"/>
                <w:kern w:val="0"/>
                <w:sz w:val="20"/>
                <w:szCs w:val="20"/>
              </w:rPr>
              <w:t xml:space="preserve">  </w:t>
            </w:r>
            <w:r>
              <w:rPr>
                <w:rFonts w:hint="eastAsia" w:eastAsia="仿宋_GB2312"/>
                <w:kern w:val="0"/>
                <w:sz w:val="20"/>
                <w:szCs w:val="20"/>
              </w:rPr>
              <w:t>未取得资质的机构及其有关人员擅自从事安全评价、检测检验服务的，责令立即停止违法行为，依照下列规定给予处罚：</w:t>
            </w:r>
          </w:p>
          <w:p>
            <w:pPr>
              <w:spacing w:line="280" w:lineRule="exact"/>
              <w:ind w:firstLine="400" w:firstLineChars="200"/>
              <w:rPr>
                <w:rFonts w:eastAsia="仿宋_GB2312"/>
                <w:kern w:val="0"/>
                <w:sz w:val="20"/>
                <w:szCs w:val="20"/>
              </w:rPr>
            </w:pPr>
            <w:r>
              <w:rPr>
                <w:rFonts w:hint="eastAsia" w:eastAsia="仿宋_GB2312"/>
                <w:kern w:val="0"/>
                <w:sz w:val="20"/>
                <w:szCs w:val="20"/>
              </w:rPr>
              <w:t>（一）机构有违法所得的，没收其违法所得，并处违法所得一倍以上三倍以下的罚款，但最高不得超过三万元；没有违法所得的，处五千元以上一万元以下的罚款；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（二）有关人员处五千元以上一万元以下的罚款。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对有前款违法行为的机构及其人员，由资质认可机关记入有关机构和人员的信用记录，并依照有关规定予以公告。</w:t>
            </w:r>
          </w:p>
          <w:p>
            <w:pPr>
              <w:spacing w:line="280" w:lineRule="exact"/>
              <w:ind w:firstLine="400" w:firstLineChars="200"/>
              <w:rPr>
                <w:rFonts w:eastAsia="仿宋_GB2312"/>
                <w:kern w:val="0"/>
                <w:sz w:val="20"/>
                <w:szCs w:val="20"/>
              </w:rPr>
            </w:pP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危险化学品安全监督管理科、非煤矿山安全监督管理科、综合监管协调科、宣传教育培训信息化科、玉林市安全生产监察支队）：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危险化学品安全监督管理科、非煤矿山安全监督管理科、综合监管协调科、宣传教育培训信息化科、玉林市安全生产监察支队）：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危险化学品安全监督管理科、非煤矿山安全监督管理科、综合监管协调科、宣传教育培训信息化科、玉林市安全生产监察支队）：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危险化学品安全监督管理科、非煤矿山安全监督管理科、综合监管协调科、宣传教育培训信息化科、玉林市安全生产监察支队）：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送达责任（危险化学品安全监督管理科、非煤矿山安全监督管理科、综合监管协调科、宣传教育培训信息化科、玉林市安全生产监察支队）：行政处罚决定书按法律规定的方式送达当事人。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危险化学品安全监督管理科、非煤矿山安全监督管理科、综合监管协调科、宣传教育培训信息化科、玉林市安全生产监察支队）：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监督责任（危险化学品安全监督管理科、非煤矿山安全监督管理科、综合监管协调科、宣传教育培训信息化科、玉林市安全生产监察支队）：对其处罚情况的监督检查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 xml:space="preserve">9. </w:t>
            </w:r>
            <w:r>
              <w:rPr>
                <w:rFonts w:hint="eastAsia" w:eastAsia="仿宋_GB2312"/>
                <w:kern w:val="0"/>
                <w:sz w:val="20"/>
                <w:szCs w:val="20"/>
              </w:rPr>
              <w:t>（危险化学品安全监督管理科、非煤矿山安全监督管理科、综合监管协调科、宣传教育培训信息化科、玉林市安全生产监察支队）其他法律法规规章文件规定应履行的责任。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p>
        </w:tc>
        <w:tc>
          <w:tcPr>
            <w:tcW w:w="4363" w:type="dxa"/>
            <w:noWrap/>
            <w:vAlign w:val="center"/>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对生产经营单位的决策机构、主要负责人或个人经营的投资人致使生产经营单位不具备安全生产条件的处罚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日起施行）第九十条</w:t>
            </w:r>
            <w:r>
              <w:rPr>
                <w:rFonts w:eastAsia="仿宋_GB2312"/>
                <w:kern w:val="0"/>
                <w:sz w:val="20"/>
                <w:szCs w:val="20"/>
              </w:rPr>
              <w:t xml:space="preserve">  </w:t>
            </w:r>
            <w:r>
              <w:rPr>
                <w:rFonts w:hint="eastAsia" w:eastAsia="仿宋_GB2312"/>
                <w:kern w:val="0"/>
                <w:sz w:val="20"/>
                <w:szCs w:val="20"/>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p>
        </w:tc>
        <w:tc>
          <w:tcPr>
            <w:tcW w:w="4363" w:type="dxa"/>
            <w:noWrap/>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对生产经营单位未经批准擅自生产、经营、运输、储存、使用危险物品或处置废弃危险物品的处罚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【法律】《中华人民共和国安全生产法》（</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日国家主席令第</w:t>
            </w:r>
            <w:r>
              <w:rPr>
                <w:rFonts w:eastAsia="仿宋_GB2312"/>
                <w:kern w:val="0"/>
                <w:sz w:val="20"/>
                <w:szCs w:val="20"/>
              </w:rPr>
              <w:t>70</w:t>
            </w:r>
            <w:r>
              <w:rPr>
                <w:rFonts w:hint="eastAsia" w:eastAsia="仿宋_GB2312"/>
                <w:kern w:val="0"/>
                <w:sz w:val="20"/>
                <w:szCs w:val="20"/>
              </w:rPr>
              <w:t>号公布，</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31</w:t>
            </w:r>
            <w:r>
              <w:rPr>
                <w:rFonts w:hint="eastAsia" w:eastAsia="仿宋_GB2312"/>
                <w:kern w:val="0"/>
                <w:sz w:val="20"/>
                <w:szCs w:val="20"/>
              </w:rPr>
              <w:t>日国家主席令第</w:t>
            </w:r>
            <w:r>
              <w:rPr>
                <w:rFonts w:eastAsia="仿宋_GB2312"/>
                <w:kern w:val="0"/>
                <w:sz w:val="20"/>
                <w:szCs w:val="20"/>
              </w:rPr>
              <w:t>13</w:t>
            </w:r>
            <w:r>
              <w:rPr>
                <w:rFonts w:hint="eastAsia" w:eastAsia="仿宋_GB2312"/>
                <w:kern w:val="0"/>
                <w:sz w:val="20"/>
                <w:szCs w:val="20"/>
              </w:rPr>
              <w:t>号第二次修正，自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日起施行）第九十七条</w:t>
            </w:r>
            <w:r>
              <w:rPr>
                <w:rFonts w:eastAsia="仿宋_GB2312"/>
                <w:kern w:val="0"/>
                <w:sz w:val="20"/>
                <w:szCs w:val="20"/>
              </w:rPr>
              <w:t xml:space="preserve">  </w:t>
            </w:r>
            <w:r>
              <w:rPr>
                <w:rFonts w:hint="eastAsia" w:eastAsia="仿宋_GB2312"/>
                <w:kern w:val="0"/>
                <w:sz w:val="20"/>
                <w:szCs w:val="20"/>
              </w:rPr>
              <w:t>未经依法批准，擅自生产、经营、运输、储存、使用危险物品或者处置废弃危险物品的，依照有关危险物品安全管理的法律、行政法规的规定予以处罚；构成犯罪的，依照刑法有关规定追究刑事责任。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危险化学品安全监督管理科、非煤矿山安全监督管理科、综合监管协调科、玉林市安全生产监察支队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p>
        </w:tc>
        <w:tc>
          <w:tcPr>
            <w:tcW w:w="4363" w:type="dxa"/>
            <w:noWrap/>
          </w:tcPr>
          <w:p>
            <w:pPr>
              <w:spacing w:line="280" w:lineRule="exact"/>
              <w:ind w:firstLine="400" w:firstLineChars="200"/>
              <w:rPr>
                <w:rFonts w:eastAsia="仿宋_GB2312"/>
                <w:kern w:val="0"/>
                <w:sz w:val="20"/>
                <w:szCs w:val="20"/>
              </w:rPr>
            </w:pPr>
          </w:p>
        </w:tc>
        <w:tc>
          <w:tcPr>
            <w:tcW w:w="893" w:type="dxa"/>
            <w:noWrap/>
            <w:vAlign w:val="center"/>
          </w:tcPr>
          <w:p>
            <w:pPr>
              <w:spacing w:line="280" w:lineRule="exact"/>
              <w:ind w:firstLine="400" w:firstLineChars="200"/>
              <w:rPr>
                <w:rFonts w:eastAsia="仿宋_GB2312"/>
                <w:kern w:val="0"/>
                <w:sz w:val="20"/>
                <w:szCs w:val="20"/>
              </w:rPr>
            </w:pP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对矿山企业未按照规定履行安全教育培训、安全设备使用要求、安全专项费用、配合安全检查、如实报告事故等责任的处罚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【法律】《中华人民共和国矿山安全法》（</w:t>
            </w:r>
            <w:r>
              <w:rPr>
                <w:rFonts w:eastAsia="仿宋_GB2312"/>
                <w:kern w:val="0"/>
                <w:sz w:val="20"/>
                <w:szCs w:val="20"/>
              </w:rPr>
              <w:t>1992</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日中华人民共和国主席令第</w:t>
            </w:r>
            <w:r>
              <w:rPr>
                <w:rFonts w:eastAsia="仿宋_GB2312"/>
                <w:kern w:val="0"/>
                <w:sz w:val="20"/>
                <w:szCs w:val="20"/>
              </w:rPr>
              <w:t>65</w:t>
            </w:r>
            <w:r>
              <w:rPr>
                <w:rFonts w:hint="eastAsia" w:eastAsia="仿宋_GB2312"/>
                <w:kern w:val="0"/>
                <w:sz w:val="20"/>
                <w:szCs w:val="20"/>
              </w:rPr>
              <w:t>号公布，根据</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日中华人民共和国主席令第</w:t>
            </w:r>
            <w:r>
              <w:rPr>
                <w:rFonts w:eastAsia="仿宋_GB2312"/>
                <w:kern w:val="0"/>
                <w:sz w:val="20"/>
                <w:szCs w:val="20"/>
              </w:rPr>
              <w:t>18</w:t>
            </w:r>
            <w:r>
              <w:rPr>
                <w:rFonts w:hint="eastAsia" w:eastAsia="仿宋_GB2312"/>
                <w:kern w:val="0"/>
                <w:sz w:val="20"/>
                <w:szCs w:val="20"/>
              </w:rPr>
              <w:t>号修正，自公布之日起施行）第四十条</w:t>
            </w:r>
            <w:r>
              <w:rPr>
                <w:rFonts w:eastAsia="仿宋_GB2312"/>
                <w:kern w:val="0"/>
                <w:sz w:val="20"/>
                <w:szCs w:val="20"/>
              </w:rPr>
              <w:t xml:space="preserve">  </w:t>
            </w:r>
            <w:r>
              <w:rPr>
                <w:rFonts w:hint="eastAsia" w:eastAsia="仿宋_GB2312"/>
                <w:kern w:val="0"/>
                <w:sz w:val="20"/>
                <w:szCs w:val="20"/>
              </w:rPr>
              <w:t>违反本法规定，有下列行为之一的，由劳动行政主管部门责令改正，可以并处罚款；情节严重的，提请县级以上人民政府决定责令停产整顿；对主管人员和直接责任人员由其所在单位或者上级主管机关给予行政处分：</w:t>
            </w:r>
          </w:p>
          <w:p>
            <w:pPr>
              <w:spacing w:line="280" w:lineRule="exact"/>
              <w:ind w:firstLine="400" w:firstLineChars="200"/>
              <w:rPr>
                <w:rFonts w:eastAsia="仿宋_GB2312"/>
                <w:kern w:val="0"/>
                <w:sz w:val="20"/>
                <w:szCs w:val="20"/>
              </w:rPr>
            </w:pPr>
            <w:r>
              <w:rPr>
                <w:rFonts w:hint="eastAsia" w:eastAsia="仿宋_GB2312"/>
                <w:kern w:val="0"/>
                <w:sz w:val="20"/>
                <w:szCs w:val="20"/>
              </w:rPr>
              <w:t>（一）未对职工进行安全教育、培训，分配职工上岗作业的；</w:t>
            </w:r>
          </w:p>
          <w:p>
            <w:pPr>
              <w:spacing w:line="280" w:lineRule="exact"/>
              <w:ind w:firstLine="400" w:firstLineChars="200"/>
              <w:rPr>
                <w:rFonts w:eastAsia="仿宋_GB2312"/>
                <w:kern w:val="0"/>
                <w:sz w:val="20"/>
                <w:szCs w:val="20"/>
              </w:rPr>
            </w:pPr>
            <w:r>
              <w:rPr>
                <w:rFonts w:hint="eastAsia" w:eastAsia="仿宋_GB2312"/>
                <w:kern w:val="0"/>
                <w:sz w:val="20"/>
                <w:szCs w:val="20"/>
              </w:rPr>
              <w:t>（二）使用不符合国家安全标准或者行业安全标准的设备、器材、防护用品、安全检测仪器的；</w:t>
            </w:r>
          </w:p>
          <w:p>
            <w:pPr>
              <w:spacing w:line="280" w:lineRule="exact"/>
              <w:ind w:firstLine="400" w:firstLineChars="200"/>
              <w:rPr>
                <w:rFonts w:eastAsia="仿宋_GB2312"/>
                <w:kern w:val="0"/>
                <w:sz w:val="20"/>
                <w:szCs w:val="20"/>
              </w:rPr>
            </w:pPr>
            <w:r>
              <w:rPr>
                <w:rFonts w:hint="eastAsia" w:eastAsia="仿宋_GB2312"/>
                <w:kern w:val="0"/>
                <w:sz w:val="20"/>
                <w:szCs w:val="20"/>
              </w:rPr>
              <w:t>（三）未按照规定提取或者使用安全技术措施专项费用的；</w:t>
            </w:r>
          </w:p>
          <w:p>
            <w:pPr>
              <w:spacing w:line="280" w:lineRule="exact"/>
              <w:ind w:firstLine="400" w:firstLineChars="200"/>
              <w:rPr>
                <w:rFonts w:eastAsia="仿宋_GB2312"/>
                <w:kern w:val="0"/>
                <w:sz w:val="20"/>
                <w:szCs w:val="20"/>
              </w:rPr>
            </w:pPr>
            <w:r>
              <w:rPr>
                <w:rFonts w:hint="eastAsia" w:eastAsia="仿宋_GB2312"/>
                <w:kern w:val="0"/>
                <w:sz w:val="20"/>
                <w:szCs w:val="20"/>
              </w:rPr>
              <w:t>（四）拒绝矿山安全监督人员现场检查或者在被检查时隐瞒事故隐患、不如实反映情况的；</w:t>
            </w:r>
          </w:p>
          <w:p>
            <w:pPr>
              <w:spacing w:line="280" w:lineRule="exact"/>
              <w:ind w:firstLine="400" w:firstLineChars="200"/>
              <w:rPr>
                <w:rFonts w:eastAsia="仿宋_GB2312"/>
                <w:kern w:val="0"/>
                <w:sz w:val="20"/>
                <w:szCs w:val="20"/>
              </w:rPr>
            </w:pPr>
            <w:r>
              <w:rPr>
                <w:rFonts w:hint="eastAsia" w:eastAsia="仿宋_GB2312"/>
                <w:kern w:val="0"/>
                <w:sz w:val="20"/>
                <w:szCs w:val="20"/>
              </w:rPr>
              <w:t>（五）未按照规定及时、如实报告矿山事故的。</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【地方性法规】《广西壮族自治区实施〈中华人民共和国矿山安全法〉办法（</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日广西壮族自治区第八届人民代表大会常务委员会第九次会议公布，自</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日起实施，</w:t>
            </w:r>
            <w:r>
              <w:rPr>
                <w:rFonts w:eastAsia="仿宋_GB2312"/>
                <w:kern w:val="0"/>
                <w:sz w:val="20"/>
                <w:szCs w:val="20"/>
              </w:rPr>
              <w:t>2004</w:t>
            </w:r>
            <w:r>
              <w:rPr>
                <w:rFonts w:hint="eastAsia" w:eastAsia="仿宋_GB2312"/>
                <w:kern w:val="0"/>
                <w:sz w:val="20"/>
                <w:szCs w:val="20"/>
              </w:rPr>
              <w:t>年修正）第四十三条</w:t>
            </w:r>
            <w:r>
              <w:rPr>
                <w:rFonts w:eastAsia="仿宋_GB2312"/>
                <w:kern w:val="0"/>
                <w:sz w:val="20"/>
                <w:szCs w:val="20"/>
              </w:rPr>
              <w:t xml:space="preserve">  </w:t>
            </w:r>
            <w:r>
              <w:rPr>
                <w:rFonts w:hint="eastAsia" w:eastAsia="仿宋_GB2312"/>
                <w:kern w:val="0"/>
                <w:sz w:val="20"/>
                <w:szCs w:val="20"/>
              </w:rPr>
              <w:t>矿山企业违反本办法规定，有下列行为之一的，由县级以上人民政府安全生产监督管理部门责令限期改正，可以按以下规定并处罚款：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（一）未对职工进行安全教育、培训即分配上岗作业，或者虽经教育、培训，但考核不合格仍分配上岗作业的，可以并处五百元以上五千元以下的罚款；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（二）未按矿山安全规程和行业技术规范使用或者使用不符合安全标准的设备、防护用品、安全检测仪器的，可以并处五万元以下的罚款；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（三）未按规定提取或者挪用安全技术措施专项费用的，责令其补提或者更改开支项目，可以并处五万元以下的罚款；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（四）拒绝矿山安全监督人员现场检查或者在被检查时隐瞒事故隐患、不如实反映情况的，可以并处一千元以上一万元以下的罚款；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（五）未按照规定及时、如实报告矿山事故的，可以并处一千元以上一万元以下的罚款。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有前款规定行为之一，情节严重的，由县级以上人民政府安全生产监督管理部门提请同级人民政府责令停产整顿；对直接负责的主管人员和其他直接责任人员，由其所在单位或者上级主管机关给予行政处分。</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对矿山企业矿长不具备安全专业知识和安全生产的特种作业人员未取得操作资格证书上岗作业的处罚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【法律】《中华人民共和国矿山安全法》（</w:t>
            </w:r>
            <w:r>
              <w:rPr>
                <w:rFonts w:eastAsia="仿宋_GB2312"/>
                <w:kern w:val="0"/>
                <w:sz w:val="20"/>
                <w:szCs w:val="20"/>
              </w:rPr>
              <w:t>1992</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日中华人民共和国主席令第</w:t>
            </w:r>
            <w:r>
              <w:rPr>
                <w:rFonts w:eastAsia="仿宋_GB2312"/>
                <w:kern w:val="0"/>
                <w:sz w:val="20"/>
                <w:szCs w:val="20"/>
              </w:rPr>
              <w:t>65</w:t>
            </w:r>
            <w:r>
              <w:rPr>
                <w:rFonts w:hint="eastAsia" w:eastAsia="仿宋_GB2312"/>
                <w:kern w:val="0"/>
                <w:sz w:val="20"/>
                <w:szCs w:val="20"/>
              </w:rPr>
              <w:t>号公布，根据</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日中华人民共和国主席令第</w:t>
            </w:r>
            <w:r>
              <w:rPr>
                <w:rFonts w:eastAsia="仿宋_GB2312"/>
                <w:kern w:val="0"/>
                <w:sz w:val="20"/>
                <w:szCs w:val="20"/>
              </w:rPr>
              <w:t>18</w:t>
            </w:r>
            <w:r>
              <w:rPr>
                <w:rFonts w:hint="eastAsia" w:eastAsia="仿宋_GB2312"/>
                <w:kern w:val="0"/>
                <w:sz w:val="20"/>
                <w:szCs w:val="20"/>
              </w:rPr>
              <w:t>号修正，自公布之日起施行）第四十一条</w:t>
            </w:r>
            <w:r>
              <w:rPr>
                <w:rFonts w:eastAsia="仿宋_GB2312"/>
                <w:kern w:val="0"/>
                <w:sz w:val="20"/>
                <w:szCs w:val="20"/>
              </w:rPr>
              <w:t xml:space="preserve">  </w:t>
            </w:r>
            <w:r>
              <w:rPr>
                <w:rFonts w:hint="eastAsia" w:eastAsia="仿宋_GB2312"/>
                <w:kern w:val="0"/>
                <w:sz w:val="20"/>
                <w:szCs w:val="20"/>
              </w:rPr>
              <w:t>矿长不具备安全专业知识的，安全生产的特种作业人员未取得操作资格证书上岗作业的，由劳动行政主管部门责令限期改正，提请县级以上人民政府决定责令停产，调整配备合格人员后，方可恢复生产。</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【地方性法规】《广西壮族自治区实施〈中华人民共和国矿山安全法〉办法（</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日广西壮族自治区第八届人民代表大会常务委员会第九次会议公布，自</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日起实施，</w:t>
            </w:r>
            <w:r>
              <w:rPr>
                <w:rFonts w:eastAsia="仿宋_GB2312"/>
                <w:kern w:val="0"/>
                <w:sz w:val="20"/>
                <w:szCs w:val="20"/>
              </w:rPr>
              <w:t>2004</w:t>
            </w:r>
            <w:r>
              <w:rPr>
                <w:rFonts w:hint="eastAsia" w:eastAsia="仿宋_GB2312"/>
                <w:kern w:val="0"/>
                <w:sz w:val="20"/>
                <w:szCs w:val="20"/>
              </w:rPr>
              <w:t>年修正）第四十五条</w:t>
            </w:r>
            <w:r>
              <w:rPr>
                <w:rFonts w:eastAsia="仿宋_GB2312"/>
                <w:kern w:val="0"/>
                <w:sz w:val="20"/>
                <w:szCs w:val="20"/>
              </w:rPr>
              <w:t xml:space="preserve">  </w:t>
            </w:r>
            <w:r>
              <w:rPr>
                <w:rFonts w:hint="eastAsia" w:eastAsia="仿宋_GB2312"/>
                <w:kern w:val="0"/>
                <w:sz w:val="20"/>
                <w:szCs w:val="20"/>
              </w:rPr>
              <w:t>矿长不具备安全专业知识或者矿山企业的特种作业人员未取得操作资格证书上岗作业的，由县级以上人民政府安全生产监督管理部门责令限期改正；逾期不改正的，提请同级人民政府决定责令停产，调整配备合格人员后，方可恢复生产。</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对矿山建设工程安全设施的设计未经批准擅自施工的处罚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【法律】《中华人民共和国矿山安全法》（</w:t>
            </w:r>
            <w:r>
              <w:rPr>
                <w:rFonts w:eastAsia="仿宋_GB2312"/>
                <w:kern w:val="0"/>
                <w:sz w:val="20"/>
                <w:szCs w:val="20"/>
              </w:rPr>
              <w:t>1992</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日中华人民共和国主席令第</w:t>
            </w:r>
            <w:r>
              <w:rPr>
                <w:rFonts w:eastAsia="仿宋_GB2312"/>
                <w:kern w:val="0"/>
                <w:sz w:val="20"/>
                <w:szCs w:val="20"/>
              </w:rPr>
              <w:t>65</w:t>
            </w:r>
            <w:r>
              <w:rPr>
                <w:rFonts w:hint="eastAsia" w:eastAsia="仿宋_GB2312"/>
                <w:kern w:val="0"/>
                <w:sz w:val="20"/>
                <w:szCs w:val="20"/>
              </w:rPr>
              <w:t>号公布，根据</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日中华人民共和国主席令第</w:t>
            </w:r>
            <w:r>
              <w:rPr>
                <w:rFonts w:eastAsia="仿宋_GB2312"/>
                <w:kern w:val="0"/>
                <w:sz w:val="20"/>
                <w:szCs w:val="20"/>
              </w:rPr>
              <w:t>18</w:t>
            </w:r>
            <w:r>
              <w:rPr>
                <w:rFonts w:hint="eastAsia" w:eastAsia="仿宋_GB2312"/>
                <w:kern w:val="0"/>
                <w:sz w:val="20"/>
                <w:szCs w:val="20"/>
              </w:rPr>
              <w:t>号修正，自公布之日起施行）第四十二条</w:t>
            </w:r>
            <w:r>
              <w:rPr>
                <w:rFonts w:eastAsia="仿宋_GB2312"/>
                <w:kern w:val="0"/>
                <w:sz w:val="20"/>
                <w:szCs w:val="20"/>
              </w:rPr>
              <w:t xml:space="preserve">  </w:t>
            </w:r>
            <w:r>
              <w:rPr>
                <w:rFonts w:hint="eastAsia" w:eastAsia="仿宋_GB2312"/>
                <w:kern w:val="0"/>
                <w:sz w:val="20"/>
                <w:szCs w:val="20"/>
              </w:rPr>
              <w:t>矿山建设工程安全设施的设计未经批准擅自施工的，由管理矿山企业的主管部门责令停止施工；拒不执行的，由管理矿山企业的主管部门提请县级以上人民政府决定由有关主管部门吊销其采矿许可证和营业执照。</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市级</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对已投入生产的矿山企业不具备安全生产条件而强行开采的处罚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【法律】《中华人民共和国矿山安全法》（</w:t>
            </w:r>
            <w:r>
              <w:rPr>
                <w:rFonts w:eastAsia="仿宋_GB2312"/>
                <w:kern w:val="0"/>
                <w:sz w:val="20"/>
                <w:szCs w:val="20"/>
              </w:rPr>
              <w:t>1992</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7</w:t>
            </w:r>
            <w:r>
              <w:rPr>
                <w:rFonts w:hint="eastAsia" w:eastAsia="仿宋_GB2312"/>
                <w:kern w:val="0"/>
                <w:sz w:val="20"/>
                <w:szCs w:val="20"/>
              </w:rPr>
              <w:t>日中华人民共和国主席令第</w:t>
            </w:r>
            <w:r>
              <w:rPr>
                <w:rFonts w:eastAsia="仿宋_GB2312"/>
                <w:kern w:val="0"/>
                <w:sz w:val="20"/>
                <w:szCs w:val="20"/>
              </w:rPr>
              <w:t>65</w:t>
            </w:r>
            <w:r>
              <w:rPr>
                <w:rFonts w:hint="eastAsia" w:eastAsia="仿宋_GB2312"/>
                <w:kern w:val="0"/>
                <w:sz w:val="20"/>
                <w:szCs w:val="20"/>
              </w:rPr>
              <w:t>号公布，根据</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日中华人民共和国主席令第</w:t>
            </w:r>
            <w:r>
              <w:rPr>
                <w:rFonts w:eastAsia="仿宋_GB2312"/>
                <w:kern w:val="0"/>
                <w:sz w:val="20"/>
                <w:szCs w:val="20"/>
              </w:rPr>
              <w:t>18</w:t>
            </w:r>
            <w:r>
              <w:rPr>
                <w:rFonts w:hint="eastAsia" w:eastAsia="仿宋_GB2312"/>
                <w:kern w:val="0"/>
                <w:sz w:val="20"/>
                <w:szCs w:val="20"/>
              </w:rPr>
              <w:t>号修正，自公布之日起施行）第四十四条</w:t>
            </w:r>
            <w:r>
              <w:rPr>
                <w:rFonts w:eastAsia="仿宋_GB2312"/>
                <w:kern w:val="0"/>
                <w:sz w:val="20"/>
                <w:szCs w:val="20"/>
              </w:rPr>
              <w:t xml:space="preserve">  </w:t>
            </w:r>
            <w:r>
              <w:rPr>
                <w:rFonts w:hint="eastAsia" w:eastAsia="仿宋_GB2312"/>
                <w:kern w:val="0"/>
                <w:sz w:val="20"/>
                <w:szCs w:val="20"/>
              </w:rPr>
              <w:t>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或者营业执照。</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【地方性法规】《广西壮族自治区实施〈中华人民共和国矿山安全法〉办法（</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日广西壮族自治区第八届人民代表大会常务委员会第九次会议公布，自</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日起实施，</w:t>
            </w:r>
            <w:r>
              <w:rPr>
                <w:rFonts w:eastAsia="仿宋_GB2312"/>
                <w:kern w:val="0"/>
                <w:sz w:val="20"/>
                <w:szCs w:val="20"/>
              </w:rPr>
              <w:t>2004</w:t>
            </w:r>
            <w:r>
              <w:rPr>
                <w:rFonts w:hint="eastAsia" w:eastAsia="仿宋_GB2312"/>
                <w:kern w:val="0"/>
                <w:sz w:val="20"/>
                <w:szCs w:val="20"/>
              </w:rPr>
              <w:t>年修正）第四十八条</w:t>
            </w:r>
            <w:r>
              <w:rPr>
                <w:rFonts w:eastAsia="仿宋_GB2312"/>
                <w:kern w:val="0"/>
                <w:sz w:val="20"/>
                <w:szCs w:val="20"/>
              </w:rPr>
              <w:t xml:space="preserve">  </w:t>
            </w:r>
            <w:r>
              <w:rPr>
                <w:rFonts w:hint="eastAsia" w:eastAsia="仿宋_GB2312"/>
                <w:kern w:val="0"/>
                <w:sz w:val="20"/>
                <w:szCs w:val="20"/>
              </w:rPr>
              <w:t>已经投入生产的矿山企业，不具备安全生产条件而强行开采的，由县级以上人民政府安全生产监督管理部门会同管理矿山企业的主管部门责令限期改进；逾期仍不具备安全生产条件的，由县级以上人民政府安全生产监督管理部门提请同级人民政府决定责令停产整顿或者由地质矿产主管部门吊销采矿许可证，由工商行政主管部门吊销营业执照。</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对非煤矿矿山企业转让安全生产许可证的处罚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【部门规章】《非煤矿矿山企业安全生产许可证实施办法》（</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日原国家安全监管总局令第</w:t>
            </w:r>
            <w:r>
              <w:rPr>
                <w:rFonts w:eastAsia="仿宋_GB2312"/>
                <w:kern w:val="0"/>
                <w:sz w:val="20"/>
                <w:szCs w:val="20"/>
              </w:rPr>
              <w:t>20</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日原国家安全监管总局令第</w:t>
            </w:r>
            <w:r>
              <w:rPr>
                <w:rFonts w:eastAsia="仿宋_GB2312"/>
                <w:kern w:val="0"/>
                <w:sz w:val="20"/>
                <w:szCs w:val="20"/>
              </w:rPr>
              <w:t>78</w:t>
            </w:r>
            <w:r>
              <w:rPr>
                <w:rFonts w:hint="eastAsia" w:eastAsia="仿宋_GB2312"/>
                <w:kern w:val="0"/>
                <w:sz w:val="20"/>
                <w:szCs w:val="20"/>
              </w:rPr>
              <w:t>号修正）第四十六条</w:t>
            </w:r>
            <w:r>
              <w:rPr>
                <w:rFonts w:eastAsia="仿宋_GB2312"/>
                <w:kern w:val="0"/>
                <w:sz w:val="20"/>
                <w:szCs w:val="20"/>
              </w:rPr>
              <w:t xml:space="preserve">  </w:t>
            </w:r>
            <w:r>
              <w:rPr>
                <w:rFonts w:hint="eastAsia" w:eastAsia="仿宋_GB2312"/>
                <w:kern w:val="0"/>
                <w:sz w:val="20"/>
                <w:szCs w:val="20"/>
              </w:rPr>
              <w:t>非煤矿矿山企业转让安全生产许可证的，没收违法所得，并处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市行政处罚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对有关单位以欺骗、贿赂等不正当手段取得烟花爆竹经营许可证的处罚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【部门规章】《烟花爆竹经营许可实施办法》（</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日国家安全生产监督管理总局令第</w:t>
            </w:r>
            <w:r>
              <w:rPr>
                <w:rFonts w:eastAsia="仿宋_GB2312"/>
                <w:kern w:val="0"/>
                <w:sz w:val="20"/>
                <w:szCs w:val="20"/>
              </w:rPr>
              <w:t>65</w:t>
            </w:r>
            <w:r>
              <w:rPr>
                <w:rFonts w:hint="eastAsia" w:eastAsia="仿宋_GB2312"/>
                <w:kern w:val="0"/>
                <w:sz w:val="20"/>
                <w:szCs w:val="20"/>
              </w:rPr>
              <w:t>号公布，自</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日起施行）第三十七条</w:t>
            </w:r>
            <w:r>
              <w:rPr>
                <w:rFonts w:eastAsia="仿宋_GB2312"/>
                <w:kern w:val="0"/>
                <w:sz w:val="20"/>
                <w:szCs w:val="20"/>
              </w:rPr>
              <w:t xml:space="preserve">  </w:t>
            </w:r>
            <w:r>
              <w:rPr>
                <w:rFonts w:hint="eastAsia" w:eastAsia="仿宋_GB2312"/>
                <w:kern w:val="0"/>
                <w:sz w:val="20"/>
                <w:szCs w:val="20"/>
              </w:rPr>
              <w:t>申请人隐瞒有关情况或者提供虚假材料申请烟花爆竹经营许可证的，发证机关不予受理，该申请人</w:t>
            </w:r>
            <w:r>
              <w:rPr>
                <w:rFonts w:eastAsia="仿宋_GB2312"/>
                <w:kern w:val="0"/>
                <w:sz w:val="20"/>
                <w:szCs w:val="20"/>
              </w:rPr>
              <w:t>1</w:t>
            </w:r>
            <w:r>
              <w:rPr>
                <w:rFonts w:hint="eastAsia" w:eastAsia="仿宋_GB2312"/>
                <w:kern w:val="0"/>
                <w:sz w:val="20"/>
                <w:szCs w:val="20"/>
              </w:rPr>
              <w:t>年内不得再次提出烟花爆竹经营许可申请。</w:t>
            </w:r>
          </w:p>
          <w:p>
            <w:pPr>
              <w:spacing w:line="280" w:lineRule="exact"/>
              <w:ind w:firstLine="400" w:firstLineChars="200"/>
              <w:rPr>
                <w:rFonts w:eastAsia="仿宋_GB2312"/>
                <w:kern w:val="0"/>
                <w:sz w:val="20"/>
                <w:szCs w:val="20"/>
              </w:rPr>
            </w:pPr>
            <w:r>
              <w:rPr>
                <w:rFonts w:hint="eastAsia" w:eastAsia="仿宋_GB2312"/>
                <w:kern w:val="0"/>
                <w:sz w:val="20"/>
                <w:szCs w:val="20"/>
              </w:rPr>
              <w:t>以欺骗、贿赂等不正当手段取得烟花爆竹经营许可证的，应当予以撤销，该经营单位</w:t>
            </w:r>
            <w:r>
              <w:rPr>
                <w:rFonts w:eastAsia="仿宋_GB2312"/>
                <w:kern w:val="0"/>
                <w:sz w:val="20"/>
                <w:szCs w:val="20"/>
              </w:rPr>
              <w:t>3</w:t>
            </w:r>
            <w:r>
              <w:rPr>
                <w:rFonts w:hint="eastAsia" w:eastAsia="仿宋_GB2312"/>
                <w:kern w:val="0"/>
                <w:sz w:val="20"/>
                <w:szCs w:val="20"/>
              </w:rPr>
              <w:t>年内不得再次提出烟花爆竹经营许可申请。</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对发生危险化学品事故其主要负责人不立即组织救援或不立即向有关部门报告的处罚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【部门规章】《危险化学品安全管理条例》（</w:t>
            </w:r>
            <w:r>
              <w:rPr>
                <w:rFonts w:eastAsia="仿宋_GB2312"/>
                <w:kern w:val="0"/>
                <w:sz w:val="20"/>
                <w:szCs w:val="20"/>
              </w:rPr>
              <w:t>2002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日中华人民共和国国务院令第</w:t>
            </w:r>
            <w:r>
              <w:rPr>
                <w:rFonts w:eastAsia="仿宋_GB2312"/>
                <w:kern w:val="0"/>
                <w:sz w:val="20"/>
                <w:szCs w:val="20"/>
              </w:rPr>
              <w:t>344</w:t>
            </w:r>
            <w:r>
              <w:rPr>
                <w:rFonts w:hint="eastAsia" w:eastAsia="仿宋_GB2312"/>
                <w:kern w:val="0"/>
                <w:sz w:val="20"/>
                <w:szCs w:val="20"/>
              </w:rPr>
              <w:t>号公布，</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2</w:t>
            </w:r>
            <w:r>
              <w:rPr>
                <w:rFonts w:hint="eastAsia" w:eastAsia="仿宋_GB2312"/>
                <w:kern w:val="0"/>
                <w:sz w:val="20"/>
                <w:szCs w:val="20"/>
              </w:rPr>
              <w:t>月</w:t>
            </w:r>
            <w:r>
              <w:rPr>
                <w:rFonts w:eastAsia="仿宋_GB2312"/>
                <w:kern w:val="0"/>
                <w:sz w:val="20"/>
                <w:szCs w:val="20"/>
              </w:rPr>
              <w:t>16</w:t>
            </w:r>
            <w:r>
              <w:rPr>
                <w:rFonts w:hint="eastAsia" w:eastAsia="仿宋_GB2312"/>
                <w:kern w:val="0"/>
                <w:sz w:val="20"/>
                <w:szCs w:val="20"/>
              </w:rPr>
              <w:t>日国务院第</w:t>
            </w:r>
            <w:r>
              <w:rPr>
                <w:rFonts w:eastAsia="仿宋_GB2312"/>
                <w:kern w:val="0"/>
                <w:sz w:val="20"/>
                <w:szCs w:val="20"/>
              </w:rPr>
              <w:t>144</w:t>
            </w:r>
            <w:r>
              <w:rPr>
                <w:rFonts w:hint="eastAsia" w:eastAsia="仿宋_GB2312"/>
                <w:kern w:val="0"/>
                <w:sz w:val="20"/>
                <w:szCs w:val="20"/>
              </w:rPr>
              <w:t>次常务会议修订通过修订，</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日中华人民共和国国务院令第</w:t>
            </w:r>
            <w:r>
              <w:rPr>
                <w:rFonts w:eastAsia="仿宋_GB2312"/>
                <w:kern w:val="0"/>
                <w:sz w:val="20"/>
                <w:szCs w:val="20"/>
              </w:rPr>
              <w:t>591</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日起施行）第九十四条</w:t>
            </w:r>
            <w:r>
              <w:rPr>
                <w:rFonts w:eastAsia="仿宋_GB2312"/>
                <w:kern w:val="0"/>
                <w:sz w:val="20"/>
                <w:szCs w:val="20"/>
              </w:rPr>
              <w:t xml:space="preserve">  </w:t>
            </w:r>
            <w:r>
              <w:rPr>
                <w:rFonts w:hint="eastAsia" w:eastAsia="仿宋_GB2312"/>
                <w:kern w:val="0"/>
                <w:sz w:val="20"/>
                <w:szCs w:val="20"/>
              </w:rPr>
              <w:t>危险化学品单位发生危险化学品事故，其主要负责人不立即组织救援或者不立即向有关部门报告的，依照《生产安全事故报告和调查处理条例》的规定处罚。</w:t>
            </w:r>
          </w:p>
          <w:p>
            <w:pPr>
              <w:spacing w:line="280" w:lineRule="exact"/>
              <w:ind w:firstLine="400" w:firstLineChars="200"/>
              <w:rPr>
                <w:rFonts w:eastAsia="仿宋_GB2312"/>
                <w:kern w:val="0"/>
                <w:sz w:val="20"/>
                <w:szCs w:val="20"/>
              </w:rPr>
            </w:pPr>
            <w:r>
              <w:rPr>
                <w:rFonts w:hint="eastAsia" w:eastAsia="仿宋_GB2312"/>
                <w:kern w:val="0"/>
                <w:sz w:val="20"/>
                <w:szCs w:val="20"/>
              </w:rPr>
              <w:t>危险化学品单位发生危险化学品事故，造成他人人身伤害或者财产损失的，依法承担赔偿责任。</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对事故发生单位的主要负责人、直接负责的主管人员和其他直接责任人员有破坏事故现场、配合事故调查、谎报瞒报事故的处罚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【行政法规】《生产安全事故罚款处罚规定（试行）》（</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12</w:t>
            </w:r>
            <w:r>
              <w:rPr>
                <w:rFonts w:hint="eastAsia" w:eastAsia="仿宋_GB2312"/>
                <w:kern w:val="0"/>
                <w:sz w:val="20"/>
                <w:szCs w:val="20"/>
              </w:rPr>
              <w:t>日原国家安全监管总局令第</w:t>
            </w:r>
            <w:r>
              <w:rPr>
                <w:rFonts w:eastAsia="仿宋_GB2312"/>
                <w:kern w:val="0"/>
                <w:sz w:val="20"/>
                <w:szCs w:val="20"/>
              </w:rPr>
              <w:t>13</w:t>
            </w:r>
            <w:r>
              <w:rPr>
                <w:rFonts w:hint="eastAsia" w:eastAsia="仿宋_GB2312"/>
                <w:kern w:val="0"/>
                <w:sz w:val="20"/>
                <w:szCs w:val="20"/>
              </w:rPr>
              <w:t>号公布，根据</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42</w:t>
            </w:r>
            <w:r>
              <w:rPr>
                <w:rFonts w:hint="eastAsia" w:eastAsia="仿宋_GB2312"/>
                <w:kern w:val="0"/>
                <w:sz w:val="20"/>
                <w:szCs w:val="20"/>
              </w:rPr>
              <w:t>号第一次修正，根据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号第二次修正）第十三条</w:t>
            </w:r>
            <w:r>
              <w:rPr>
                <w:rFonts w:eastAsia="仿宋_GB2312"/>
                <w:kern w:val="0"/>
                <w:sz w:val="20"/>
                <w:szCs w:val="20"/>
              </w:rPr>
              <w:t xml:space="preserve">  </w:t>
            </w:r>
            <w:r>
              <w:rPr>
                <w:rFonts w:hint="eastAsia" w:eastAsia="仿宋_GB2312"/>
                <w:kern w:val="0"/>
                <w:sz w:val="20"/>
                <w:szCs w:val="20"/>
              </w:rPr>
              <w:t>事故发生单位的主要负责人、直接负责的主管人员和其他直接责任人员有《安全生产法》第一百零六条、《条例》第三十六条</w:t>
            </w:r>
            <w:r>
              <w:rPr>
                <w:rFonts w:eastAsia="仿宋_GB2312"/>
                <w:kern w:val="0"/>
                <w:sz w:val="20"/>
                <w:szCs w:val="20"/>
              </w:rPr>
              <w:t xml:space="preserve">  </w:t>
            </w:r>
            <w:r>
              <w:rPr>
                <w:rFonts w:hint="eastAsia" w:eastAsia="仿宋_GB2312"/>
                <w:kern w:val="0"/>
                <w:sz w:val="20"/>
                <w:szCs w:val="20"/>
              </w:rPr>
              <w:t>规定的下列行为之一的，依照下列规定处以罚款：</w:t>
            </w:r>
          </w:p>
          <w:p>
            <w:pPr>
              <w:spacing w:line="280" w:lineRule="exact"/>
              <w:ind w:firstLine="400" w:firstLineChars="200"/>
              <w:rPr>
                <w:rFonts w:eastAsia="仿宋_GB2312"/>
                <w:kern w:val="0"/>
                <w:sz w:val="20"/>
                <w:szCs w:val="20"/>
              </w:rPr>
            </w:pPr>
            <w:r>
              <w:rPr>
                <w:rFonts w:hint="eastAsia" w:eastAsia="仿宋_GB2312"/>
                <w:kern w:val="0"/>
                <w:sz w:val="20"/>
                <w:szCs w:val="20"/>
              </w:rPr>
              <w:t>（一）伪造、故意破坏事故现场，或者转移、隐匿资金、财产、销毁有关证据、资料，或者拒绝接受调查，或者拒绝提供有关情况和资料，或者在事故调查中作伪证，或者指使他人作伪证的，处上一年年收入</w:t>
            </w:r>
            <w:r>
              <w:rPr>
                <w:rFonts w:eastAsia="仿宋_GB2312"/>
                <w:kern w:val="0"/>
                <w:sz w:val="20"/>
                <w:szCs w:val="20"/>
              </w:rPr>
              <w:t>80</w:t>
            </w:r>
            <w:r>
              <w:rPr>
                <w:rFonts w:hint="eastAsia" w:eastAsia="仿宋_GB2312"/>
                <w:kern w:val="0"/>
                <w:sz w:val="20"/>
                <w:szCs w:val="20"/>
              </w:rPr>
              <w:t>％至</w:t>
            </w:r>
            <w:r>
              <w:rPr>
                <w:rFonts w:eastAsia="仿宋_GB2312"/>
                <w:kern w:val="0"/>
                <w:sz w:val="20"/>
                <w:szCs w:val="20"/>
              </w:rPr>
              <w:t>90</w:t>
            </w:r>
            <w:r>
              <w:rPr>
                <w:rFonts w:hint="eastAsia" w:eastAsia="仿宋_GB2312"/>
                <w:kern w:val="0"/>
                <w:sz w:val="20"/>
                <w:szCs w:val="20"/>
              </w:rPr>
              <w:t>％的罚款；</w:t>
            </w:r>
          </w:p>
          <w:p>
            <w:pPr>
              <w:spacing w:line="280" w:lineRule="exact"/>
              <w:ind w:firstLine="400" w:firstLineChars="200"/>
              <w:rPr>
                <w:rFonts w:eastAsia="仿宋_GB2312"/>
                <w:kern w:val="0"/>
                <w:sz w:val="20"/>
                <w:szCs w:val="20"/>
              </w:rPr>
            </w:pPr>
            <w:r>
              <w:rPr>
                <w:rFonts w:hint="eastAsia" w:eastAsia="仿宋_GB2312"/>
                <w:kern w:val="0"/>
                <w:sz w:val="20"/>
                <w:szCs w:val="20"/>
              </w:rPr>
              <w:t>（二）谎报、瞒报事故或者事故发生后逃匿的，处上一年年收入</w:t>
            </w:r>
            <w:r>
              <w:rPr>
                <w:rFonts w:eastAsia="仿宋_GB2312"/>
                <w:kern w:val="0"/>
                <w:sz w:val="20"/>
                <w:szCs w:val="20"/>
              </w:rPr>
              <w:t>100</w:t>
            </w:r>
            <w:r>
              <w:rPr>
                <w:rFonts w:hint="eastAsia" w:eastAsia="仿宋_GB2312"/>
                <w:kern w:val="0"/>
                <w:sz w:val="20"/>
                <w:szCs w:val="20"/>
              </w:rPr>
              <w:t>％的罚款。</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对冶金企业安全预评价报告、安全专篇、安全验收评价报告未按照规定备案的；煤气生产、输送、使用、维护检修人员未经培训合格上岗作业的；未从合法的劳务公司录用劳务人员的处罚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【部门规章】《冶金企业安全生产监督管理规定》（</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日国家安全生产监督管理总局令第</w:t>
            </w:r>
            <w:r>
              <w:rPr>
                <w:rFonts w:eastAsia="仿宋_GB2312"/>
                <w:kern w:val="0"/>
                <w:sz w:val="20"/>
                <w:szCs w:val="20"/>
              </w:rPr>
              <w:t>26</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日起施行）第三十八条</w:t>
            </w:r>
            <w:r>
              <w:rPr>
                <w:rFonts w:eastAsia="仿宋_GB2312"/>
                <w:kern w:val="0"/>
                <w:sz w:val="20"/>
                <w:szCs w:val="20"/>
              </w:rPr>
              <w:t xml:space="preserve">  </w:t>
            </w:r>
            <w:r>
              <w:rPr>
                <w:rFonts w:hint="eastAsia" w:eastAsia="仿宋_GB2312"/>
                <w:kern w:val="0"/>
                <w:sz w:val="20"/>
                <w:szCs w:val="20"/>
              </w:rPr>
              <w:t>冶金企业有下列行为之一的，责令限期改正；逾期未改正的，处</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（一）安全预评价报告、安全专篇、安全验收评价报告未按照规定备案的；</w:t>
            </w:r>
          </w:p>
          <w:p>
            <w:pPr>
              <w:spacing w:line="280" w:lineRule="exact"/>
              <w:ind w:firstLine="400" w:firstLineChars="200"/>
              <w:rPr>
                <w:rFonts w:eastAsia="仿宋_GB2312"/>
                <w:kern w:val="0"/>
                <w:sz w:val="20"/>
                <w:szCs w:val="20"/>
              </w:rPr>
            </w:pPr>
            <w:r>
              <w:rPr>
                <w:rFonts w:hint="eastAsia" w:eastAsia="仿宋_GB2312"/>
                <w:kern w:val="0"/>
                <w:sz w:val="20"/>
                <w:szCs w:val="20"/>
              </w:rPr>
              <w:t>（二）煤气生产、输送、使用、维护检修人员未经培训合格上岗作业的；</w:t>
            </w:r>
          </w:p>
          <w:p>
            <w:pPr>
              <w:spacing w:line="280" w:lineRule="exact"/>
              <w:ind w:firstLine="400" w:firstLineChars="200"/>
              <w:rPr>
                <w:rFonts w:eastAsia="仿宋_GB2312"/>
                <w:kern w:val="0"/>
                <w:sz w:val="20"/>
                <w:szCs w:val="20"/>
              </w:rPr>
            </w:pPr>
            <w:r>
              <w:rPr>
                <w:rFonts w:hint="eastAsia" w:eastAsia="仿宋_GB2312"/>
                <w:kern w:val="0"/>
                <w:sz w:val="20"/>
                <w:szCs w:val="20"/>
              </w:rPr>
              <w:t>（三）未从合法的劳务公司录用劳务人员，或者未与劳务公司签订合同，或者未对劳务人员进行统一安全生产教育和培训的。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对危险化学品建设项目未按照规定履行检验检测、提交项目审查文件、制定完善试生产（使用）方案等责任的处罚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【部门规章】《危险化学品建设项目安全监督管理办法》（</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45</w:t>
            </w:r>
            <w:r>
              <w:rPr>
                <w:rFonts w:hint="eastAsia" w:eastAsia="仿宋_GB2312"/>
                <w:kern w:val="0"/>
                <w:sz w:val="20"/>
                <w:szCs w:val="20"/>
              </w:rPr>
              <w:t>号公布，自</w:t>
            </w:r>
            <w:r>
              <w:rPr>
                <w:rFonts w:eastAsia="仿宋_GB2312"/>
                <w:kern w:val="0"/>
                <w:sz w:val="20"/>
                <w:szCs w:val="20"/>
              </w:rPr>
              <w:t>2012</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27</w:t>
            </w:r>
            <w:r>
              <w:rPr>
                <w:rFonts w:hint="eastAsia" w:eastAsia="仿宋_GB2312"/>
                <w:kern w:val="0"/>
                <w:sz w:val="20"/>
                <w:szCs w:val="20"/>
              </w:rPr>
              <w:t>日原国家安全监管总局令第</w:t>
            </w:r>
            <w:r>
              <w:rPr>
                <w:rFonts w:eastAsia="仿宋_GB2312"/>
                <w:kern w:val="0"/>
                <w:sz w:val="20"/>
                <w:szCs w:val="20"/>
              </w:rPr>
              <w:t>79</w:t>
            </w:r>
            <w:r>
              <w:rPr>
                <w:rFonts w:hint="eastAsia" w:eastAsia="仿宋_GB2312"/>
                <w:kern w:val="0"/>
                <w:sz w:val="20"/>
                <w:szCs w:val="20"/>
              </w:rPr>
              <w:t>号修正）第三十七条</w:t>
            </w:r>
            <w:r>
              <w:rPr>
                <w:rFonts w:eastAsia="仿宋_GB2312"/>
                <w:kern w:val="0"/>
                <w:sz w:val="20"/>
                <w:szCs w:val="20"/>
              </w:rPr>
              <w:t xml:space="preserve">  </w:t>
            </w:r>
            <w:r>
              <w:rPr>
                <w:rFonts w:hint="eastAsia" w:eastAsia="仿宋_GB2312"/>
                <w:kern w:val="0"/>
                <w:sz w:val="20"/>
                <w:szCs w:val="20"/>
              </w:rPr>
              <w:t>建设单位有下列行为之一的，责令改正，可以处</w:t>
            </w:r>
            <w:r>
              <w:rPr>
                <w:rFonts w:eastAsia="仿宋_GB2312"/>
                <w:kern w:val="0"/>
                <w:sz w:val="20"/>
                <w:szCs w:val="20"/>
              </w:rPr>
              <w:t>1</w:t>
            </w:r>
            <w:r>
              <w:rPr>
                <w:rFonts w:hint="eastAsia" w:eastAsia="仿宋_GB2312"/>
                <w:kern w:val="0"/>
                <w:sz w:val="20"/>
                <w:szCs w:val="20"/>
              </w:rPr>
              <w:t>万元以下的罚款；逾期未改正的，处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（一）建设项目安全设施竣工后未进行检验、检测的；</w:t>
            </w:r>
          </w:p>
          <w:p>
            <w:pPr>
              <w:spacing w:line="280" w:lineRule="exact"/>
              <w:ind w:firstLine="400" w:firstLineChars="200"/>
              <w:rPr>
                <w:rFonts w:eastAsia="仿宋_GB2312"/>
                <w:kern w:val="0"/>
                <w:sz w:val="20"/>
                <w:szCs w:val="20"/>
              </w:rPr>
            </w:pPr>
            <w:r>
              <w:rPr>
                <w:rFonts w:hint="eastAsia" w:eastAsia="仿宋_GB2312"/>
                <w:kern w:val="0"/>
                <w:sz w:val="20"/>
                <w:szCs w:val="20"/>
              </w:rPr>
              <w:t>（二）在申请建设项目安全审查时提供虚假文件、资料的；</w:t>
            </w:r>
          </w:p>
          <w:p>
            <w:pPr>
              <w:spacing w:line="280" w:lineRule="exact"/>
              <w:ind w:firstLine="400" w:firstLineChars="200"/>
              <w:rPr>
                <w:rFonts w:eastAsia="仿宋_GB2312"/>
                <w:kern w:val="0"/>
                <w:sz w:val="20"/>
                <w:szCs w:val="20"/>
              </w:rPr>
            </w:pPr>
            <w:r>
              <w:rPr>
                <w:rFonts w:hint="eastAsia" w:eastAsia="仿宋_GB2312"/>
                <w:kern w:val="0"/>
                <w:sz w:val="20"/>
                <w:szCs w:val="20"/>
              </w:rPr>
              <w:t>（三）未组织有关单位和专家研究提出试生产（使用）可能出现的安全问题及对策，或者未制定周密的试生产（使用）方案，进行试生产（使用）的；</w:t>
            </w:r>
          </w:p>
          <w:p>
            <w:pPr>
              <w:spacing w:line="280" w:lineRule="exact"/>
              <w:ind w:firstLine="400" w:firstLineChars="200"/>
              <w:rPr>
                <w:rFonts w:eastAsia="仿宋_GB2312"/>
                <w:kern w:val="0"/>
                <w:sz w:val="20"/>
                <w:szCs w:val="20"/>
              </w:rPr>
            </w:pPr>
            <w:r>
              <w:rPr>
                <w:rFonts w:hint="eastAsia" w:eastAsia="仿宋_GB2312"/>
                <w:kern w:val="0"/>
                <w:sz w:val="20"/>
                <w:szCs w:val="20"/>
              </w:rPr>
              <w:t>（四）未组织有关专家对试生产（使用）方案进行审查、对试生产（使用）条件进行检查确认的。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对未经许可或备案擅自生产、经营易制毒化学品，伪造申请材料骗取易制毒化学品生产、经营许可证，使用他人的或伪造、变造、失效的许可证生产、经营、易制毒化学品的处罚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【行政法规】《易制毒化学品管理条例》（</w:t>
            </w:r>
            <w:r>
              <w:rPr>
                <w:rFonts w:eastAsia="仿宋_GB2312"/>
                <w:kern w:val="0"/>
                <w:sz w:val="20"/>
                <w:szCs w:val="20"/>
              </w:rPr>
              <w:t>2018</w:t>
            </w:r>
            <w:r>
              <w:rPr>
                <w:rFonts w:hint="eastAsia" w:eastAsia="仿宋_GB2312"/>
                <w:kern w:val="0"/>
                <w:sz w:val="20"/>
                <w:szCs w:val="20"/>
              </w:rPr>
              <w:t>修正）第三十八条</w:t>
            </w:r>
            <w:r>
              <w:rPr>
                <w:rFonts w:eastAsia="仿宋_GB2312"/>
                <w:kern w:val="0"/>
                <w:sz w:val="20"/>
                <w:szCs w:val="20"/>
              </w:rPr>
              <w:t xml:space="preserve">  </w:t>
            </w:r>
            <w:r>
              <w:rPr>
                <w:rFonts w:hint="eastAsia" w:eastAsia="仿宋_GB2312"/>
                <w:kern w:val="0"/>
                <w:sz w:val="20"/>
                <w:szCs w:val="20"/>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w:t>
            </w:r>
            <w:r>
              <w:rPr>
                <w:rFonts w:eastAsia="仿宋_GB2312"/>
                <w:kern w:val="0"/>
                <w:sz w:val="20"/>
                <w:szCs w:val="20"/>
              </w:rPr>
              <w:t>10</w:t>
            </w:r>
            <w:r>
              <w:rPr>
                <w:rFonts w:hint="eastAsia" w:eastAsia="仿宋_GB2312"/>
                <w:kern w:val="0"/>
                <w:sz w:val="20"/>
                <w:szCs w:val="20"/>
              </w:rPr>
              <w:t>倍以上</w:t>
            </w:r>
            <w:r>
              <w:rPr>
                <w:rFonts w:eastAsia="仿宋_GB2312"/>
                <w:kern w:val="0"/>
                <w:sz w:val="20"/>
                <w:szCs w:val="20"/>
              </w:rPr>
              <w:t>20</w:t>
            </w:r>
            <w:r>
              <w:rPr>
                <w:rFonts w:hint="eastAsia" w:eastAsia="仿宋_GB2312"/>
                <w:kern w:val="0"/>
                <w:sz w:val="20"/>
                <w:szCs w:val="20"/>
              </w:rPr>
              <w:t>倍以下的罚款，货值的</w:t>
            </w:r>
            <w:r>
              <w:rPr>
                <w:rFonts w:eastAsia="仿宋_GB2312"/>
                <w:kern w:val="0"/>
                <w:sz w:val="20"/>
                <w:szCs w:val="20"/>
              </w:rPr>
              <w:t>20</w:t>
            </w:r>
            <w:r>
              <w:rPr>
                <w:rFonts w:hint="eastAsia" w:eastAsia="仿宋_GB2312"/>
                <w:kern w:val="0"/>
                <w:sz w:val="20"/>
                <w:szCs w:val="20"/>
              </w:rPr>
              <w:t>倍不足</w:t>
            </w:r>
            <w:r>
              <w:rPr>
                <w:rFonts w:eastAsia="仿宋_GB2312"/>
                <w:kern w:val="0"/>
                <w:sz w:val="20"/>
                <w:szCs w:val="20"/>
              </w:rPr>
              <w:t>1</w:t>
            </w:r>
            <w:r>
              <w:rPr>
                <w:rFonts w:hint="eastAsia" w:eastAsia="仿宋_GB2312"/>
                <w:kern w:val="0"/>
                <w:sz w:val="20"/>
                <w:szCs w:val="20"/>
              </w:rPr>
              <w:t>万元的，按</w:t>
            </w:r>
            <w:r>
              <w:rPr>
                <w:rFonts w:eastAsia="仿宋_GB2312"/>
                <w:kern w:val="0"/>
                <w:sz w:val="20"/>
                <w:szCs w:val="20"/>
              </w:rPr>
              <w:t>1</w:t>
            </w:r>
            <w:r>
              <w:rPr>
                <w:rFonts w:hint="eastAsia" w:eastAsia="仿宋_GB2312"/>
                <w:kern w:val="0"/>
                <w:sz w:val="20"/>
                <w:szCs w:val="20"/>
              </w:rPr>
              <w:t>万元罚款；有违法所得的，没收违法所得；有营业执照的，由工商行政管理部门吊销营业执照；构成犯罪的，依法追究刑事责任。</w:t>
            </w:r>
          </w:p>
          <w:p>
            <w:pPr>
              <w:spacing w:line="280" w:lineRule="exact"/>
              <w:ind w:firstLine="400" w:firstLineChars="200"/>
              <w:rPr>
                <w:rFonts w:eastAsia="仿宋_GB2312"/>
                <w:kern w:val="0"/>
                <w:sz w:val="20"/>
                <w:szCs w:val="20"/>
              </w:rPr>
            </w:pPr>
            <w:r>
              <w:rPr>
                <w:rFonts w:hint="eastAsia" w:eastAsia="仿宋_GB2312"/>
                <w:kern w:val="0"/>
                <w:sz w:val="20"/>
                <w:szCs w:val="20"/>
              </w:rPr>
              <w:t>对有前款规定违法行为的单位或者个人，有关行政主管部门可以自作出行政处罚决定之日起</w:t>
            </w:r>
            <w:r>
              <w:rPr>
                <w:rFonts w:eastAsia="仿宋_GB2312"/>
                <w:kern w:val="0"/>
                <w:sz w:val="20"/>
                <w:szCs w:val="20"/>
              </w:rPr>
              <w:t>3</w:t>
            </w:r>
            <w:r>
              <w:rPr>
                <w:rFonts w:hint="eastAsia" w:eastAsia="仿宋_GB2312"/>
                <w:kern w:val="0"/>
                <w:sz w:val="20"/>
                <w:szCs w:val="20"/>
              </w:rPr>
              <w:t>年内，停止受理其易制毒化学品生产、经营、购买、运输或者进口、出口许可申请。</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6251"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对违反非药品类易制毒化学品生产、经营许可和备案规定的处罚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【部门规章】《非药品类易制毒化学品生产、经营许可办法》（</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21</w:t>
            </w:r>
            <w:r>
              <w:rPr>
                <w:rFonts w:hint="eastAsia" w:eastAsia="仿宋_GB2312"/>
                <w:kern w:val="0"/>
                <w:sz w:val="20"/>
                <w:szCs w:val="20"/>
              </w:rPr>
              <w:t>日国家安全生产监督管理总局令第</w:t>
            </w:r>
            <w:r>
              <w:rPr>
                <w:rFonts w:eastAsia="仿宋_GB2312"/>
                <w:kern w:val="0"/>
                <w:sz w:val="20"/>
                <w:szCs w:val="20"/>
              </w:rPr>
              <w:t>60</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15</w:t>
            </w:r>
            <w:r>
              <w:rPr>
                <w:rFonts w:hint="eastAsia" w:eastAsia="仿宋_GB2312"/>
                <w:kern w:val="0"/>
                <w:sz w:val="20"/>
                <w:szCs w:val="20"/>
              </w:rPr>
              <w:t>日起施行）第二十九条</w:t>
            </w:r>
            <w:r>
              <w:rPr>
                <w:rFonts w:eastAsia="仿宋_GB2312"/>
                <w:kern w:val="0"/>
                <w:sz w:val="20"/>
                <w:szCs w:val="20"/>
              </w:rPr>
              <w:t xml:space="preserve">  </w:t>
            </w:r>
            <w:r>
              <w:rPr>
                <w:rFonts w:hint="eastAsia" w:eastAsia="仿宋_GB2312"/>
                <w:kern w:val="0"/>
                <w:sz w:val="20"/>
                <w:szCs w:val="20"/>
              </w:rPr>
              <w:t>对于有下列行为之一的，县级以上人民政府安全生产监督管理部门可以自《条例》第三十八条</w:t>
            </w:r>
            <w:r>
              <w:rPr>
                <w:rFonts w:eastAsia="仿宋_GB2312"/>
                <w:kern w:val="0"/>
                <w:sz w:val="20"/>
                <w:szCs w:val="20"/>
              </w:rPr>
              <w:t xml:space="preserve">  </w:t>
            </w:r>
            <w:r>
              <w:rPr>
                <w:rFonts w:hint="eastAsia" w:eastAsia="仿宋_GB2312"/>
                <w:kern w:val="0"/>
                <w:sz w:val="20"/>
                <w:szCs w:val="20"/>
              </w:rPr>
              <w:t>规定的部门作出行政处罚决定之日起的</w:t>
            </w:r>
            <w:r>
              <w:rPr>
                <w:rFonts w:eastAsia="仿宋_GB2312"/>
                <w:kern w:val="0"/>
                <w:sz w:val="20"/>
                <w:szCs w:val="20"/>
              </w:rPr>
              <w:t>3</w:t>
            </w:r>
            <w:r>
              <w:rPr>
                <w:rFonts w:hint="eastAsia" w:eastAsia="仿宋_GB2312"/>
                <w:kern w:val="0"/>
                <w:sz w:val="20"/>
                <w:szCs w:val="20"/>
              </w:rPr>
              <w:t>年内，停止受理其非药品类易制毒化学品生产、经营许可或备案申请：</w:t>
            </w:r>
          </w:p>
          <w:p>
            <w:pPr>
              <w:spacing w:line="280" w:lineRule="exact"/>
              <w:ind w:firstLine="400" w:firstLineChars="200"/>
              <w:rPr>
                <w:rFonts w:eastAsia="仿宋_GB2312"/>
                <w:kern w:val="0"/>
                <w:sz w:val="20"/>
                <w:szCs w:val="20"/>
              </w:rPr>
            </w:pPr>
            <w:r>
              <w:rPr>
                <w:rFonts w:hint="eastAsia" w:eastAsia="仿宋_GB2312"/>
                <w:kern w:val="0"/>
                <w:sz w:val="20"/>
                <w:szCs w:val="20"/>
              </w:rPr>
              <w:t>（一）未经许可或者备案擅自生产、经营非药品类易制毒化学品的；</w:t>
            </w:r>
          </w:p>
          <w:p>
            <w:pPr>
              <w:spacing w:line="280" w:lineRule="exact"/>
              <w:ind w:firstLine="400" w:firstLineChars="200"/>
              <w:rPr>
                <w:rFonts w:eastAsia="仿宋_GB2312"/>
                <w:kern w:val="0"/>
                <w:sz w:val="20"/>
                <w:szCs w:val="20"/>
              </w:rPr>
            </w:pPr>
            <w:r>
              <w:rPr>
                <w:rFonts w:hint="eastAsia" w:eastAsia="仿宋_GB2312"/>
                <w:kern w:val="0"/>
                <w:sz w:val="20"/>
                <w:szCs w:val="20"/>
              </w:rPr>
              <w:t>（二）伪造申请材料骗取非药品类易制毒化学品生产、经营许可证或者备案证明的；</w:t>
            </w:r>
          </w:p>
          <w:p>
            <w:pPr>
              <w:spacing w:line="280" w:lineRule="exact"/>
              <w:ind w:firstLine="400" w:firstLineChars="200"/>
              <w:rPr>
                <w:rFonts w:eastAsia="仿宋_GB2312"/>
                <w:kern w:val="0"/>
                <w:sz w:val="20"/>
                <w:szCs w:val="20"/>
              </w:rPr>
            </w:pPr>
            <w:r>
              <w:rPr>
                <w:rFonts w:hint="eastAsia" w:eastAsia="仿宋_GB2312"/>
                <w:kern w:val="0"/>
                <w:sz w:val="20"/>
                <w:szCs w:val="20"/>
              </w:rPr>
              <w:t>（三）使用他人的非药品类易制毒化学品生产、经营许可证或者备案证明的；</w:t>
            </w:r>
          </w:p>
          <w:p>
            <w:pPr>
              <w:spacing w:line="280" w:lineRule="exact"/>
              <w:ind w:firstLine="400" w:firstLineChars="200"/>
              <w:rPr>
                <w:rFonts w:eastAsia="仿宋_GB2312"/>
                <w:kern w:val="0"/>
                <w:sz w:val="20"/>
                <w:szCs w:val="20"/>
              </w:rPr>
            </w:pPr>
            <w:r>
              <w:rPr>
                <w:rFonts w:hint="eastAsia" w:eastAsia="仿宋_GB2312"/>
                <w:kern w:val="0"/>
                <w:sz w:val="20"/>
                <w:szCs w:val="20"/>
              </w:rPr>
              <w:t>（四）使用伪造、变造、失效的非药品类易制毒化学品生产、经营许可证或者备案证明的。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6251"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对矿山企业设施设备不符合要求、管理不规范的处罚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【部门规章】《矿山安全法实施条例》（</w:t>
            </w:r>
            <w:r>
              <w:rPr>
                <w:rFonts w:eastAsia="仿宋_GB2312"/>
                <w:kern w:val="0"/>
                <w:sz w:val="20"/>
                <w:szCs w:val="20"/>
              </w:rPr>
              <w:t>1996</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11</w:t>
            </w:r>
            <w:r>
              <w:rPr>
                <w:rFonts w:hint="eastAsia" w:eastAsia="仿宋_GB2312"/>
                <w:kern w:val="0"/>
                <w:sz w:val="20"/>
                <w:szCs w:val="20"/>
              </w:rPr>
              <w:t>日中华人民共和国国务院批准劳动部令第</w:t>
            </w:r>
            <w:r>
              <w:rPr>
                <w:rFonts w:eastAsia="仿宋_GB2312"/>
                <w:kern w:val="0"/>
                <w:sz w:val="20"/>
                <w:szCs w:val="20"/>
              </w:rPr>
              <w:t>4</w:t>
            </w:r>
            <w:r>
              <w:rPr>
                <w:rFonts w:hint="eastAsia" w:eastAsia="仿宋_GB2312"/>
                <w:kern w:val="0"/>
                <w:sz w:val="20"/>
                <w:szCs w:val="20"/>
              </w:rPr>
              <w:t>号公布，自</w:t>
            </w:r>
            <w:r>
              <w:rPr>
                <w:rFonts w:eastAsia="仿宋_GB2312"/>
                <w:kern w:val="0"/>
                <w:sz w:val="20"/>
                <w:szCs w:val="20"/>
              </w:rPr>
              <w:t>1996</w:t>
            </w:r>
            <w:r>
              <w:rPr>
                <w:rFonts w:hint="eastAsia" w:eastAsia="仿宋_GB2312"/>
                <w:kern w:val="0"/>
                <w:sz w:val="20"/>
                <w:szCs w:val="20"/>
              </w:rPr>
              <w:t>年</w:t>
            </w:r>
            <w:r>
              <w:rPr>
                <w:rFonts w:eastAsia="仿宋_GB2312"/>
                <w:kern w:val="0"/>
                <w:sz w:val="20"/>
                <w:szCs w:val="20"/>
              </w:rPr>
              <w:t>10</w:t>
            </w:r>
            <w:r>
              <w:rPr>
                <w:rFonts w:hint="eastAsia" w:eastAsia="仿宋_GB2312"/>
                <w:kern w:val="0"/>
                <w:sz w:val="20"/>
                <w:szCs w:val="20"/>
              </w:rPr>
              <w:t>月</w:t>
            </w:r>
            <w:r>
              <w:rPr>
                <w:rFonts w:eastAsia="仿宋_GB2312"/>
                <w:kern w:val="0"/>
                <w:sz w:val="20"/>
                <w:szCs w:val="20"/>
              </w:rPr>
              <w:t>30</w:t>
            </w:r>
            <w:r>
              <w:rPr>
                <w:rFonts w:hint="eastAsia" w:eastAsia="仿宋_GB2312"/>
                <w:kern w:val="0"/>
                <w:sz w:val="20"/>
                <w:szCs w:val="20"/>
              </w:rPr>
              <w:t>日起施行）第五十四条</w:t>
            </w:r>
            <w:r>
              <w:rPr>
                <w:rFonts w:eastAsia="仿宋_GB2312"/>
                <w:kern w:val="0"/>
                <w:sz w:val="20"/>
                <w:szCs w:val="20"/>
              </w:rPr>
              <w:t xml:space="preserve">  </w:t>
            </w:r>
            <w:r>
              <w:rPr>
                <w:rFonts w:hint="eastAsia" w:eastAsia="仿宋_GB2312"/>
                <w:kern w:val="0"/>
                <w:sz w:val="20"/>
                <w:szCs w:val="20"/>
              </w:rPr>
              <w:t>违反本条例第十五条、第十六条、第十七条、第十八条、第十九条、第二十条、第二十一条、第二十二条、第二十三条、第二十五条</w:t>
            </w:r>
            <w:r>
              <w:rPr>
                <w:rFonts w:eastAsia="仿宋_GB2312"/>
                <w:kern w:val="0"/>
                <w:sz w:val="20"/>
                <w:szCs w:val="20"/>
              </w:rPr>
              <w:t xml:space="preserve">  </w:t>
            </w:r>
            <w:r>
              <w:rPr>
                <w:rFonts w:hint="eastAsia" w:eastAsia="仿宋_GB2312"/>
                <w:kern w:val="0"/>
                <w:sz w:val="20"/>
                <w:szCs w:val="20"/>
              </w:rPr>
              <w:t>规定的，由劳动行政主管部门责令改正，可以处</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第十五条</w:t>
            </w:r>
            <w:r>
              <w:rPr>
                <w:rFonts w:eastAsia="仿宋_GB2312"/>
                <w:kern w:val="0"/>
                <w:sz w:val="20"/>
                <w:szCs w:val="20"/>
              </w:rPr>
              <w:t xml:space="preserve">  </w:t>
            </w:r>
            <w:r>
              <w:rPr>
                <w:rFonts w:hint="eastAsia" w:eastAsia="仿宋_GB2312"/>
                <w:kern w:val="0"/>
                <w:sz w:val="20"/>
                <w:szCs w:val="20"/>
              </w:rPr>
              <w:t>矿山企业应当对机电设备及其防护装置、安全检测仪器定期检查、维修，并建立技术档案，保证使用安全。非负责设备运行的人员，不得操作设备。非值班电气人员，不得进行电气作业。操作电气设备的人员，应当有可靠的绝缘保护。检修电气设备时，不得带电作业。</w:t>
            </w:r>
          </w:p>
          <w:p>
            <w:pPr>
              <w:spacing w:line="280" w:lineRule="exact"/>
              <w:ind w:firstLine="400" w:firstLineChars="200"/>
              <w:rPr>
                <w:rFonts w:eastAsia="仿宋_GB2312"/>
                <w:kern w:val="0"/>
                <w:sz w:val="20"/>
                <w:szCs w:val="20"/>
              </w:rPr>
            </w:pPr>
            <w:r>
              <w:rPr>
                <w:rFonts w:hint="eastAsia" w:eastAsia="仿宋_GB2312"/>
                <w:kern w:val="0"/>
                <w:sz w:val="20"/>
                <w:szCs w:val="20"/>
              </w:rPr>
              <w:t>第十六条</w:t>
            </w:r>
            <w:r>
              <w:rPr>
                <w:rFonts w:eastAsia="仿宋_GB2312"/>
                <w:kern w:val="0"/>
                <w:sz w:val="20"/>
                <w:szCs w:val="20"/>
              </w:rPr>
              <w:t xml:space="preserve">  </w:t>
            </w:r>
            <w:r>
              <w:rPr>
                <w:rFonts w:hint="eastAsia" w:eastAsia="仿宋_GB2312"/>
                <w:kern w:val="0"/>
                <w:sz w:val="20"/>
                <w:szCs w:val="20"/>
              </w:rPr>
              <w:t>矿山作业场所空气中的有毒有害物质的浓度，不得超过国家标准或者行业标准；矿山企业应当按照国家规定的方法，按照下列要求定期检测：</w:t>
            </w:r>
          </w:p>
          <w:p>
            <w:pPr>
              <w:spacing w:line="280" w:lineRule="exact"/>
              <w:ind w:firstLine="400" w:firstLineChars="200"/>
              <w:rPr>
                <w:rFonts w:eastAsia="仿宋_GB2312"/>
                <w:kern w:val="0"/>
                <w:sz w:val="20"/>
                <w:szCs w:val="20"/>
              </w:rPr>
            </w:pPr>
            <w:r>
              <w:rPr>
                <w:rFonts w:hint="eastAsia" w:eastAsia="仿宋_GB2312"/>
                <w:kern w:val="0"/>
                <w:sz w:val="20"/>
                <w:szCs w:val="20"/>
              </w:rPr>
              <w:t>（一）粉尘作业点，每月至少检测两次；</w:t>
            </w:r>
          </w:p>
          <w:p>
            <w:pPr>
              <w:spacing w:line="280" w:lineRule="exact"/>
              <w:ind w:firstLine="400" w:firstLineChars="200"/>
              <w:rPr>
                <w:rFonts w:eastAsia="仿宋_GB2312"/>
                <w:kern w:val="0"/>
                <w:sz w:val="20"/>
                <w:szCs w:val="20"/>
              </w:rPr>
            </w:pPr>
            <w:r>
              <w:rPr>
                <w:rFonts w:hint="eastAsia" w:eastAsia="仿宋_GB2312"/>
                <w:kern w:val="0"/>
                <w:sz w:val="20"/>
                <w:szCs w:val="20"/>
              </w:rPr>
              <w:t>（二）三硝基甲苯作业点，每月至少检测一次；</w:t>
            </w:r>
          </w:p>
          <w:p>
            <w:pPr>
              <w:spacing w:line="280" w:lineRule="exact"/>
              <w:ind w:firstLine="400" w:firstLineChars="200"/>
              <w:rPr>
                <w:rFonts w:eastAsia="仿宋_GB2312"/>
                <w:kern w:val="0"/>
                <w:sz w:val="20"/>
                <w:szCs w:val="20"/>
              </w:rPr>
            </w:pPr>
            <w:r>
              <w:rPr>
                <w:rFonts w:hint="eastAsia" w:eastAsia="仿宋_GB2312"/>
                <w:kern w:val="0"/>
                <w:sz w:val="20"/>
                <w:szCs w:val="20"/>
              </w:rPr>
              <w:t>（三）放射性物质作业点，每月至少检测三次；</w:t>
            </w:r>
          </w:p>
          <w:p>
            <w:pPr>
              <w:spacing w:line="280" w:lineRule="exact"/>
              <w:ind w:firstLine="400" w:firstLineChars="200"/>
              <w:rPr>
                <w:rFonts w:eastAsia="仿宋_GB2312"/>
                <w:kern w:val="0"/>
                <w:sz w:val="20"/>
                <w:szCs w:val="20"/>
              </w:rPr>
            </w:pPr>
            <w:r>
              <w:rPr>
                <w:rFonts w:hint="eastAsia" w:eastAsia="仿宋_GB2312"/>
                <w:kern w:val="0"/>
                <w:sz w:val="20"/>
                <w:szCs w:val="20"/>
              </w:rPr>
              <w:t>（四）其他有毒有害物质作业点，井下每月至少检测一次，地面每季度至少检测一次；</w:t>
            </w:r>
          </w:p>
          <w:p>
            <w:pPr>
              <w:spacing w:line="280" w:lineRule="exact"/>
              <w:ind w:firstLine="400" w:firstLineChars="200"/>
              <w:rPr>
                <w:rFonts w:eastAsia="仿宋_GB2312"/>
                <w:kern w:val="0"/>
                <w:sz w:val="20"/>
                <w:szCs w:val="20"/>
              </w:rPr>
            </w:pPr>
            <w:r>
              <w:rPr>
                <w:rFonts w:hint="eastAsia" w:eastAsia="仿宋_GB2312"/>
                <w:kern w:val="0"/>
                <w:sz w:val="20"/>
                <w:szCs w:val="20"/>
              </w:rPr>
              <w:t>（五）采用个体采样方法检测呼吸性粉尘的，每季度至少检测一次。</w:t>
            </w:r>
          </w:p>
          <w:p>
            <w:pPr>
              <w:spacing w:line="280" w:lineRule="exact"/>
              <w:ind w:firstLine="400" w:firstLineChars="200"/>
              <w:rPr>
                <w:rFonts w:eastAsia="仿宋_GB2312"/>
                <w:kern w:val="0"/>
                <w:sz w:val="20"/>
                <w:szCs w:val="20"/>
              </w:rPr>
            </w:pPr>
            <w:r>
              <w:rPr>
                <w:rFonts w:hint="eastAsia" w:eastAsia="仿宋_GB2312"/>
                <w:kern w:val="0"/>
                <w:sz w:val="20"/>
                <w:szCs w:val="20"/>
              </w:rPr>
              <w:t>第十七条</w:t>
            </w:r>
            <w:r>
              <w:rPr>
                <w:rFonts w:eastAsia="仿宋_GB2312"/>
                <w:kern w:val="0"/>
                <w:sz w:val="20"/>
                <w:szCs w:val="20"/>
              </w:rPr>
              <w:t xml:space="preserve">  </w:t>
            </w:r>
            <w:r>
              <w:rPr>
                <w:rFonts w:hint="eastAsia" w:eastAsia="仿宋_GB2312"/>
                <w:kern w:val="0"/>
                <w:sz w:val="20"/>
                <w:szCs w:val="20"/>
              </w:rPr>
              <w:t>井下采掘作业，必须按照作业规程的规定管理顶帮。采掘作业通过地质破碎带或者其他顶帮破碎地点时，应当加强支护。</w:t>
            </w:r>
          </w:p>
          <w:p>
            <w:pPr>
              <w:spacing w:line="280" w:lineRule="exact"/>
              <w:ind w:firstLine="400" w:firstLineChars="200"/>
              <w:rPr>
                <w:rFonts w:eastAsia="仿宋_GB2312"/>
                <w:kern w:val="0"/>
                <w:sz w:val="20"/>
                <w:szCs w:val="20"/>
              </w:rPr>
            </w:pPr>
            <w:r>
              <w:rPr>
                <w:rFonts w:hint="eastAsia" w:eastAsia="仿宋_GB2312"/>
                <w:kern w:val="0"/>
                <w:sz w:val="20"/>
                <w:szCs w:val="20"/>
              </w:rPr>
              <w:t>露天采剥作业，应当按照设计规定，控制采剥工作面的阶段高度、宽度、边坡角和最终边坡角。</w:t>
            </w:r>
          </w:p>
          <w:p>
            <w:pPr>
              <w:spacing w:line="280" w:lineRule="exact"/>
              <w:ind w:firstLine="400" w:firstLineChars="200"/>
              <w:rPr>
                <w:rFonts w:eastAsia="仿宋_GB2312"/>
                <w:kern w:val="0"/>
                <w:sz w:val="20"/>
                <w:szCs w:val="20"/>
              </w:rPr>
            </w:pPr>
            <w:r>
              <w:rPr>
                <w:rFonts w:hint="eastAsia" w:eastAsia="仿宋_GB2312"/>
                <w:kern w:val="0"/>
                <w:sz w:val="20"/>
                <w:szCs w:val="20"/>
              </w:rPr>
              <w:t>采剥作业和排土作业，不得对深部或者邻近井巷造成危害。</w:t>
            </w:r>
          </w:p>
          <w:p>
            <w:pPr>
              <w:spacing w:line="280" w:lineRule="exact"/>
              <w:ind w:firstLine="400" w:firstLineChars="200"/>
              <w:rPr>
                <w:rFonts w:eastAsia="仿宋_GB2312"/>
                <w:kern w:val="0"/>
                <w:sz w:val="20"/>
                <w:szCs w:val="20"/>
              </w:rPr>
            </w:pPr>
            <w:r>
              <w:rPr>
                <w:rFonts w:hint="eastAsia" w:eastAsia="仿宋_GB2312"/>
                <w:kern w:val="0"/>
                <w:sz w:val="20"/>
                <w:szCs w:val="20"/>
              </w:rPr>
              <w:t>第十八条</w:t>
            </w:r>
            <w:r>
              <w:rPr>
                <w:rFonts w:eastAsia="仿宋_GB2312"/>
                <w:kern w:val="0"/>
                <w:sz w:val="20"/>
                <w:szCs w:val="20"/>
              </w:rPr>
              <w:t xml:space="preserve">  </w:t>
            </w:r>
            <w:r>
              <w:rPr>
                <w:rFonts w:hint="eastAsia" w:eastAsia="仿宋_GB2312"/>
                <w:kern w:val="0"/>
                <w:sz w:val="20"/>
                <w:szCs w:val="20"/>
              </w:rPr>
              <w:t>煤矿和其他有瓦斯爆炸可能性的矿井，应当严格执行瓦斯检查制度，任何人不得携带烟草和点火用具下井。</w:t>
            </w:r>
          </w:p>
          <w:p>
            <w:pPr>
              <w:spacing w:line="280" w:lineRule="exact"/>
              <w:ind w:firstLine="400" w:firstLineChars="200"/>
              <w:rPr>
                <w:rFonts w:eastAsia="仿宋_GB2312"/>
                <w:kern w:val="0"/>
                <w:sz w:val="20"/>
                <w:szCs w:val="20"/>
              </w:rPr>
            </w:pPr>
            <w:r>
              <w:rPr>
                <w:rFonts w:hint="eastAsia" w:eastAsia="仿宋_GB2312"/>
                <w:kern w:val="0"/>
                <w:sz w:val="20"/>
                <w:szCs w:val="20"/>
              </w:rPr>
              <w:t>第十九条</w:t>
            </w:r>
            <w:r>
              <w:rPr>
                <w:rFonts w:eastAsia="仿宋_GB2312"/>
                <w:kern w:val="0"/>
                <w:sz w:val="20"/>
                <w:szCs w:val="20"/>
              </w:rPr>
              <w:t xml:space="preserve">  </w:t>
            </w:r>
            <w:r>
              <w:rPr>
                <w:rFonts w:hint="eastAsia" w:eastAsia="仿宋_GB2312"/>
                <w:kern w:val="0"/>
                <w:sz w:val="20"/>
                <w:szCs w:val="20"/>
              </w:rPr>
              <w:t>在下列条件下从事矿山开采，应当编制专门设计文件，并报管理矿山企业的主管部门批准：</w:t>
            </w:r>
          </w:p>
          <w:p>
            <w:pPr>
              <w:spacing w:line="280" w:lineRule="exact"/>
              <w:ind w:firstLine="400" w:firstLineChars="200"/>
              <w:rPr>
                <w:rFonts w:eastAsia="仿宋_GB2312"/>
                <w:kern w:val="0"/>
                <w:sz w:val="20"/>
                <w:szCs w:val="20"/>
              </w:rPr>
            </w:pPr>
            <w:r>
              <w:rPr>
                <w:rFonts w:hint="eastAsia" w:eastAsia="仿宋_GB2312"/>
                <w:kern w:val="0"/>
                <w:sz w:val="20"/>
                <w:szCs w:val="20"/>
              </w:rPr>
              <w:t>（一）有瓦斯突出的；</w:t>
            </w:r>
          </w:p>
          <w:p>
            <w:pPr>
              <w:spacing w:line="280" w:lineRule="exact"/>
              <w:ind w:firstLine="400" w:firstLineChars="200"/>
              <w:rPr>
                <w:rFonts w:eastAsia="仿宋_GB2312"/>
                <w:kern w:val="0"/>
                <w:sz w:val="20"/>
                <w:szCs w:val="20"/>
              </w:rPr>
            </w:pPr>
            <w:r>
              <w:rPr>
                <w:rFonts w:hint="eastAsia" w:eastAsia="仿宋_GB2312"/>
                <w:kern w:val="0"/>
                <w:sz w:val="20"/>
                <w:szCs w:val="20"/>
              </w:rPr>
              <w:t>（二）有冲击地压的；</w:t>
            </w:r>
          </w:p>
          <w:p>
            <w:pPr>
              <w:spacing w:line="280" w:lineRule="exact"/>
              <w:ind w:firstLine="400" w:firstLineChars="200"/>
              <w:rPr>
                <w:rFonts w:eastAsia="仿宋_GB2312"/>
                <w:kern w:val="0"/>
                <w:sz w:val="20"/>
                <w:szCs w:val="20"/>
              </w:rPr>
            </w:pPr>
            <w:r>
              <w:rPr>
                <w:rFonts w:hint="eastAsia" w:eastAsia="仿宋_GB2312"/>
                <w:kern w:val="0"/>
                <w:sz w:val="20"/>
                <w:szCs w:val="20"/>
              </w:rPr>
              <w:t>（三）在需要保护的建筑物、构筑物和铁路下面开采的；</w:t>
            </w:r>
          </w:p>
          <w:p>
            <w:pPr>
              <w:spacing w:line="280" w:lineRule="exact"/>
              <w:ind w:firstLine="400" w:firstLineChars="200"/>
              <w:rPr>
                <w:rFonts w:eastAsia="仿宋_GB2312"/>
                <w:kern w:val="0"/>
                <w:sz w:val="20"/>
                <w:szCs w:val="20"/>
              </w:rPr>
            </w:pPr>
            <w:r>
              <w:rPr>
                <w:rFonts w:hint="eastAsia" w:eastAsia="仿宋_GB2312"/>
                <w:kern w:val="0"/>
                <w:sz w:val="20"/>
                <w:szCs w:val="20"/>
              </w:rPr>
              <w:t>（四）在水体下面开采的；</w:t>
            </w:r>
          </w:p>
          <w:p>
            <w:pPr>
              <w:spacing w:line="280" w:lineRule="exact"/>
              <w:ind w:firstLine="400" w:firstLineChars="200"/>
              <w:rPr>
                <w:rFonts w:eastAsia="仿宋_GB2312"/>
                <w:kern w:val="0"/>
                <w:sz w:val="20"/>
                <w:szCs w:val="20"/>
              </w:rPr>
            </w:pPr>
            <w:r>
              <w:rPr>
                <w:rFonts w:hint="eastAsia" w:eastAsia="仿宋_GB2312"/>
                <w:kern w:val="0"/>
                <w:sz w:val="20"/>
                <w:szCs w:val="20"/>
              </w:rPr>
              <w:t>（五）在地温异常或者有热水涌出的地区开采的。</w:t>
            </w:r>
          </w:p>
          <w:p>
            <w:pPr>
              <w:spacing w:line="280" w:lineRule="exact"/>
              <w:ind w:firstLine="400" w:firstLineChars="200"/>
              <w:rPr>
                <w:rFonts w:eastAsia="仿宋_GB2312"/>
                <w:kern w:val="0"/>
                <w:sz w:val="20"/>
                <w:szCs w:val="20"/>
              </w:rPr>
            </w:pPr>
            <w:r>
              <w:rPr>
                <w:rFonts w:hint="eastAsia" w:eastAsia="仿宋_GB2312"/>
                <w:kern w:val="0"/>
                <w:sz w:val="20"/>
                <w:szCs w:val="20"/>
              </w:rPr>
              <w:t>第二十条</w:t>
            </w:r>
            <w:r>
              <w:rPr>
                <w:rFonts w:eastAsia="仿宋_GB2312"/>
                <w:kern w:val="0"/>
                <w:sz w:val="20"/>
                <w:szCs w:val="20"/>
              </w:rPr>
              <w:t xml:space="preserve">  </w:t>
            </w:r>
            <w:r>
              <w:rPr>
                <w:rFonts w:hint="eastAsia" w:eastAsia="仿宋_GB2312"/>
                <w:kern w:val="0"/>
                <w:sz w:val="20"/>
                <w:szCs w:val="20"/>
              </w:rPr>
              <w:t>有自然发火可能性的矿井，应当采取下列措施：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（一）及时清出采场浮矿和其他可燃物质，回采结束后及时封闭采空区；</w:t>
            </w:r>
          </w:p>
          <w:p>
            <w:pPr>
              <w:spacing w:line="280" w:lineRule="exact"/>
              <w:ind w:firstLine="400" w:firstLineChars="200"/>
              <w:rPr>
                <w:rFonts w:eastAsia="仿宋_GB2312"/>
                <w:kern w:val="0"/>
                <w:sz w:val="20"/>
                <w:szCs w:val="20"/>
              </w:rPr>
            </w:pPr>
            <w:r>
              <w:rPr>
                <w:rFonts w:hint="eastAsia" w:eastAsia="仿宋_GB2312"/>
                <w:kern w:val="0"/>
                <w:sz w:val="20"/>
                <w:szCs w:val="20"/>
              </w:rPr>
              <w:t>（二）采取防火灌浆或者其他有效的预防自然发火的措施；</w:t>
            </w:r>
          </w:p>
          <w:p>
            <w:pPr>
              <w:spacing w:line="280" w:lineRule="exact"/>
              <w:ind w:firstLine="400" w:firstLineChars="200"/>
              <w:rPr>
                <w:rFonts w:eastAsia="仿宋_GB2312"/>
                <w:kern w:val="0"/>
                <w:sz w:val="20"/>
                <w:szCs w:val="20"/>
              </w:rPr>
            </w:pPr>
            <w:r>
              <w:rPr>
                <w:rFonts w:hint="eastAsia" w:eastAsia="仿宋_GB2312"/>
                <w:kern w:val="0"/>
                <w:sz w:val="20"/>
                <w:szCs w:val="20"/>
              </w:rPr>
              <w:t>（三）定期检查井巷和采区封闭情况，测定可能自然发火地点的温度和风量；定期检测火区内的温度、气压和空气成份。</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井下采掘作业遇下列情形之一时，应当探水前进：</w:t>
            </w:r>
          </w:p>
          <w:p>
            <w:pPr>
              <w:spacing w:line="280" w:lineRule="exact"/>
              <w:ind w:firstLine="400" w:firstLineChars="200"/>
              <w:rPr>
                <w:rFonts w:eastAsia="仿宋_GB2312"/>
                <w:kern w:val="0"/>
                <w:sz w:val="20"/>
                <w:szCs w:val="20"/>
              </w:rPr>
            </w:pPr>
            <w:r>
              <w:rPr>
                <w:rFonts w:hint="eastAsia" w:eastAsia="仿宋_GB2312"/>
                <w:kern w:val="0"/>
                <w:sz w:val="20"/>
                <w:szCs w:val="20"/>
              </w:rPr>
              <w:t>（一）接近承压含水层或者含水的断层、流砂层、砾石层、溶洞、陷落柱时；</w:t>
            </w:r>
          </w:p>
          <w:p>
            <w:pPr>
              <w:spacing w:line="280" w:lineRule="exact"/>
              <w:ind w:firstLine="400" w:firstLineChars="200"/>
              <w:rPr>
                <w:rFonts w:eastAsia="仿宋_GB2312"/>
                <w:kern w:val="0"/>
                <w:sz w:val="20"/>
                <w:szCs w:val="20"/>
              </w:rPr>
            </w:pPr>
            <w:r>
              <w:rPr>
                <w:rFonts w:hint="eastAsia" w:eastAsia="仿宋_GB2312"/>
                <w:kern w:val="0"/>
                <w:sz w:val="20"/>
                <w:szCs w:val="20"/>
              </w:rPr>
              <w:t>（二）接近与地表水体相通的地质破碎带或者接近连通承压层的未封钻孔时；</w:t>
            </w:r>
          </w:p>
          <w:p>
            <w:pPr>
              <w:spacing w:line="280" w:lineRule="exact"/>
              <w:ind w:firstLine="400" w:firstLineChars="200"/>
              <w:rPr>
                <w:rFonts w:eastAsia="仿宋_GB2312"/>
                <w:kern w:val="0"/>
                <w:sz w:val="20"/>
                <w:szCs w:val="20"/>
              </w:rPr>
            </w:pPr>
            <w:r>
              <w:rPr>
                <w:rFonts w:hint="eastAsia" w:eastAsia="仿宋_GB2312"/>
                <w:kern w:val="0"/>
                <w:sz w:val="20"/>
                <w:szCs w:val="20"/>
              </w:rPr>
              <w:t>（三）接近积水的老窑、旧巷或者灌过泥浆的采空区时；</w:t>
            </w:r>
          </w:p>
          <w:p>
            <w:pPr>
              <w:spacing w:line="280" w:lineRule="exact"/>
              <w:ind w:firstLine="400" w:firstLineChars="200"/>
              <w:rPr>
                <w:rFonts w:eastAsia="仿宋_GB2312"/>
                <w:kern w:val="0"/>
                <w:sz w:val="20"/>
                <w:szCs w:val="20"/>
              </w:rPr>
            </w:pPr>
            <w:r>
              <w:rPr>
                <w:rFonts w:hint="eastAsia" w:eastAsia="仿宋_GB2312"/>
                <w:kern w:val="0"/>
                <w:sz w:val="20"/>
                <w:szCs w:val="20"/>
              </w:rPr>
              <w:t>（四）发现有出水征兆时；</w:t>
            </w:r>
          </w:p>
          <w:p>
            <w:pPr>
              <w:spacing w:line="280" w:lineRule="exact"/>
              <w:ind w:firstLine="400" w:firstLineChars="200"/>
              <w:rPr>
                <w:rFonts w:eastAsia="仿宋_GB2312"/>
                <w:kern w:val="0"/>
                <w:sz w:val="20"/>
                <w:szCs w:val="20"/>
              </w:rPr>
            </w:pPr>
            <w:r>
              <w:rPr>
                <w:rFonts w:hint="eastAsia" w:eastAsia="仿宋_GB2312"/>
                <w:kern w:val="0"/>
                <w:sz w:val="20"/>
                <w:szCs w:val="20"/>
              </w:rPr>
              <w:t>（五）掘开隔离矿柱或者岩柱放水时。</w:t>
            </w:r>
          </w:p>
          <w:p>
            <w:pPr>
              <w:spacing w:line="280" w:lineRule="exact"/>
              <w:ind w:firstLine="400" w:firstLineChars="200"/>
              <w:rPr>
                <w:rFonts w:eastAsia="仿宋_GB2312"/>
                <w:kern w:val="0"/>
                <w:sz w:val="20"/>
                <w:szCs w:val="20"/>
              </w:rPr>
            </w:pPr>
            <w:r>
              <w:rPr>
                <w:rFonts w:hint="eastAsia" w:eastAsia="仿宋_GB2312"/>
                <w:kern w:val="0"/>
                <w:sz w:val="20"/>
                <w:szCs w:val="20"/>
              </w:rPr>
              <w:t>第二十二条</w:t>
            </w:r>
            <w:r>
              <w:rPr>
                <w:rFonts w:eastAsia="仿宋_GB2312"/>
                <w:kern w:val="0"/>
                <w:sz w:val="20"/>
                <w:szCs w:val="20"/>
              </w:rPr>
              <w:t xml:space="preserve">  </w:t>
            </w:r>
            <w:r>
              <w:rPr>
                <w:rFonts w:hint="eastAsia" w:eastAsia="仿宋_GB2312"/>
                <w:kern w:val="0"/>
                <w:sz w:val="20"/>
                <w:szCs w:val="20"/>
              </w:rPr>
              <w:t>井下风量、风质、风速和作业环境的气候，必须符合矿山安全规程的规定。</w:t>
            </w:r>
          </w:p>
          <w:p>
            <w:pPr>
              <w:spacing w:line="280" w:lineRule="exact"/>
              <w:ind w:firstLine="400" w:firstLineChars="200"/>
              <w:rPr>
                <w:rFonts w:eastAsia="仿宋_GB2312"/>
                <w:kern w:val="0"/>
                <w:sz w:val="20"/>
                <w:szCs w:val="20"/>
              </w:rPr>
            </w:pPr>
            <w:r>
              <w:rPr>
                <w:rFonts w:hint="eastAsia" w:eastAsia="仿宋_GB2312"/>
                <w:kern w:val="0"/>
                <w:sz w:val="20"/>
                <w:szCs w:val="20"/>
              </w:rPr>
              <w:t>采掘工作面进风风流中，按照体积计算，氧气不得低于</w:t>
            </w:r>
            <w:r>
              <w:rPr>
                <w:rFonts w:eastAsia="仿宋_GB2312"/>
                <w:kern w:val="0"/>
                <w:sz w:val="20"/>
                <w:szCs w:val="20"/>
              </w:rPr>
              <w:t>20</w:t>
            </w:r>
            <w:r>
              <w:rPr>
                <w:rFonts w:hint="eastAsia" w:eastAsia="仿宋_GB2312"/>
                <w:kern w:val="0"/>
                <w:sz w:val="20"/>
                <w:szCs w:val="20"/>
              </w:rPr>
              <w:t>％，二氧化碳不得超过</w:t>
            </w:r>
            <w:r>
              <w:rPr>
                <w:rFonts w:eastAsia="仿宋_GB2312"/>
                <w:kern w:val="0"/>
                <w:sz w:val="20"/>
                <w:szCs w:val="20"/>
              </w:rPr>
              <w:t>0</w:t>
            </w:r>
            <w:r>
              <w:rPr>
                <w:rFonts w:hint="eastAsia" w:eastAsia="仿宋_GB2312"/>
                <w:kern w:val="0"/>
                <w:sz w:val="20"/>
                <w:szCs w:val="20"/>
              </w:rPr>
              <w:t>．</w:t>
            </w:r>
            <w:r>
              <w:rPr>
                <w:rFonts w:eastAsia="仿宋_GB2312"/>
                <w:kern w:val="0"/>
                <w:sz w:val="20"/>
                <w:szCs w:val="20"/>
              </w:rPr>
              <w:t>5</w:t>
            </w:r>
            <w:r>
              <w:rPr>
                <w:rFonts w:hint="eastAsia" w:eastAsia="仿宋_GB2312"/>
                <w:kern w:val="0"/>
                <w:sz w:val="20"/>
                <w:szCs w:val="20"/>
              </w:rPr>
              <w:t>％。井下作业地点的空气温度不得超过</w:t>
            </w:r>
            <w:r>
              <w:rPr>
                <w:rFonts w:eastAsia="仿宋_GB2312"/>
                <w:kern w:val="0"/>
                <w:sz w:val="20"/>
                <w:szCs w:val="20"/>
              </w:rPr>
              <w:t>28</w:t>
            </w:r>
            <w:r>
              <w:rPr>
                <w:rFonts w:hint="eastAsia" w:ascii="宋体" w:hAnsi="宋体" w:cs="宋体"/>
                <w:kern w:val="0"/>
                <w:sz w:val="20"/>
                <w:szCs w:val="20"/>
              </w:rPr>
              <w:t>℃</w:t>
            </w:r>
            <w:r>
              <w:rPr>
                <w:rFonts w:hint="eastAsia" w:eastAsia="仿宋_GB2312"/>
                <w:kern w:val="0"/>
                <w:sz w:val="20"/>
                <w:szCs w:val="20"/>
              </w:rPr>
              <w:t>；超过时，应当采取降温或者其他防护措施。</w:t>
            </w:r>
          </w:p>
          <w:p>
            <w:pPr>
              <w:spacing w:line="280" w:lineRule="exact"/>
              <w:ind w:firstLine="400" w:firstLineChars="200"/>
              <w:rPr>
                <w:rFonts w:eastAsia="仿宋_GB2312"/>
                <w:kern w:val="0"/>
                <w:sz w:val="20"/>
                <w:szCs w:val="20"/>
              </w:rPr>
            </w:pPr>
            <w:r>
              <w:rPr>
                <w:rFonts w:hint="eastAsia" w:eastAsia="仿宋_GB2312"/>
                <w:kern w:val="0"/>
                <w:sz w:val="20"/>
                <w:szCs w:val="20"/>
              </w:rPr>
              <w:t>第二十三条</w:t>
            </w:r>
            <w:r>
              <w:rPr>
                <w:rFonts w:eastAsia="仿宋_GB2312"/>
                <w:kern w:val="0"/>
                <w:sz w:val="20"/>
                <w:szCs w:val="20"/>
              </w:rPr>
              <w:t xml:space="preserve">  </w:t>
            </w:r>
            <w:r>
              <w:rPr>
                <w:rFonts w:hint="eastAsia" w:eastAsia="仿宋_GB2312"/>
                <w:kern w:val="0"/>
                <w:sz w:val="20"/>
                <w:szCs w:val="20"/>
              </w:rPr>
              <w:t>开采放射性矿物的矿井，必须采取下列措施，减少氧气析出量：</w:t>
            </w:r>
          </w:p>
          <w:p>
            <w:pPr>
              <w:spacing w:line="280" w:lineRule="exact"/>
              <w:ind w:firstLine="400" w:firstLineChars="200"/>
              <w:rPr>
                <w:rFonts w:eastAsia="仿宋_GB2312"/>
                <w:kern w:val="0"/>
                <w:sz w:val="20"/>
                <w:szCs w:val="20"/>
              </w:rPr>
            </w:pPr>
            <w:r>
              <w:rPr>
                <w:rFonts w:hint="eastAsia" w:eastAsia="仿宋_GB2312"/>
                <w:kern w:val="0"/>
                <w:sz w:val="20"/>
                <w:szCs w:val="20"/>
              </w:rPr>
              <w:t>（一）及时封闭采空区和已经报废或者暂时不用的井巷；</w:t>
            </w:r>
          </w:p>
          <w:p>
            <w:pPr>
              <w:spacing w:line="280" w:lineRule="exact"/>
              <w:ind w:firstLine="400" w:firstLineChars="200"/>
              <w:rPr>
                <w:rFonts w:eastAsia="仿宋_GB2312"/>
                <w:kern w:val="0"/>
                <w:sz w:val="20"/>
                <w:szCs w:val="20"/>
              </w:rPr>
            </w:pPr>
            <w:r>
              <w:rPr>
                <w:rFonts w:hint="eastAsia" w:eastAsia="仿宋_GB2312"/>
                <w:kern w:val="0"/>
                <w:sz w:val="20"/>
                <w:szCs w:val="20"/>
              </w:rPr>
              <w:t>（二）用留矿法作业的采场采用下行通风；</w:t>
            </w:r>
          </w:p>
          <w:p>
            <w:pPr>
              <w:spacing w:line="280" w:lineRule="exact"/>
              <w:ind w:firstLine="400" w:firstLineChars="200"/>
              <w:rPr>
                <w:rFonts w:eastAsia="仿宋_GB2312"/>
                <w:kern w:val="0"/>
                <w:sz w:val="20"/>
                <w:szCs w:val="20"/>
              </w:rPr>
            </w:pPr>
            <w:r>
              <w:rPr>
                <w:rFonts w:hint="eastAsia" w:eastAsia="仿宋_GB2312"/>
                <w:kern w:val="0"/>
                <w:sz w:val="20"/>
                <w:szCs w:val="20"/>
              </w:rPr>
              <w:t>（三）严格管理井下污水。</w:t>
            </w:r>
          </w:p>
          <w:p>
            <w:pPr>
              <w:spacing w:line="280" w:lineRule="exact"/>
              <w:ind w:firstLine="400" w:firstLineChars="200"/>
              <w:rPr>
                <w:rFonts w:eastAsia="仿宋_GB2312"/>
                <w:kern w:val="0"/>
                <w:sz w:val="20"/>
                <w:szCs w:val="20"/>
              </w:rPr>
            </w:pPr>
            <w:r>
              <w:rPr>
                <w:rFonts w:hint="eastAsia" w:eastAsia="仿宋_GB2312"/>
                <w:kern w:val="0"/>
                <w:sz w:val="20"/>
                <w:szCs w:val="20"/>
              </w:rPr>
              <w:t>第二十五条</w:t>
            </w:r>
            <w:r>
              <w:rPr>
                <w:rFonts w:eastAsia="仿宋_GB2312"/>
                <w:kern w:val="0"/>
                <w:sz w:val="20"/>
                <w:szCs w:val="20"/>
              </w:rPr>
              <w:t xml:space="preserve">  </w:t>
            </w:r>
            <w:r>
              <w:rPr>
                <w:rFonts w:hint="eastAsia" w:eastAsia="仿宋_GB2312"/>
                <w:kern w:val="0"/>
                <w:sz w:val="20"/>
                <w:szCs w:val="20"/>
              </w:rPr>
              <w:t>矿山企业对地面、井下产生粉尘的作业，应当采取综合防尘措施，控制粉尘危害。井下风动凿岩，禁止干打眼。</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对小型露天采石场未依法取得非煤矿矿山企业安全生产许可证的处罚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【部门规章】《小型露天采石场安全管理与监督检查规定》（</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4</w:t>
            </w:r>
            <w:r>
              <w:rPr>
                <w:rFonts w:hint="eastAsia" w:eastAsia="仿宋_GB2312"/>
                <w:kern w:val="0"/>
                <w:sz w:val="20"/>
                <w:szCs w:val="20"/>
              </w:rPr>
              <w:t>日国家安全生产监督管理总局令第</w:t>
            </w:r>
            <w:r>
              <w:rPr>
                <w:rFonts w:eastAsia="仿宋_GB2312"/>
                <w:kern w:val="0"/>
                <w:sz w:val="20"/>
                <w:szCs w:val="20"/>
              </w:rPr>
              <w:t>39</w:t>
            </w:r>
            <w:r>
              <w:rPr>
                <w:rFonts w:hint="eastAsia" w:eastAsia="仿宋_GB2312"/>
                <w:kern w:val="0"/>
                <w:sz w:val="20"/>
                <w:szCs w:val="20"/>
              </w:rPr>
              <w:t>号公布，自</w:t>
            </w:r>
            <w:r>
              <w:rPr>
                <w:rFonts w:eastAsia="仿宋_GB2312"/>
                <w:kern w:val="0"/>
                <w:sz w:val="20"/>
                <w:szCs w:val="20"/>
              </w:rPr>
              <w:t>2011</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26</w:t>
            </w:r>
            <w:r>
              <w:rPr>
                <w:rFonts w:hint="eastAsia" w:eastAsia="仿宋_GB2312"/>
                <w:kern w:val="0"/>
                <w:sz w:val="20"/>
                <w:szCs w:val="20"/>
              </w:rPr>
              <w:t>日原国家安全监管总局令</w:t>
            </w:r>
            <w:r>
              <w:rPr>
                <w:rFonts w:eastAsia="仿宋_GB2312"/>
                <w:kern w:val="0"/>
                <w:sz w:val="20"/>
                <w:szCs w:val="20"/>
              </w:rPr>
              <w:t>78</w:t>
            </w:r>
            <w:r>
              <w:rPr>
                <w:rFonts w:hint="eastAsia" w:eastAsia="仿宋_GB2312"/>
                <w:kern w:val="0"/>
                <w:sz w:val="20"/>
                <w:szCs w:val="20"/>
              </w:rPr>
              <w:t>号修正）第三十八条</w:t>
            </w:r>
            <w:r>
              <w:rPr>
                <w:rFonts w:eastAsia="仿宋_GB2312"/>
                <w:kern w:val="0"/>
                <w:sz w:val="20"/>
                <w:szCs w:val="20"/>
              </w:rPr>
              <w:t xml:space="preserve">  </w:t>
            </w:r>
            <w:r>
              <w:rPr>
                <w:rFonts w:hint="eastAsia" w:eastAsia="仿宋_GB2312"/>
                <w:kern w:val="0"/>
                <w:sz w:val="20"/>
                <w:szCs w:val="20"/>
              </w:rPr>
              <w:t>违反本规定第十一条</w:t>
            </w:r>
            <w:r>
              <w:rPr>
                <w:rFonts w:eastAsia="仿宋_GB2312"/>
                <w:kern w:val="0"/>
                <w:sz w:val="20"/>
                <w:szCs w:val="20"/>
              </w:rPr>
              <w:t xml:space="preserve">  </w:t>
            </w:r>
            <w:r>
              <w:rPr>
                <w:rFonts w:hint="eastAsia" w:eastAsia="仿宋_GB2312"/>
                <w:kern w:val="0"/>
                <w:sz w:val="20"/>
                <w:szCs w:val="20"/>
              </w:rPr>
              <w:t>第一款规定的，责令停止生产，没收违法所得，并处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第十一条</w:t>
            </w:r>
            <w:r>
              <w:rPr>
                <w:rFonts w:eastAsia="仿宋_GB2312"/>
                <w:kern w:val="0"/>
                <w:sz w:val="20"/>
                <w:szCs w:val="20"/>
              </w:rPr>
              <w:t xml:space="preserve">  </w:t>
            </w:r>
            <w:r>
              <w:rPr>
                <w:rFonts w:hint="eastAsia" w:eastAsia="仿宋_GB2312"/>
                <w:kern w:val="0"/>
                <w:sz w:val="20"/>
                <w:szCs w:val="20"/>
              </w:rPr>
              <w:t>第一款小型露天采石场应当依法取得非煤矿矿山企业安全生产许可证。未取得安全生产许可证的，不得从事生产活动。</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对矿山建设工程的安全设施未经验收合格擅自投入生产的处罚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【地方性法规】《广西壮族自治区实施〈中华人民共和国矿山安全法〉办法（</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日广西壮族自治区第八届人民代表大会常务委员会第九次会议公布，自</w:t>
            </w:r>
            <w:r>
              <w:rPr>
                <w:rFonts w:eastAsia="仿宋_GB2312"/>
                <w:kern w:val="0"/>
                <w:sz w:val="20"/>
                <w:szCs w:val="20"/>
              </w:rPr>
              <w:t>1994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日起实施，</w:t>
            </w:r>
            <w:r>
              <w:rPr>
                <w:rFonts w:eastAsia="仿宋_GB2312"/>
                <w:kern w:val="0"/>
                <w:sz w:val="20"/>
                <w:szCs w:val="20"/>
              </w:rPr>
              <w:t>2004</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日修正）第四十七条</w:t>
            </w:r>
            <w:r>
              <w:rPr>
                <w:rFonts w:eastAsia="仿宋_GB2312"/>
                <w:kern w:val="0"/>
                <w:sz w:val="20"/>
                <w:szCs w:val="20"/>
              </w:rPr>
              <w:t xml:space="preserve">  </w:t>
            </w:r>
            <w:r>
              <w:rPr>
                <w:rFonts w:hint="eastAsia" w:eastAsia="仿宋_GB2312"/>
                <w:kern w:val="0"/>
                <w:sz w:val="20"/>
                <w:szCs w:val="20"/>
              </w:rPr>
              <w:t>矿山建设工程的安全设施未经验收或者验收不合格擅自投入生产的，由县级以上人民政府安全生产监督管理部门会同管理矿山企业的主管部门责令停止生产，并由安全生产监督管理部门处以五万元以上十万元以下的罚款；拒不停止生产的，由县级以上人民政府安全生产监督管理部门提请同级人民政府决定由地质矿产部门吊销采矿许可证，由工商行政主管部门吊销营业执照。</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对生产经营单位未将安全培训工作纳入本单位工作计划并保证安全培训工作所需资金的；未建立健全从业人员安全培训档案的；从业人员进行安全培训期间未支付工资并承担安全培训费用的处罚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【部门规章】《生产经营单位安全培训规定》（</w:t>
            </w:r>
            <w:r>
              <w:rPr>
                <w:rFonts w:eastAsia="仿宋_GB2312"/>
                <w:kern w:val="0"/>
                <w:sz w:val="20"/>
                <w:szCs w:val="20"/>
              </w:rPr>
              <w:t>2005</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17</w:t>
            </w:r>
            <w:r>
              <w:rPr>
                <w:rFonts w:hint="eastAsia" w:eastAsia="仿宋_GB2312"/>
                <w:kern w:val="0"/>
                <w:sz w:val="20"/>
                <w:szCs w:val="20"/>
              </w:rPr>
              <w:t>日国家安全生产监督管理总局令第</w:t>
            </w:r>
            <w:r>
              <w:rPr>
                <w:rFonts w:eastAsia="仿宋_GB2312"/>
                <w:kern w:val="0"/>
                <w:sz w:val="20"/>
                <w:szCs w:val="20"/>
              </w:rPr>
              <w:t>3</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号修正</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号第二次修正）第二十九条</w:t>
            </w:r>
            <w:r>
              <w:rPr>
                <w:rFonts w:eastAsia="仿宋_GB2312"/>
                <w:kern w:val="0"/>
                <w:sz w:val="20"/>
                <w:szCs w:val="20"/>
              </w:rPr>
              <w:t xml:space="preserve">  </w:t>
            </w:r>
            <w:r>
              <w:rPr>
                <w:rFonts w:hint="eastAsia" w:eastAsia="仿宋_GB2312"/>
                <w:kern w:val="0"/>
                <w:sz w:val="20"/>
                <w:szCs w:val="20"/>
              </w:rPr>
              <w:t>生产经营单位有下列行为之一的，由安全生产监管监察部门责令其限期改正，可以处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（一）未将安全培训工作纳入本单位工作计划并保证安全培训工作所需资金的；</w:t>
            </w:r>
          </w:p>
          <w:p>
            <w:pPr>
              <w:spacing w:line="280" w:lineRule="exact"/>
              <w:ind w:firstLine="400" w:firstLineChars="200"/>
              <w:rPr>
                <w:rFonts w:eastAsia="仿宋_GB2312"/>
                <w:kern w:val="0"/>
                <w:sz w:val="20"/>
                <w:szCs w:val="20"/>
              </w:rPr>
            </w:pPr>
            <w:r>
              <w:rPr>
                <w:rFonts w:hint="eastAsia" w:eastAsia="仿宋_GB2312"/>
                <w:kern w:val="0"/>
                <w:sz w:val="20"/>
                <w:szCs w:val="20"/>
              </w:rPr>
              <w:t>（二）从业人员进行安全培训期间未支付工资并承担安全培训费用的。</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p>
            <w:pPr>
              <w:spacing w:line="280" w:lineRule="exact"/>
              <w:ind w:firstLine="400" w:firstLineChars="200"/>
              <w:rPr>
                <w:rFonts w:eastAsia="仿宋_GB2312"/>
                <w:kern w:val="0"/>
                <w:sz w:val="20"/>
                <w:szCs w:val="20"/>
              </w:rPr>
            </w:pP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对违反安全培训规定的生产经营单位及相关人员的处罚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危险化学品安全监督管理科、非煤矿山安全监督管理科、综合监管协调科、宣传教育培训信息化科、玉林市安全生产监察支队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【部门规章】《生产经营单位安全培训规定》（</w:t>
            </w:r>
            <w:r>
              <w:rPr>
                <w:rFonts w:eastAsia="仿宋_GB2312"/>
                <w:kern w:val="0"/>
                <w:sz w:val="20"/>
                <w:szCs w:val="20"/>
              </w:rPr>
              <w:t>2005</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17</w:t>
            </w:r>
            <w:r>
              <w:rPr>
                <w:rFonts w:hint="eastAsia" w:eastAsia="仿宋_GB2312"/>
                <w:kern w:val="0"/>
                <w:sz w:val="20"/>
                <w:szCs w:val="20"/>
              </w:rPr>
              <w:t>日国家安全生产监督管理总局令第</w:t>
            </w:r>
            <w:r>
              <w:rPr>
                <w:rFonts w:eastAsia="仿宋_GB2312"/>
                <w:kern w:val="0"/>
                <w:sz w:val="20"/>
                <w:szCs w:val="20"/>
              </w:rPr>
              <w:t>3</w:t>
            </w:r>
            <w:r>
              <w:rPr>
                <w:rFonts w:hint="eastAsia" w:eastAsia="仿宋_GB2312"/>
                <w:kern w:val="0"/>
                <w:sz w:val="20"/>
                <w:szCs w:val="20"/>
              </w:rPr>
              <w:t>号公布，自</w:t>
            </w:r>
            <w:r>
              <w:rPr>
                <w:rFonts w:eastAsia="仿宋_GB2312"/>
                <w:kern w:val="0"/>
                <w:sz w:val="20"/>
                <w:szCs w:val="20"/>
              </w:rPr>
              <w:t>2006</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日起施行，根据</w:t>
            </w:r>
            <w:r>
              <w:rPr>
                <w:rFonts w:eastAsia="仿宋_GB2312"/>
                <w:kern w:val="0"/>
                <w:sz w:val="20"/>
                <w:szCs w:val="20"/>
              </w:rPr>
              <w:t>2013</w:t>
            </w:r>
            <w:r>
              <w:rPr>
                <w:rFonts w:hint="eastAsia" w:eastAsia="仿宋_GB2312"/>
                <w:kern w:val="0"/>
                <w:sz w:val="20"/>
                <w:szCs w:val="20"/>
              </w:rPr>
              <w:t>年</w:t>
            </w:r>
            <w:r>
              <w:rPr>
                <w:rFonts w:eastAsia="仿宋_GB2312"/>
                <w:kern w:val="0"/>
                <w:sz w:val="20"/>
                <w:szCs w:val="20"/>
              </w:rPr>
              <w:t>8</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63</w:t>
            </w:r>
            <w:r>
              <w:rPr>
                <w:rFonts w:hint="eastAsia" w:eastAsia="仿宋_GB2312"/>
                <w:kern w:val="0"/>
                <w:sz w:val="20"/>
                <w:szCs w:val="20"/>
              </w:rPr>
              <w:t>号修正</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7</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号第二次修正）第三十条</w:t>
            </w:r>
            <w:r>
              <w:rPr>
                <w:rFonts w:eastAsia="仿宋_GB2312"/>
                <w:kern w:val="0"/>
                <w:sz w:val="20"/>
                <w:szCs w:val="20"/>
              </w:rPr>
              <w:t xml:space="preserve">  </w:t>
            </w:r>
            <w:r>
              <w:rPr>
                <w:rFonts w:hint="eastAsia" w:eastAsia="仿宋_GB2312"/>
                <w:kern w:val="0"/>
                <w:sz w:val="20"/>
                <w:szCs w:val="20"/>
              </w:rPr>
              <w:t>生产经营单位有下列行为之一的，由安全生产监管监察部门责令其限期改正，可以处</w:t>
            </w:r>
            <w:r>
              <w:rPr>
                <w:rFonts w:eastAsia="仿宋_GB2312"/>
                <w:kern w:val="0"/>
                <w:sz w:val="20"/>
                <w:szCs w:val="20"/>
              </w:rPr>
              <w:t>5</w:t>
            </w:r>
            <w:r>
              <w:rPr>
                <w:rFonts w:hint="eastAsia" w:eastAsia="仿宋_GB2312"/>
                <w:kern w:val="0"/>
                <w:sz w:val="20"/>
                <w:szCs w:val="20"/>
              </w:rPr>
              <w:t>万元以下的罚款；逾期未改正的，责令停产停业整顿，并处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（一）煤矿、非煤矿山、危险化学品、烟花爆竹、金属冶炼等生产经营单位主要负责人和安全管理人员未按照规定经考核合格的；</w:t>
            </w:r>
          </w:p>
          <w:p>
            <w:pPr>
              <w:spacing w:line="280" w:lineRule="exact"/>
              <w:ind w:firstLine="400" w:firstLineChars="200"/>
              <w:rPr>
                <w:rFonts w:eastAsia="仿宋_GB2312"/>
                <w:kern w:val="0"/>
                <w:sz w:val="20"/>
                <w:szCs w:val="20"/>
              </w:rPr>
            </w:pPr>
            <w:r>
              <w:rPr>
                <w:rFonts w:hint="eastAsia" w:eastAsia="仿宋_GB2312"/>
                <w:kern w:val="0"/>
                <w:sz w:val="20"/>
                <w:szCs w:val="20"/>
              </w:rPr>
              <w:t>（二）未按照规定对从业人员、被派遣劳动者、实习学生进行安全生产教育和培训或者未如实告知其有关安全生产事项的；</w:t>
            </w:r>
          </w:p>
          <w:p>
            <w:pPr>
              <w:spacing w:line="280" w:lineRule="exact"/>
              <w:ind w:firstLine="400" w:firstLineChars="200"/>
              <w:rPr>
                <w:rFonts w:eastAsia="仿宋_GB2312"/>
                <w:kern w:val="0"/>
                <w:sz w:val="20"/>
                <w:szCs w:val="20"/>
              </w:rPr>
            </w:pPr>
            <w:r>
              <w:rPr>
                <w:rFonts w:hint="eastAsia" w:eastAsia="仿宋_GB2312"/>
                <w:kern w:val="0"/>
                <w:sz w:val="20"/>
                <w:szCs w:val="20"/>
              </w:rPr>
              <w:t>（三）未如实记录安全生产教育和培训情况的；</w:t>
            </w:r>
          </w:p>
          <w:p>
            <w:pPr>
              <w:spacing w:line="280" w:lineRule="exact"/>
              <w:ind w:firstLine="400" w:firstLineChars="200"/>
              <w:rPr>
                <w:rFonts w:eastAsia="仿宋_GB2312"/>
                <w:kern w:val="0"/>
                <w:sz w:val="20"/>
                <w:szCs w:val="20"/>
              </w:rPr>
            </w:pPr>
            <w:r>
              <w:rPr>
                <w:rFonts w:hint="eastAsia" w:eastAsia="仿宋_GB2312"/>
                <w:kern w:val="0"/>
                <w:sz w:val="20"/>
                <w:szCs w:val="20"/>
              </w:rPr>
              <w:t>（四）特种作业人员未按照规定经专门的安全技术培训并取得特种作业人员操作资格证书，上岗作业的。</w:t>
            </w:r>
          </w:p>
          <w:p>
            <w:pPr>
              <w:spacing w:line="280" w:lineRule="exact"/>
              <w:ind w:firstLine="400" w:firstLineChars="200"/>
              <w:rPr>
                <w:rFonts w:eastAsia="仿宋_GB2312"/>
                <w:kern w:val="0"/>
                <w:sz w:val="20"/>
                <w:szCs w:val="20"/>
              </w:rPr>
            </w:pPr>
            <w:r>
              <w:rPr>
                <w:rFonts w:hint="eastAsia" w:eastAsia="仿宋_GB2312"/>
                <w:kern w:val="0"/>
                <w:sz w:val="20"/>
                <w:szCs w:val="20"/>
              </w:rPr>
              <w:t>县级以上地方人民政府负责煤矿安全生产监督管理的部门发现煤矿未按照本规定对井下作业人员进行安全培训的，责令限期改正，处</w:t>
            </w:r>
            <w:r>
              <w:rPr>
                <w:rFonts w:eastAsia="仿宋_GB2312"/>
                <w:kern w:val="0"/>
                <w:sz w:val="20"/>
                <w:szCs w:val="20"/>
              </w:rPr>
              <w:t>10</w:t>
            </w:r>
            <w:r>
              <w:rPr>
                <w:rFonts w:hint="eastAsia" w:eastAsia="仿宋_GB2312"/>
                <w:kern w:val="0"/>
                <w:sz w:val="20"/>
                <w:szCs w:val="20"/>
              </w:rPr>
              <w:t>万元以上</w:t>
            </w:r>
            <w:r>
              <w:rPr>
                <w:rFonts w:eastAsia="仿宋_GB2312"/>
                <w:kern w:val="0"/>
                <w:sz w:val="20"/>
                <w:szCs w:val="20"/>
              </w:rPr>
              <w:t>50</w:t>
            </w:r>
            <w:r>
              <w:rPr>
                <w:rFonts w:hint="eastAsia" w:eastAsia="仿宋_GB2312"/>
                <w:kern w:val="0"/>
                <w:sz w:val="20"/>
                <w:szCs w:val="20"/>
              </w:rPr>
              <w:t>万元以下的罚款；逾期未改正的，责令停产停业整顿。</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危险化学品安全监督管理科、非煤矿山安全监督管理科、综合监管协调科、宣传教育培训信息化科、玉林市安全生产监察支队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对违反三同时监督管理规定的建设项目的处罚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非煤矿山安全监督管理科、危险化学品安全监督管理科、综合监管协调科、玉林市安全生产监察支队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【部门规章】《建设项目安全设施三同时监督管理暂行办法》（</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日原国家安全监管总局令第</w:t>
            </w:r>
            <w:r>
              <w:rPr>
                <w:rFonts w:eastAsia="仿宋_GB2312"/>
                <w:kern w:val="0"/>
                <w:sz w:val="20"/>
                <w:szCs w:val="20"/>
              </w:rPr>
              <w:t>36</w:t>
            </w:r>
            <w:r>
              <w:rPr>
                <w:rFonts w:hint="eastAsia" w:eastAsia="仿宋_GB2312"/>
                <w:kern w:val="0"/>
                <w:sz w:val="20"/>
                <w:szCs w:val="20"/>
              </w:rPr>
              <w:t>号公布，根据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号修正）第二十九条</w:t>
            </w:r>
            <w:r>
              <w:rPr>
                <w:rFonts w:eastAsia="仿宋_GB2312"/>
                <w:kern w:val="0"/>
                <w:sz w:val="20"/>
                <w:szCs w:val="20"/>
              </w:rPr>
              <w:t xml:space="preserve">  </w:t>
            </w:r>
            <w:r>
              <w:rPr>
                <w:rFonts w:hint="eastAsia" w:eastAsia="仿宋_GB2312"/>
                <w:kern w:val="0"/>
                <w:sz w:val="20"/>
                <w:szCs w:val="20"/>
              </w:rPr>
              <w:t>已经批准的建设项目安全设施设计发生重大变更，生产经营单位未报原批准部门审查同意擅自开工建设的，责令限期改正，可以并处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第三十二条</w:t>
            </w:r>
            <w:r>
              <w:rPr>
                <w:rFonts w:eastAsia="仿宋_GB2312"/>
                <w:kern w:val="0"/>
                <w:sz w:val="20"/>
                <w:szCs w:val="20"/>
              </w:rPr>
              <w:t xml:space="preserve">  </w:t>
            </w:r>
            <w:r>
              <w:rPr>
                <w:rFonts w:hint="eastAsia" w:eastAsia="仿宋_GB2312"/>
                <w:kern w:val="0"/>
                <w:sz w:val="20"/>
                <w:szCs w:val="20"/>
              </w:rPr>
              <w:t>本办法第七条</w:t>
            </w:r>
            <w:r>
              <w:rPr>
                <w:rFonts w:eastAsia="仿宋_GB2312"/>
                <w:kern w:val="0"/>
                <w:sz w:val="20"/>
                <w:szCs w:val="20"/>
              </w:rPr>
              <w:t xml:space="preserve">  </w:t>
            </w:r>
            <w:r>
              <w:rPr>
                <w:rFonts w:hint="eastAsia" w:eastAsia="仿宋_GB2312"/>
                <w:kern w:val="0"/>
                <w:sz w:val="20"/>
                <w:szCs w:val="20"/>
              </w:rPr>
              <w:t>第（一）项、第（二）项、第（三）项规定的建设项目有下列情形之一的，责令限期改正；逾期未改正的，责令停止建设或者停产停业整顿，可以并处</w:t>
            </w:r>
            <w:r>
              <w:rPr>
                <w:rFonts w:eastAsia="仿宋_GB2312"/>
                <w:kern w:val="0"/>
                <w:sz w:val="20"/>
                <w:szCs w:val="20"/>
              </w:rPr>
              <w:t>5</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（一）没有安全设施设计或者安全设施设计未按照规定报经安全生产监督管理部门审查同意，擅自开工的；</w:t>
            </w:r>
          </w:p>
          <w:p>
            <w:pPr>
              <w:spacing w:line="280" w:lineRule="exact"/>
              <w:ind w:firstLine="400" w:firstLineChars="200"/>
              <w:rPr>
                <w:rFonts w:eastAsia="仿宋_GB2312"/>
                <w:kern w:val="0"/>
                <w:sz w:val="20"/>
                <w:szCs w:val="20"/>
              </w:rPr>
            </w:pPr>
            <w:r>
              <w:rPr>
                <w:rFonts w:hint="eastAsia" w:eastAsia="仿宋_GB2312"/>
                <w:kern w:val="0"/>
                <w:sz w:val="20"/>
                <w:szCs w:val="20"/>
              </w:rPr>
              <w:t>（二）施工单位未按照批准的安全设施设计施工的；</w:t>
            </w:r>
          </w:p>
          <w:p>
            <w:pPr>
              <w:spacing w:line="280" w:lineRule="exact"/>
              <w:ind w:firstLine="400" w:firstLineChars="200"/>
              <w:rPr>
                <w:rFonts w:eastAsia="仿宋_GB2312"/>
                <w:kern w:val="0"/>
                <w:sz w:val="20"/>
                <w:szCs w:val="20"/>
              </w:rPr>
            </w:pPr>
            <w:r>
              <w:rPr>
                <w:rFonts w:hint="eastAsia" w:eastAsia="仿宋_GB2312"/>
                <w:kern w:val="0"/>
                <w:sz w:val="20"/>
                <w:szCs w:val="20"/>
              </w:rPr>
              <w:t>（三）投入生产或者使用前，安全设施未经验收合格的。</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numPr>
                <w:ilvl w:val="0"/>
                <w:numId w:val="1"/>
              </w:numPr>
              <w:spacing w:line="280" w:lineRule="exact"/>
              <w:rPr>
                <w:rFonts w:eastAsia="仿宋_GB2312"/>
                <w:kern w:val="0"/>
                <w:sz w:val="20"/>
                <w:szCs w:val="20"/>
              </w:rPr>
            </w:pP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对已经批准的建设项目安全设施设计发生重大变更未报原批准部门审查同意擅自开工建设的处罚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危险化学品安全监督管理科、非煤矿山安全监督管理科、综合监管协调科、玉林市安全生产监察支队</w:t>
            </w:r>
          </w:p>
        </w:tc>
        <w:tc>
          <w:tcPr>
            <w:tcW w:w="2685"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【部门规章】《建设项目安全设施三同时监督管理暂行办法》（</w:t>
            </w:r>
            <w:r>
              <w:rPr>
                <w:rFonts w:eastAsia="仿宋_GB2312"/>
                <w:kern w:val="0"/>
                <w:sz w:val="20"/>
                <w:szCs w:val="20"/>
              </w:rPr>
              <w:t>2010</w:t>
            </w:r>
            <w:r>
              <w:rPr>
                <w:rFonts w:hint="eastAsia" w:eastAsia="仿宋_GB2312"/>
                <w:kern w:val="0"/>
                <w:sz w:val="20"/>
                <w:szCs w:val="20"/>
              </w:rPr>
              <w:t>年</w:t>
            </w:r>
            <w:r>
              <w:rPr>
                <w:rFonts w:eastAsia="仿宋_GB2312"/>
                <w:kern w:val="0"/>
                <w:sz w:val="20"/>
                <w:szCs w:val="20"/>
              </w:rPr>
              <w:t>12</w:t>
            </w:r>
            <w:r>
              <w:rPr>
                <w:rFonts w:hint="eastAsia" w:eastAsia="仿宋_GB2312"/>
                <w:kern w:val="0"/>
                <w:sz w:val="20"/>
                <w:szCs w:val="20"/>
              </w:rPr>
              <w:t>月</w:t>
            </w:r>
            <w:r>
              <w:rPr>
                <w:rFonts w:eastAsia="仿宋_GB2312"/>
                <w:kern w:val="0"/>
                <w:sz w:val="20"/>
                <w:szCs w:val="20"/>
              </w:rPr>
              <w:t>14</w:t>
            </w:r>
            <w:r>
              <w:rPr>
                <w:rFonts w:hint="eastAsia" w:eastAsia="仿宋_GB2312"/>
                <w:kern w:val="0"/>
                <w:sz w:val="20"/>
                <w:szCs w:val="20"/>
              </w:rPr>
              <w:t>日原国家安全监管总局令第</w:t>
            </w:r>
            <w:r>
              <w:rPr>
                <w:rFonts w:eastAsia="仿宋_GB2312"/>
                <w:kern w:val="0"/>
                <w:sz w:val="20"/>
                <w:szCs w:val="20"/>
              </w:rPr>
              <w:t>36</w:t>
            </w:r>
            <w:r>
              <w:rPr>
                <w:rFonts w:hint="eastAsia" w:eastAsia="仿宋_GB2312"/>
                <w:kern w:val="0"/>
                <w:sz w:val="20"/>
                <w:szCs w:val="20"/>
              </w:rPr>
              <w:t>号公布，根据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4</w:t>
            </w:r>
            <w:r>
              <w:rPr>
                <w:rFonts w:hint="eastAsia" w:eastAsia="仿宋_GB2312"/>
                <w:kern w:val="0"/>
                <w:sz w:val="20"/>
                <w:szCs w:val="20"/>
              </w:rPr>
              <w:t>月</w:t>
            </w:r>
            <w:r>
              <w:rPr>
                <w:rFonts w:eastAsia="仿宋_GB2312"/>
                <w:kern w:val="0"/>
                <w:sz w:val="20"/>
                <w:szCs w:val="20"/>
              </w:rPr>
              <w:t>2</w:t>
            </w:r>
            <w:r>
              <w:rPr>
                <w:rFonts w:hint="eastAsia" w:eastAsia="仿宋_GB2312"/>
                <w:kern w:val="0"/>
                <w:sz w:val="20"/>
                <w:szCs w:val="20"/>
              </w:rPr>
              <w:t>日原国家安全监管总局令第</w:t>
            </w:r>
            <w:r>
              <w:rPr>
                <w:rFonts w:eastAsia="仿宋_GB2312"/>
                <w:kern w:val="0"/>
                <w:sz w:val="20"/>
                <w:szCs w:val="20"/>
              </w:rPr>
              <w:t>77</w:t>
            </w:r>
            <w:r>
              <w:rPr>
                <w:rFonts w:hint="eastAsia" w:eastAsia="仿宋_GB2312"/>
                <w:kern w:val="0"/>
                <w:sz w:val="20"/>
                <w:szCs w:val="20"/>
              </w:rPr>
              <w:t>号修正）第三十四条</w:t>
            </w:r>
            <w:r>
              <w:rPr>
                <w:rFonts w:eastAsia="仿宋_GB2312"/>
                <w:kern w:val="0"/>
                <w:sz w:val="20"/>
                <w:szCs w:val="20"/>
              </w:rPr>
              <w:t xml:space="preserve">  </w:t>
            </w:r>
            <w:r>
              <w:rPr>
                <w:rFonts w:hint="eastAsia" w:eastAsia="仿宋_GB2312"/>
                <w:kern w:val="0"/>
                <w:sz w:val="20"/>
                <w:szCs w:val="20"/>
              </w:rPr>
              <w:t>已经批准的建设项目安全设施设计发生重大变更，生产经营单位未报原批准部门审查同意擅自开工建设的，责令限期改正，可以并处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tc>
        <w:tc>
          <w:tcPr>
            <w:tcW w:w="2349"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非煤矿山安全监督管理科、危险化学品安全监督管理科、综合监管协调科、玉林市安全生产监察支队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spacing w:line="280" w:lineRule="exact"/>
              <w:rPr>
                <w:rFonts w:eastAsia="仿宋_GB2312"/>
                <w:kern w:val="0"/>
                <w:sz w:val="20"/>
                <w:szCs w:val="20"/>
              </w:rPr>
            </w:pPr>
            <w:r>
              <w:rPr>
                <w:rFonts w:eastAsia="仿宋_GB2312"/>
                <w:kern w:val="0"/>
                <w:sz w:val="20"/>
                <w:szCs w:val="20"/>
              </w:rPr>
              <w:t>205</w:t>
            </w: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对食品生产企业违反安全管理规定的处罚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综合监管协调科、玉林市安全生产监察支队</w:t>
            </w:r>
          </w:p>
        </w:tc>
        <w:tc>
          <w:tcPr>
            <w:tcW w:w="2685" w:type="dxa"/>
            <w:noWrap/>
          </w:tcPr>
          <w:p>
            <w:pPr>
              <w:spacing w:line="270" w:lineRule="exact"/>
              <w:ind w:firstLine="400" w:firstLineChars="200"/>
              <w:rPr>
                <w:rFonts w:eastAsia="仿宋_GB2312"/>
                <w:kern w:val="0"/>
                <w:sz w:val="20"/>
                <w:szCs w:val="20"/>
              </w:rPr>
            </w:pPr>
            <w:r>
              <w:rPr>
                <w:rFonts w:hint="eastAsia" w:eastAsia="仿宋_GB2312"/>
                <w:kern w:val="0"/>
                <w:sz w:val="20"/>
                <w:szCs w:val="20"/>
              </w:rPr>
              <w:t>【部门规章】《食品生产企业安全生产监督管理暂行规定》（</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1</w:t>
            </w:r>
            <w:r>
              <w:rPr>
                <w:rFonts w:hint="eastAsia" w:eastAsia="仿宋_GB2312"/>
                <w:kern w:val="0"/>
                <w:sz w:val="20"/>
                <w:szCs w:val="20"/>
              </w:rPr>
              <w:t>月</w:t>
            </w:r>
            <w:r>
              <w:rPr>
                <w:rFonts w:eastAsia="仿宋_GB2312"/>
                <w:kern w:val="0"/>
                <w:sz w:val="20"/>
                <w:szCs w:val="20"/>
              </w:rPr>
              <w:t>3</w:t>
            </w:r>
            <w:r>
              <w:rPr>
                <w:rFonts w:hint="eastAsia" w:eastAsia="仿宋_GB2312"/>
                <w:kern w:val="0"/>
                <w:sz w:val="20"/>
                <w:szCs w:val="20"/>
              </w:rPr>
              <w:t>日国家安全生产监督管理总局令第</w:t>
            </w:r>
            <w:r>
              <w:rPr>
                <w:rFonts w:eastAsia="仿宋_GB2312"/>
                <w:kern w:val="0"/>
                <w:sz w:val="20"/>
                <w:szCs w:val="20"/>
              </w:rPr>
              <w:t>66</w:t>
            </w:r>
            <w:r>
              <w:rPr>
                <w:rFonts w:hint="eastAsia" w:eastAsia="仿宋_GB2312"/>
                <w:kern w:val="0"/>
                <w:sz w:val="20"/>
                <w:szCs w:val="20"/>
              </w:rPr>
              <w:t>号公布，自</w:t>
            </w:r>
            <w:r>
              <w:rPr>
                <w:rFonts w:eastAsia="仿宋_GB2312"/>
                <w:kern w:val="0"/>
                <w:sz w:val="20"/>
                <w:szCs w:val="20"/>
              </w:rPr>
              <w:t>2014</w:t>
            </w:r>
            <w:r>
              <w:rPr>
                <w:rFonts w:hint="eastAsia" w:eastAsia="仿宋_GB2312"/>
                <w:kern w:val="0"/>
                <w:sz w:val="20"/>
                <w:szCs w:val="20"/>
              </w:rPr>
              <w:t>年</w:t>
            </w:r>
            <w:r>
              <w:rPr>
                <w:rFonts w:eastAsia="仿宋_GB2312"/>
                <w:kern w:val="0"/>
                <w:sz w:val="20"/>
                <w:szCs w:val="20"/>
              </w:rPr>
              <w:t>3</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日施行，根据</w:t>
            </w:r>
            <w:r>
              <w:rPr>
                <w:rFonts w:eastAsia="仿宋_GB2312"/>
                <w:kern w:val="0"/>
                <w:sz w:val="20"/>
                <w:szCs w:val="20"/>
              </w:rPr>
              <w:t>2015</w:t>
            </w:r>
            <w:r>
              <w:rPr>
                <w:rFonts w:hint="eastAsia" w:eastAsia="仿宋_GB2312"/>
                <w:kern w:val="0"/>
                <w:sz w:val="20"/>
                <w:szCs w:val="20"/>
              </w:rPr>
              <w:t>年</w:t>
            </w:r>
            <w:r>
              <w:rPr>
                <w:rFonts w:eastAsia="仿宋_GB2312"/>
                <w:kern w:val="0"/>
                <w:sz w:val="20"/>
                <w:szCs w:val="20"/>
              </w:rPr>
              <w:t>5</w:t>
            </w:r>
            <w:r>
              <w:rPr>
                <w:rFonts w:hint="eastAsia" w:eastAsia="仿宋_GB2312"/>
                <w:kern w:val="0"/>
                <w:sz w:val="20"/>
                <w:szCs w:val="20"/>
              </w:rPr>
              <w:t>月</w:t>
            </w:r>
            <w:r>
              <w:rPr>
                <w:rFonts w:eastAsia="仿宋_GB2312"/>
                <w:kern w:val="0"/>
                <w:sz w:val="20"/>
                <w:szCs w:val="20"/>
              </w:rPr>
              <w:t>29</w:t>
            </w:r>
            <w:r>
              <w:rPr>
                <w:rFonts w:hint="eastAsia" w:eastAsia="仿宋_GB2312"/>
                <w:kern w:val="0"/>
                <w:sz w:val="20"/>
                <w:szCs w:val="20"/>
              </w:rPr>
              <w:t>日原国家安全监管总局令第</w:t>
            </w:r>
            <w:r>
              <w:rPr>
                <w:rFonts w:eastAsia="仿宋_GB2312"/>
                <w:kern w:val="0"/>
                <w:sz w:val="20"/>
                <w:szCs w:val="20"/>
              </w:rPr>
              <w:t>80</w:t>
            </w:r>
            <w:r>
              <w:rPr>
                <w:rFonts w:hint="eastAsia" w:eastAsia="仿宋_GB2312"/>
                <w:kern w:val="0"/>
                <w:sz w:val="20"/>
                <w:szCs w:val="20"/>
              </w:rPr>
              <w:t>号修正）第二十六条</w:t>
            </w:r>
            <w:r>
              <w:rPr>
                <w:rFonts w:eastAsia="仿宋_GB2312"/>
                <w:kern w:val="0"/>
                <w:sz w:val="20"/>
                <w:szCs w:val="20"/>
              </w:rPr>
              <w:t xml:space="preserve">  </w:t>
            </w:r>
            <w:r>
              <w:rPr>
                <w:rFonts w:hint="eastAsia" w:eastAsia="仿宋_GB2312"/>
                <w:kern w:val="0"/>
                <w:sz w:val="20"/>
                <w:szCs w:val="20"/>
              </w:rPr>
              <w:t>食品生产企业有下列行为之一的，责令限期改正，可以处</w:t>
            </w:r>
            <w:r>
              <w:rPr>
                <w:rFonts w:eastAsia="仿宋_GB2312"/>
                <w:kern w:val="0"/>
                <w:sz w:val="20"/>
                <w:szCs w:val="20"/>
              </w:rPr>
              <w:t>5</w:t>
            </w:r>
            <w:r>
              <w:rPr>
                <w:rFonts w:hint="eastAsia" w:eastAsia="仿宋_GB2312"/>
                <w:kern w:val="0"/>
                <w:sz w:val="20"/>
                <w:szCs w:val="20"/>
              </w:rPr>
              <w:t>万元以下的罚款；逾期未改正的，责令停产停业整顿，并处</w:t>
            </w:r>
            <w:r>
              <w:rPr>
                <w:rFonts w:eastAsia="仿宋_GB2312"/>
                <w:kern w:val="0"/>
                <w:sz w:val="20"/>
                <w:szCs w:val="20"/>
              </w:rPr>
              <w:t>5</w:t>
            </w:r>
            <w:r>
              <w:rPr>
                <w:rFonts w:hint="eastAsia" w:eastAsia="仿宋_GB2312"/>
                <w:kern w:val="0"/>
                <w:sz w:val="20"/>
                <w:szCs w:val="20"/>
              </w:rPr>
              <w:t>万元以上</w:t>
            </w:r>
            <w:r>
              <w:rPr>
                <w:rFonts w:eastAsia="仿宋_GB2312"/>
                <w:kern w:val="0"/>
                <w:sz w:val="20"/>
                <w:szCs w:val="20"/>
              </w:rPr>
              <w:t>10</w:t>
            </w:r>
            <w:r>
              <w:rPr>
                <w:rFonts w:hint="eastAsia" w:eastAsia="仿宋_GB2312"/>
                <w:kern w:val="0"/>
                <w:sz w:val="20"/>
                <w:szCs w:val="20"/>
              </w:rPr>
              <w:t>万元以下的罚款，对其直接负责的主管人员和其他直接责任人员处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2</w:t>
            </w:r>
            <w:r>
              <w:rPr>
                <w:rFonts w:hint="eastAsia" w:eastAsia="仿宋_GB2312"/>
                <w:kern w:val="0"/>
                <w:sz w:val="20"/>
                <w:szCs w:val="20"/>
              </w:rPr>
              <w:t>万元以下的罚款：</w:t>
            </w:r>
          </w:p>
          <w:p>
            <w:pPr>
              <w:spacing w:line="270" w:lineRule="exact"/>
              <w:ind w:firstLine="400" w:firstLineChars="200"/>
              <w:rPr>
                <w:rFonts w:eastAsia="仿宋_GB2312"/>
                <w:kern w:val="0"/>
                <w:sz w:val="20"/>
                <w:szCs w:val="20"/>
              </w:rPr>
            </w:pPr>
            <w:r>
              <w:rPr>
                <w:rFonts w:hint="eastAsia" w:eastAsia="仿宋_GB2312"/>
                <w:kern w:val="0"/>
                <w:sz w:val="20"/>
                <w:szCs w:val="20"/>
              </w:rPr>
              <w:t>（一）未按照规定设置安全生产管理机构或者配备安全生产管理人员的；</w:t>
            </w:r>
          </w:p>
          <w:p>
            <w:pPr>
              <w:spacing w:line="270" w:lineRule="exact"/>
              <w:ind w:firstLine="400" w:firstLineChars="200"/>
              <w:rPr>
                <w:rFonts w:eastAsia="仿宋_GB2312"/>
                <w:kern w:val="0"/>
                <w:sz w:val="20"/>
                <w:szCs w:val="20"/>
              </w:rPr>
            </w:pPr>
            <w:r>
              <w:rPr>
                <w:rFonts w:hint="eastAsia" w:eastAsia="仿宋_GB2312"/>
                <w:kern w:val="0"/>
                <w:sz w:val="20"/>
                <w:szCs w:val="20"/>
              </w:rPr>
              <w:t>（二）未如实记录安全生产教育和培训情况的；</w:t>
            </w:r>
          </w:p>
          <w:p>
            <w:pPr>
              <w:spacing w:line="270" w:lineRule="exact"/>
              <w:ind w:firstLine="400" w:firstLineChars="200"/>
              <w:rPr>
                <w:rFonts w:eastAsia="仿宋_GB2312"/>
                <w:kern w:val="0"/>
                <w:sz w:val="20"/>
                <w:szCs w:val="20"/>
              </w:rPr>
            </w:pPr>
            <w:r>
              <w:rPr>
                <w:rFonts w:hint="eastAsia" w:eastAsia="仿宋_GB2312"/>
                <w:kern w:val="0"/>
                <w:sz w:val="20"/>
                <w:szCs w:val="20"/>
              </w:rPr>
              <w:t>（三）未将事故隐患排查治理情况如实记录或者未向从业人员通报的。</w:t>
            </w:r>
          </w:p>
        </w:tc>
        <w:tc>
          <w:tcPr>
            <w:tcW w:w="2349" w:type="dxa"/>
            <w:noWrap/>
          </w:tcPr>
          <w:p>
            <w:pPr>
              <w:spacing w:line="27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7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7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7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7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7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7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7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7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tcPr>
          <w:p>
            <w:pPr>
              <w:spacing w:line="27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7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7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7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7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7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7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7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7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7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7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7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7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tcPr>
          <w:p>
            <w:pPr>
              <w:spacing w:line="27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tcPr>
          <w:p>
            <w:pPr>
              <w:spacing w:line="27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Before w:val="1"/>
          <w:wBefore w:w="6" w:type="dxa"/>
          <w:trHeight w:val="129" w:hRule="atLeast"/>
          <w:jc w:val="center"/>
        </w:trPr>
        <w:tc>
          <w:tcPr>
            <w:tcW w:w="354" w:type="dxa"/>
            <w:noWrap/>
            <w:vAlign w:val="center"/>
          </w:tcPr>
          <w:p>
            <w:pPr>
              <w:spacing w:line="280" w:lineRule="exact"/>
              <w:rPr>
                <w:rFonts w:eastAsia="仿宋_GB2312"/>
                <w:kern w:val="0"/>
                <w:sz w:val="20"/>
                <w:szCs w:val="20"/>
              </w:rPr>
            </w:pPr>
            <w:r>
              <w:rPr>
                <w:rFonts w:eastAsia="仿宋_GB2312"/>
                <w:kern w:val="0"/>
                <w:sz w:val="20"/>
                <w:szCs w:val="20"/>
              </w:rPr>
              <w:t>206</w:t>
            </w:r>
          </w:p>
        </w:tc>
        <w:tc>
          <w:tcPr>
            <w:tcW w:w="257" w:type="dxa"/>
            <w:noWrap/>
            <w:vAlign w:val="center"/>
          </w:tcPr>
          <w:p>
            <w:pPr>
              <w:spacing w:line="280" w:lineRule="exact"/>
              <w:rPr>
                <w:rFonts w:eastAsia="仿宋_GB2312"/>
                <w:kern w:val="0"/>
                <w:sz w:val="20"/>
                <w:szCs w:val="20"/>
              </w:rPr>
            </w:pPr>
            <w:r>
              <w:rPr>
                <w:rFonts w:hint="eastAsia" w:eastAsia="仿宋_GB2312"/>
                <w:kern w:val="0"/>
                <w:sz w:val="20"/>
                <w:szCs w:val="20"/>
              </w:rPr>
              <w:t>行政处罚</w:t>
            </w:r>
          </w:p>
        </w:tc>
        <w:tc>
          <w:tcPr>
            <w:tcW w:w="1015" w:type="dxa"/>
            <w:noWrap/>
            <w:vAlign w:val="center"/>
          </w:tcPr>
          <w:p>
            <w:pPr>
              <w:spacing w:line="280" w:lineRule="exact"/>
              <w:rPr>
                <w:rFonts w:eastAsia="仿宋_GB2312"/>
                <w:kern w:val="0"/>
                <w:sz w:val="20"/>
                <w:szCs w:val="20"/>
              </w:rPr>
            </w:pPr>
            <w:r>
              <w:rPr>
                <w:rFonts w:hint="eastAsia" w:eastAsia="仿宋_GB2312"/>
                <w:kern w:val="0"/>
                <w:sz w:val="20"/>
                <w:szCs w:val="20"/>
              </w:rPr>
              <w:t>对冶金企业违反相关安全管理规定的处罚</w:t>
            </w:r>
          </w:p>
        </w:tc>
        <w:tc>
          <w:tcPr>
            <w:tcW w:w="926" w:type="dxa"/>
            <w:noWrap/>
            <w:vAlign w:val="center"/>
          </w:tcPr>
          <w:p>
            <w:pPr>
              <w:spacing w:line="280" w:lineRule="exact"/>
              <w:rPr>
                <w:rFonts w:eastAsia="仿宋_GB2312"/>
                <w:kern w:val="0"/>
                <w:sz w:val="20"/>
                <w:szCs w:val="20"/>
              </w:rPr>
            </w:pP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玉林市应急管理局</w:t>
            </w:r>
          </w:p>
        </w:tc>
        <w:tc>
          <w:tcPr>
            <w:tcW w:w="1134" w:type="dxa"/>
            <w:noWrap/>
            <w:vAlign w:val="center"/>
          </w:tcPr>
          <w:p>
            <w:pPr>
              <w:spacing w:line="280" w:lineRule="exact"/>
              <w:rPr>
                <w:rFonts w:eastAsia="仿宋_GB2312"/>
                <w:kern w:val="0"/>
                <w:sz w:val="20"/>
                <w:szCs w:val="20"/>
              </w:rPr>
            </w:pPr>
            <w:r>
              <w:rPr>
                <w:rFonts w:hint="eastAsia" w:eastAsia="仿宋_GB2312"/>
                <w:kern w:val="0"/>
                <w:sz w:val="20"/>
                <w:szCs w:val="20"/>
              </w:rPr>
              <w:t>综合监管协调科、玉林市安全生产监察支队</w:t>
            </w:r>
          </w:p>
        </w:tc>
        <w:tc>
          <w:tcPr>
            <w:tcW w:w="2685"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【部门规章】《冶金企业安全生产监督管理规定》（</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9</w:t>
            </w:r>
            <w:r>
              <w:rPr>
                <w:rFonts w:hint="eastAsia" w:eastAsia="仿宋_GB2312"/>
                <w:kern w:val="0"/>
                <w:sz w:val="20"/>
                <w:szCs w:val="20"/>
              </w:rPr>
              <w:t>月</w:t>
            </w:r>
            <w:r>
              <w:rPr>
                <w:rFonts w:eastAsia="仿宋_GB2312"/>
                <w:kern w:val="0"/>
                <w:sz w:val="20"/>
                <w:szCs w:val="20"/>
              </w:rPr>
              <w:t>8</w:t>
            </w:r>
            <w:r>
              <w:rPr>
                <w:rFonts w:hint="eastAsia" w:eastAsia="仿宋_GB2312"/>
                <w:kern w:val="0"/>
                <w:sz w:val="20"/>
                <w:szCs w:val="20"/>
              </w:rPr>
              <w:t>日国家安全生产监督管理总局令第</w:t>
            </w:r>
            <w:r>
              <w:rPr>
                <w:rFonts w:eastAsia="仿宋_GB2312"/>
                <w:kern w:val="0"/>
                <w:sz w:val="20"/>
                <w:szCs w:val="20"/>
              </w:rPr>
              <w:t>26</w:t>
            </w:r>
            <w:r>
              <w:rPr>
                <w:rFonts w:hint="eastAsia" w:eastAsia="仿宋_GB2312"/>
                <w:kern w:val="0"/>
                <w:sz w:val="20"/>
                <w:szCs w:val="20"/>
              </w:rPr>
              <w:t>号公布，自</w:t>
            </w:r>
            <w:r>
              <w:rPr>
                <w:rFonts w:eastAsia="仿宋_GB2312"/>
                <w:kern w:val="0"/>
                <w:sz w:val="20"/>
                <w:szCs w:val="20"/>
              </w:rPr>
              <w:t>2009</w:t>
            </w:r>
            <w:r>
              <w:rPr>
                <w:rFonts w:hint="eastAsia" w:eastAsia="仿宋_GB2312"/>
                <w:kern w:val="0"/>
                <w:sz w:val="20"/>
                <w:szCs w:val="20"/>
              </w:rPr>
              <w:t>年</w:t>
            </w:r>
            <w:r>
              <w:rPr>
                <w:rFonts w:eastAsia="仿宋_GB2312"/>
                <w:kern w:val="0"/>
                <w:sz w:val="20"/>
                <w:szCs w:val="20"/>
              </w:rPr>
              <w:t>11</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日起施行）第三十七条</w:t>
            </w:r>
            <w:r>
              <w:rPr>
                <w:rFonts w:eastAsia="仿宋_GB2312"/>
                <w:kern w:val="0"/>
                <w:sz w:val="20"/>
                <w:szCs w:val="20"/>
              </w:rPr>
              <w:t xml:space="preserve">  </w:t>
            </w:r>
            <w:r>
              <w:rPr>
                <w:rFonts w:hint="eastAsia" w:eastAsia="仿宋_GB2312"/>
                <w:kern w:val="0"/>
                <w:sz w:val="20"/>
                <w:szCs w:val="20"/>
              </w:rPr>
              <w:t>冶金企业违反本规定第二十一条、第二十三条、第二十四条、第二十七条规定的，给予警告，并处</w:t>
            </w:r>
            <w:r>
              <w:rPr>
                <w:rFonts w:eastAsia="仿宋_GB2312"/>
                <w:kern w:val="0"/>
                <w:sz w:val="20"/>
                <w:szCs w:val="20"/>
              </w:rPr>
              <w:t>1</w:t>
            </w:r>
            <w:r>
              <w:rPr>
                <w:rFonts w:hint="eastAsia" w:eastAsia="仿宋_GB2312"/>
                <w:kern w:val="0"/>
                <w:sz w:val="20"/>
                <w:szCs w:val="20"/>
              </w:rPr>
              <w:t>万元以上</w:t>
            </w:r>
            <w:r>
              <w:rPr>
                <w:rFonts w:eastAsia="仿宋_GB2312"/>
                <w:kern w:val="0"/>
                <w:sz w:val="20"/>
                <w:szCs w:val="20"/>
              </w:rPr>
              <w:t>3</w:t>
            </w:r>
            <w:r>
              <w:rPr>
                <w:rFonts w:hint="eastAsia" w:eastAsia="仿宋_GB2312"/>
                <w:kern w:val="0"/>
                <w:sz w:val="20"/>
                <w:szCs w:val="20"/>
              </w:rPr>
              <w:t>万元以下的罚款。</w:t>
            </w:r>
          </w:p>
          <w:p>
            <w:pPr>
              <w:spacing w:line="280" w:lineRule="exact"/>
              <w:ind w:firstLine="400" w:firstLineChars="200"/>
              <w:rPr>
                <w:rFonts w:eastAsia="仿宋_GB2312"/>
                <w:kern w:val="0"/>
                <w:sz w:val="20"/>
                <w:szCs w:val="20"/>
              </w:rPr>
            </w:pPr>
            <w:r>
              <w:rPr>
                <w:rFonts w:hint="eastAsia" w:eastAsia="仿宋_GB2312"/>
                <w:kern w:val="0"/>
                <w:sz w:val="20"/>
                <w:szCs w:val="20"/>
              </w:rPr>
              <w:t>第二十一条</w:t>
            </w:r>
            <w:r>
              <w:rPr>
                <w:rFonts w:eastAsia="仿宋_GB2312"/>
                <w:kern w:val="0"/>
                <w:sz w:val="20"/>
                <w:szCs w:val="20"/>
              </w:rPr>
              <w:t xml:space="preserve">  </w:t>
            </w:r>
            <w:r>
              <w:rPr>
                <w:rFonts w:hint="eastAsia" w:eastAsia="仿宋_GB2312"/>
                <w:kern w:val="0"/>
                <w:sz w:val="20"/>
                <w:szCs w:val="20"/>
              </w:rPr>
              <w:t>冶金企业的会议室、活动室、休息室、更衣室等人员密集场所应当设置在安全地点，不得设置在高温液态金属的吊运影响范围内。</w:t>
            </w:r>
          </w:p>
          <w:p>
            <w:pPr>
              <w:spacing w:line="280" w:lineRule="exact"/>
              <w:ind w:firstLine="400" w:firstLineChars="200"/>
              <w:rPr>
                <w:rFonts w:eastAsia="仿宋_GB2312"/>
                <w:kern w:val="0"/>
                <w:sz w:val="20"/>
                <w:szCs w:val="20"/>
              </w:rPr>
            </w:pPr>
            <w:r>
              <w:rPr>
                <w:rFonts w:hint="eastAsia" w:eastAsia="仿宋_GB2312"/>
                <w:kern w:val="0"/>
                <w:sz w:val="20"/>
                <w:szCs w:val="20"/>
              </w:rPr>
              <w:t>第二十三条</w:t>
            </w:r>
            <w:r>
              <w:rPr>
                <w:rFonts w:eastAsia="仿宋_GB2312"/>
                <w:kern w:val="0"/>
                <w:sz w:val="20"/>
                <w:szCs w:val="20"/>
              </w:rPr>
              <w:t xml:space="preserve">  </w:t>
            </w:r>
            <w:r>
              <w:rPr>
                <w:rFonts w:hint="eastAsia" w:eastAsia="仿宋_GB2312"/>
                <w:kern w:val="0"/>
                <w:sz w:val="20"/>
                <w:szCs w:val="20"/>
              </w:rPr>
              <w:t>冶金企业应当在煤气储罐区等可能发生煤气泄漏、聚集的场所，设置固定式煤气检测报警仪，建立预警系统，悬挂醒目的安全警示牌，并加强通风换气。进入煤气区域作业的人员，应当携带煤气检测报警仪器；在作业前，应当检查作业场所的煤气含量，并采取可靠的安全防护措施，经检查确认煤气含量符合规定后，方可进入作业。</w:t>
            </w:r>
          </w:p>
          <w:p>
            <w:pPr>
              <w:spacing w:line="280" w:lineRule="exact"/>
              <w:ind w:firstLine="400" w:firstLineChars="200"/>
              <w:rPr>
                <w:rFonts w:eastAsia="仿宋_GB2312"/>
                <w:kern w:val="0"/>
                <w:sz w:val="20"/>
                <w:szCs w:val="20"/>
              </w:rPr>
            </w:pPr>
            <w:r>
              <w:rPr>
                <w:rFonts w:hint="eastAsia" w:eastAsia="仿宋_GB2312"/>
                <w:kern w:val="0"/>
                <w:sz w:val="20"/>
                <w:szCs w:val="20"/>
              </w:rPr>
              <w:t>第二十四条</w:t>
            </w:r>
            <w:r>
              <w:rPr>
                <w:rFonts w:eastAsia="仿宋_GB2312"/>
                <w:kern w:val="0"/>
                <w:sz w:val="20"/>
                <w:szCs w:val="20"/>
              </w:rPr>
              <w:t xml:space="preserve">  </w:t>
            </w:r>
            <w:r>
              <w:rPr>
                <w:rFonts w:hint="eastAsia" w:eastAsia="仿宋_GB2312"/>
                <w:kern w:val="0"/>
                <w:sz w:val="20"/>
                <w:szCs w:val="20"/>
              </w:rPr>
              <w:t>氧气系统应当采取可靠的安全措施，防止氧气燃爆事故以及氮气、氩气、珠光砂窒息事故。</w:t>
            </w:r>
          </w:p>
          <w:p>
            <w:pPr>
              <w:spacing w:line="280" w:lineRule="exact"/>
              <w:ind w:firstLine="400" w:firstLineChars="200"/>
              <w:rPr>
                <w:rFonts w:eastAsia="仿宋_GB2312"/>
                <w:kern w:val="0"/>
                <w:sz w:val="20"/>
                <w:szCs w:val="20"/>
              </w:rPr>
            </w:pPr>
            <w:r>
              <w:rPr>
                <w:rFonts w:hint="eastAsia" w:eastAsia="仿宋_GB2312"/>
                <w:kern w:val="0"/>
                <w:sz w:val="20"/>
                <w:szCs w:val="20"/>
              </w:rPr>
              <w:t>第二十七条</w:t>
            </w:r>
            <w:r>
              <w:rPr>
                <w:rFonts w:eastAsia="仿宋_GB2312"/>
                <w:kern w:val="0"/>
                <w:sz w:val="20"/>
                <w:szCs w:val="20"/>
              </w:rPr>
              <w:t xml:space="preserve">  </w:t>
            </w:r>
            <w:r>
              <w:rPr>
                <w:rFonts w:hint="eastAsia" w:eastAsia="仿宋_GB2312"/>
                <w:kern w:val="0"/>
                <w:sz w:val="20"/>
                <w:szCs w:val="20"/>
              </w:rPr>
              <w:t>冶金企业应当根据本单位的安全生产实际状况，科学、合理确定煤气柜容积，按照《工业企业煤气安全规程》（</w:t>
            </w:r>
            <w:r>
              <w:rPr>
                <w:rFonts w:eastAsia="仿宋_GB2312"/>
                <w:kern w:val="0"/>
                <w:sz w:val="20"/>
                <w:szCs w:val="20"/>
              </w:rPr>
              <w:t>GB6222</w:t>
            </w:r>
            <w:r>
              <w:rPr>
                <w:rFonts w:hint="eastAsia" w:eastAsia="仿宋_GB2312"/>
                <w:kern w:val="0"/>
                <w:sz w:val="20"/>
                <w:szCs w:val="20"/>
              </w:rPr>
              <w:t>）的规定，合理选择柜址位置，设置安全保护装置，制定煤气柜事故应急预案。</w:t>
            </w:r>
          </w:p>
        </w:tc>
        <w:tc>
          <w:tcPr>
            <w:tcW w:w="2349"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立案责任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：对涉嫌违法行为的信息来源进行审查、记录，属本部门受理的进行审核，决定是否立案调查。</w:t>
            </w:r>
          </w:p>
          <w:p>
            <w:pPr>
              <w:spacing w:line="280" w:lineRule="exact"/>
              <w:ind w:firstLine="400" w:firstLineChars="200"/>
              <w:rPr>
                <w:rFonts w:eastAsia="仿宋_GB2312"/>
                <w:kern w:val="0"/>
                <w:sz w:val="20"/>
                <w:szCs w:val="20"/>
              </w:rPr>
            </w:pPr>
            <w:r>
              <w:rPr>
                <w:rFonts w:eastAsia="仿宋_GB2312"/>
                <w:kern w:val="0"/>
                <w:sz w:val="20"/>
                <w:szCs w:val="20"/>
              </w:rPr>
              <w:t>2.</w:t>
            </w:r>
            <w:r>
              <w:rPr>
                <w:rFonts w:hint="eastAsia" w:eastAsia="仿宋_GB2312"/>
                <w:kern w:val="0"/>
                <w:sz w:val="20"/>
                <w:szCs w:val="20"/>
              </w:rPr>
              <w:t>调查责任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spacing w:line="280" w:lineRule="exact"/>
              <w:ind w:firstLine="400" w:firstLineChars="200"/>
              <w:rPr>
                <w:rFonts w:eastAsia="仿宋_GB2312"/>
                <w:kern w:val="0"/>
                <w:sz w:val="20"/>
                <w:szCs w:val="20"/>
              </w:rPr>
            </w:pPr>
            <w:r>
              <w:rPr>
                <w:rFonts w:eastAsia="仿宋_GB2312"/>
                <w:kern w:val="0"/>
                <w:sz w:val="20"/>
                <w:szCs w:val="20"/>
              </w:rPr>
              <w:t>3.</w:t>
            </w:r>
            <w:r>
              <w:rPr>
                <w:rFonts w:hint="eastAsia" w:eastAsia="仿宋_GB2312"/>
                <w:kern w:val="0"/>
                <w:sz w:val="20"/>
                <w:szCs w:val="20"/>
              </w:rPr>
              <w:t>审查责任（政策法规科）：审理案件调查报告，对案件违法事实、证据、调查取证程序、法律适用、处罚种类和幅度、当事人陈述和申辩理由等方面进行审查，出具审查意见。</w:t>
            </w:r>
          </w:p>
          <w:p>
            <w:pPr>
              <w:spacing w:line="280" w:lineRule="exact"/>
              <w:ind w:firstLine="400" w:firstLineChars="200"/>
              <w:rPr>
                <w:rFonts w:eastAsia="仿宋_GB2312"/>
                <w:kern w:val="0"/>
                <w:sz w:val="20"/>
                <w:szCs w:val="20"/>
              </w:rPr>
            </w:pPr>
            <w:r>
              <w:rPr>
                <w:rFonts w:eastAsia="仿宋_GB2312"/>
                <w:kern w:val="0"/>
                <w:sz w:val="20"/>
                <w:szCs w:val="20"/>
              </w:rPr>
              <w:t>4.</w:t>
            </w:r>
            <w:r>
              <w:rPr>
                <w:rFonts w:hint="eastAsia" w:eastAsia="仿宋_GB2312"/>
                <w:kern w:val="0"/>
                <w:sz w:val="20"/>
                <w:szCs w:val="20"/>
              </w:rPr>
              <w:t>告知责任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：行政处罚决定前，应制作《行政处罚告知书》送达当事人，告知其违法事实和享有的陈述申辩、听证等权利。符合听证规定的，制作并送达《行政处罚听证告知书》。</w:t>
            </w:r>
          </w:p>
          <w:p>
            <w:pPr>
              <w:spacing w:line="280" w:lineRule="exact"/>
              <w:ind w:firstLine="400" w:firstLineChars="200"/>
              <w:rPr>
                <w:rFonts w:eastAsia="仿宋_GB2312"/>
                <w:kern w:val="0"/>
                <w:sz w:val="20"/>
                <w:szCs w:val="20"/>
              </w:rPr>
            </w:pPr>
            <w:r>
              <w:rPr>
                <w:rFonts w:eastAsia="仿宋_GB2312"/>
                <w:kern w:val="0"/>
                <w:sz w:val="20"/>
                <w:szCs w:val="20"/>
              </w:rPr>
              <w:t>5.</w:t>
            </w:r>
            <w:r>
              <w:rPr>
                <w:rFonts w:hint="eastAsia" w:eastAsia="仿宋_GB2312"/>
                <w:kern w:val="0"/>
                <w:sz w:val="20"/>
                <w:szCs w:val="20"/>
              </w:rPr>
              <w:t>决定责任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：制作行政处罚决定书，载明行政处罚告知、当事人陈述申辩或者听证情况等内容。</w:t>
            </w:r>
          </w:p>
          <w:p>
            <w:pPr>
              <w:spacing w:line="280" w:lineRule="exact"/>
              <w:ind w:firstLine="400" w:firstLineChars="200"/>
              <w:rPr>
                <w:rFonts w:eastAsia="仿宋_GB2312"/>
                <w:kern w:val="0"/>
                <w:sz w:val="20"/>
                <w:szCs w:val="20"/>
              </w:rPr>
            </w:pPr>
            <w:r>
              <w:rPr>
                <w:rFonts w:eastAsia="仿宋_GB2312"/>
                <w:kern w:val="0"/>
                <w:sz w:val="20"/>
                <w:szCs w:val="20"/>
              </w:rPr>
              <w:t>6.</w:t>
            </w:r>
            <w:r>
              <w:rPr>
                <w:rFonts w:hint="eastAsia" w:eastAsia="仿宋_GB2312"/>
                <w:kern w:val="0"/>
                <w:sz w:val="20"/>
                <w:szCs w:val="20"/>
              </w:rPr>
              <w:t>送达责任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：行政处罚决定书按法律规定的方式送达当事人。</w:t>
            </w:r>
          </w:p>
          <w:p>
            <w:pPr>
              <w:spacing w:line="280" w:lineRule="exact"/>
              <w:ind w:firstLine="400" w:firstLineChars="200"/>
              <w:rPr>
                <w:rFonts w:eastAsia="仿宋_GB2312"/>
                <w:kern w:val="0"/>
                <w:sz w:val="20"/>
                <w:szCs w:val="20"/>
              </w:rPr>
            </w:pPr>
            <w:r>
              <w:rPr>
                <w:rFonts w:eastAsia="仿宋_GB2312"/>
                <w:kern w:val="0"/>
                <w:sz w:val="20"/>
                <w:szCs w:val="20"/>
              </w:rPr>
              <w:t>7.</w:t>
            </w:r>
            <w:r>
              <w:rPr>
                <w:rFonts w:hint="eastAsia" w:eastAsia="仿宋_GB2312"/>
                <w:kern w:val="0"/>
                <w:sz w:val="20"/>
                <w:szCs w:val="20"/>
              </w:rPr>
              <w:t>执行责任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：依照生效的行政处罚责任，监督当事人履行，当事人不履行的申请法院强制执行，构成犯罪的移交司法机关。</w:t>
            </w:r>
          </w:p>
          <w:p>
            <w:pPr>
              <w:spacing w:line="280" w:lineRule="exact"/>
              <w:ind w:firstLine="400" w:firstLineChars="200"/>
              <w:rPr>
                <w:rFonts w:eastAsia="仿宋_GB2312"/>
                <w:kern w:val="0"/>
                <w:sz w:val="20"/>
                <w:szCs w:val="20"/>
              </w:rPr>
            </w:pPr>
            <w:r>
              <w:rPr>
                <w:rFonts w:eastAsia="仿宋_GB2312"/>
                <w:kern w:val="0"/>
                <w:sz w:val="20"/>
                <w:szCs w:val="20"/>
              </w:rPr>
              <w:t>8.</w:t>
            </w:r>
            <w:r>
              <w:rPr>
                <w:rFonts w:hint="eastAsia" w:eastAsia="仿宋_GB2312"/>
                <w:kern w:val="0"/>
                <w:sz w:val="20"/>
                <w:szCs w:val="20"/>
              </w:rPr>
              <w:t>监督责任</w:t>
            </w:r>
            <w:r>
              <w:rPr>
                <w:rFonts w:eastAsia="仿宋_GB2312"/>
                <w:kern w:val="0"/>
                <w:sz w:val="20"/>
                <w:szCs w:val="20"/>
              </w:rPr>
              <w:t>(</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：对其处罚情况的监督检查</w:t>
            </w:r>
          </w:p>
          <w:p>
            <w:pPr>
              <w:spacing w:line="280" w:lineRule="exact"/>
              <w:ind w:firstLine="400" w:firstLineChars="200"/>
              <w:rPr>
                <w:rFonts w:eastAsia="仿宋_GB2312"/>
                <w:kern w:val="0"/>
                <w:sz w:val="20"/>
                <w:szCs w:val="20"/>
              </w:rPr>
            </w:pPr>
            <w:r>
              <w:rPr>
                <w:rFonts w:eastAsia="仿宋_GB2312"/>
                <w:kern w:val="0"/>
                <w:sz w:val="20"/>
                <w:szCs w:val="20"/>
              </w:rPr>
              <w:t>9. (</w:t>
            </w:r>
            <w:r>
              <w:rPr>
                <w:rFonts w:hint="eastAsia" w:eastAsia="仿宋_GB2312"/>
                <w:kern w:val="0"/>
                <w:sz w:val="20"/>
                <w:szCs w:val="20"/>
              </w:rPr>
              <w:t>综合监管协调科、玉林市安全生产监察支队</w:t>
            </w:r>
            <w:r>
              <w:rPr>
                <w:rFonts w:eastAsia="仿宋_GB2312"/>
                <w:kern w:val="0"/>
                <w:sz w:val="20"/>
                <w:szCs w:val="20"/>
              </w:rPr>
              <w:t>)</w:t>
            </w:r>
            <w:r>
              <w:rPr>
                <w:rFonts w:hint="eastAsia" w:eastAsia="仿宋_GB2312"/>
                <w:kern w:val="0"/>
                <w:sz w:val="20"/>
                <w:szCs w:val="20"/>
              </w:rPr>
              <w:t>其他法律法规规章文件规定应履行的责任。</w:t>
            </w:r>
          </w:p>
        </w:tc>
        <w:tc>
          <w:tcPr>
            <w:tcW w:w="3021"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【法律】《中华人民共和国行政处罚法》（中华人民共和国主席令第七十六号）（</w:t>
            </w:r>
            <w:r>
              <w:rPr>
                <w:rFonts w:eastAsia="仿宋_GB2312"/>
                <w:kern w:val="0"/>
                <w:sz w:val="20"/>
                <w:szCs w:val="20"/>
              </w:rPr>
              <w:t>2017</w:t>
            </w:r>
            <w:r>
              <w:rPr>
                <w:rFonts w:hint="eastAsia" w:eastAsia="仿宋_GB2312"/>
                <w:kern w:val="0"/>
                <w:sz w:val="20"/>
                <w:szCs w:val="20"/>
              </w:rPr>
              <w:t>修正）</w:t>
            </w:r>
          </w:p>
          <w:p>
            <w:pPr>
              <w:spacing w:line="280" w:lineRule="exact"/>
              <w:ind w:firstLine="400" w:firstLineChars="200"/>
              <w:rPr>
                <w:rFonts w:eastAsia="仿宋_GB2312"/>
                <w:kern w:val="0"/>
                <w:sz w:val="20"/>
                <w:szCs w:val="20"/>
              </w:rPr>
            </w:pPr>
            <w:r>
              <w:rPr>
                <w:rFonts w:hint="eastAsia" w:eastAsia="仿宋_GB2312"/>
                <w:kern w:val="0"/>
                <w:sz w:val="20"/>
                <w:szCs w:val="20"/>
              </w:rPr>
              <w:t>第六条</w:t>
            </w:r>
            <w:r>
              <w:rPr>
                <w:rFonts w:eastAsia="仿宋_GB2312"/>
                <w:kern w:val="0"/>
                <w:sz w:val="20"/>
                <w:szCs w:val="20"/>
              </w:rPr>
              <w:t xml:space="preserve">  </w:t>
            </w:r>
            <w:r>
              <w:rPr>
                <w:rFonts w:hint="eastAsia" w:eastAsia="仿宋_GB2312"/>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spacing w:line="280" w:lineRule="exact"/>
              <w:ind w:firstLine="400" w:firstLineChars="200"/>
              <w:rPr>
                <w:rFonts w:eastAsia="仿宋_GB2312"/>
                <w:kern w:val="0"/>
                <w:sz w:val="20"/>
                <w:szCs w:val="20"/>
              </w:rPr>
            </w:pPr>
            <w:r>
              <w:rPr>
                <w:rFonts w:hint="eastAsia" w:eastAsia="仿宋_GB2312"/>
                <w:kern w:val="0"/>
                <w:sz w:val="20"/>
                <w:szCs w:val="20"/>
              </w:rPr>
              <w:t>第三十条</w:t>
            </w:r>
            <w:r>
              <w:rPr>
                <w:rFonts w:eastAsia="仿宋_GB2312"/>
                <w:kern w:val="0"/>
                <w:sz w:val="20"/>
                <w:szCs w:val="20"/>
              </w:rPr>
              <w:t xml:space="preserve">  </w:t>
            </w:r>
            <w:r>
              <w:rPr>
                <w:rFonts w:hint="eastAsia" w:eastAsia="仿宋_GB2312"/>
                <w:kern w:val="0"/>
                <w:sz w:val="20"/>
                <w:szCs w:val="20"/>
              </w:rPr>
              <w:t>公民、法人或者其他组织违反行政管理秩序的行为，依法应当给予行政处罚的，行政机关必须查明事实；违法事实不清的，不得给予行政处罚。</w:t>
            </w:r>
          </w:p>
          <w:p>
            <w:pPr>
              <w:spacing w:line="280" w:lineRule="exact"/>
              <w:ind w:firstLine="400" w:firstLineChars="200"/>
              <w:rPr>
                <w:rFonts w:eastAsia="仿宋_GB2312"/>
                <w:kern w:val="0"/>
                <w:sz w:val="20"/>
                <w:szCs w:val="20"/>
              </w:rPr>
            </w:pPr>
            <w:r>
              <w:rPr>
                <w:rFonts w:hint="eastAsia" w:eastAsia="仿宋_GB2312"/>
                <w:kern w:val="0"/>
                <w:sz w:val="20"/>
                <w:szCs w:val="20"/>
              </w:rPr>
              <w:t>第三十六条</w:t>
            </w:r>
            <w:r>
              <w:rPr>
                <w:rFonts w:eastAsia="仿宋_GB2312"/>
                <w:kern w:val="0"/>
                <w:sz w:val="20"/>
                <w:szCs w:val="20"/>
              </w:rPr>
              <w:t xml:space="preserve">  </w:t>
            </w:r>
            <w:r>
              <w:rPr>
                <w:rFonts w:hint="eastAsia" w:eastAsia="仿宋_GB2312"/>
                <w:kern w:val="0"/>
                <w:sz w:val="20"/>
                <w:szCs w:val="20"/>
              </w:rPr>
              <w:t>除本法第三十三条</w:t>
            </w:r>
            <w:r>
              <w:rPr>
                <w:rFonts w:eastAsia="仿宋_GB2312"/>
                <w:kern w:val="0"/>
                <w:sz w:val="20"/>
                <w:szCs w:val="20"/>
              </w:rPr>
              <w:t xml:space="preserve">  </w:t>
            </w:r>
            <w:r>
              <w:rPr>
                <w:rFonts w:hint="eastAsia" w:eastAsia="仿宋_GB2312"/>
                <w:kern w:val="0"/>
                <w:sz w:val="20"/>
                <w:szCs w:val="20"/>
              </w:rPr>
              <w:t>规定的可以当场作出的行政处罚外，行政机关发现公民、法人或者其他组织有依法应当给予行政处罚的行为的，必须全面、客观、公正地调查，收集有关证据；必要时，依照法律、法规的规定，可以进行检查。</w:t>
            </w:r>
          </w:p>
          <w:p>
            <w:pPr>
              <w:spacing w:line="280" w:lineRule="exact"/>
              <w:ind w:firstLine="400" w:firstLineChars="200"/>
              <w:rPr>
                <w:rFonts w:eastAsia="仿宋_GB2312"/>
                <w:kern w:val="0"/>
                <w:sz w:val="20"/>
                <w:szCs w:val="20"/>
              </w:rPr>
            </w:pPr>
            <w:r>
              <w:rPr>
                <w:rFonts w:hint="eastAsia" w:eastAsia="仿宋_GB2312"/>
                <w:kern w:val="0"/>
                <w:sz w:val="20"/>
                <w:szCs w:val="20"/>
              </w:rPr>
              <w:t>第三十七条</w:t>
            </w:r>
            <w:r>
              <w:rPr>
                <w:rFonts w:eastAsia="仿宋_GB2312"/>
                <w:kern w:val="0"/>
                <w:sz w:val="20"/>
                <w:szCs w:val="20"/>
              </w:rPr>
              <w:t xml:space="preserve">  </w:t>
            </w:r>
            <w:r>
              <w:rPr>
                <w:rFonts w:hint="eastAsia" w:eastAsia="仿宋_GB2312"/>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spacing w:line="280" w:lineRule="exact"/>
              <w:ind w:firstLine="400" w:firstLineChars="200"/>
              <w:rPr>
                <w:rFonts w:eastAsia="仿宋_GB2312"/>
                <w:kern w:val="0"/>
                <w:sz w:val="20"/>
                <w:szCs w:val="20"/>
              </w:rPr>
            </w:pPr>
            <w:r>
              <w:rPr>
                <w:rFonts w:hint="eastAsia" w:eastAsia="仿宋_GB2312"/>
                <w:kern w:val="0"/>
                <w:sz w:val="20"/>
                <w:szCs w:val="20"/>
              </w:rPr>
              <w:t>第三十八条</w:t>
            </w:r>
            <w:r>
              <w:rPr>
                <w:rFonts w:eastAsia="仿宋_GB2312"/>
                <w:kern w:val="0"/>
                <w:sz w:val="20"/>
                <w:szCs w:val="20"/>
              </w:rPr>
              <w:t xml:space="preserve">  </w:t>
            </w:r>
            <w:r>
              <w:rPr>
                <w:rFonts w:hint="eastAsia" w:eastAsia="仿宋_GB2312"/>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spacing w:line="280" w:lineRule="exact"/>
              <w:ind w:firstLine="400" w:firstLineChars="200"/>
              <w:rPr>
                <w:rFonts w:eastAsia="仿宋_GB2312"/>
                <w:kern w:val="0"/>
                <w:sz w:val="20"/>
                <w:szCs w:val="20"/>
              </w:rPr>
            </w:pPr>
            <w:r>
              <w:rPr>
                <w:rFonts w:hint="eastAsia" w:eastAsia="仿宋_GB2312"/>
                <w:kern w:val="0"/>
                <w:sz w:val="20"/>
                <w:szCs w:val="20"/>
              </w:rPr>
              <w:t>第三十九条</w:t>
            </w:r>
            <w:r>
              <w:rPr>
                <w:rFonts w:eastAsia="仿宋_GB2312"/>
                <w:kern w:val="0"/>
                <w:sz w:val="20"/>
                <w:szCs w:val="20"/>
              </w:rPr>
              <w:t xml:space="preserve">  </w:t>
            </w:r>
            <w:r>
              <w:rPr>
                <w:rFonts w:hint="eastAsia" w:eastAsia="仿宋_GB2312"/>
                <w:kern w:val="0"/>
                <w:sz w:val="20"/>
                <w:szCs w:val="20"/>
              </w:rPr>
              <w:t>行政机关依照本法第三十八条</w:t>
            </w:r>
            <w:r>
              <w:rPr>
                <w:rFonts w:eastAsia="仿宋_GB2312"/>
                <w:kern w:val="0"/>
                <w:sz w:val="20"/>
                <w:szCs w:val="20"/>
              </w:rPr>
              <w:t xml:space="preserve">  </w:t>
            </w:r>
            <w:r>
              <w:rPr>
                <w:rFonts w:hint="eastAsia" w:eastAsia="仿宋_GB2312"/>
                <w:kern w:val="0"/>
                <w:sz w:val="20"/>
                <w:szCs w:val="20"/>
              </w:rPr>
              <w:t>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spacing w:line="280" w:lineRule="exact"/>
              <w:ind w:firstLine="400" w:firstLineChars="200"/>
              <w:rPr>
                <w:rFonts w:eastAsia="仿宋_GB2312"/>
                <w:kern w:val="0"/>
                <w:sz w:val="20"/>
                <w:szCs w:val="20"/>
              </w:rPr>
            </w:pPr>
            <w:r>
              <w:rPr>
                <w:rFonts w:hint="eastAsia" w:eastAsia="仿宋_GB2312"/>
                <w:kern w:val="0"/>
                <w:sz w:val="20"/>
                <w:szCs w:val="20"/>
              </w:rPr>
              <w:t>第四十条</w:t>
            </w:r>
            <w:r>
              <w:rPr>
                <w:rFonts w:eastAsia="仿宋_GB2312"/>
                <w:kern w:val="0"/>
                <w:sz w:val="20"/>
                <w:szCs w:val="20"/>
              </w:rPr>
              <w:t xml:space="preserve">  </w:t>
            </w:r>
            <w:r>
              <w:rPr>
                <w:rFonts w:hint="eastAsia" w:eastAsia="仿宋_GB2312"/>
                <w:kern w:val="0"/>
                <w:sz w:val="20"/>
                <w:szCs w:val="20"/>
              </w:rPr>
              <w:t>行政处罚决定书应当在宣告后当场交付当事人；当事人不在场的，行政机关应当在七日内依照民事诉讼法的有关规定，将行政处罚决定书送达当事人。</w:t>
            </w:r>
          </w:p>
          <w:p>
            <w:pPr>
              <w:spacing w:line="280" w:lineRule="exact"/>
              <w:ind w:firstLine="400" w:firstLineChars="200"/>
              <w:rPr>
                <w:rFonts w:eastAsia="仿宋_GB2312"/>
                <w:kern w:val="0"/>
                <w:sz w:val="20"/>
                <w:szCs w:val="20"/>
              </w:rPr>
            </w:pPr>
            <w:r>
              <w:rPr>
                <w:rFonts w:hint="eastAsia" w:eastAsia="仿宋_GB2312"/>
                <w:kern w:val="0"/>
                <w:sz w:val="20"/>
                <w:szCs w:val="20"/>
              </w:rPr>
              <w:t>第四十四条</w:t>
            </w:r>
            <w:r>
              <w:rPr>
                <w:rFonts w:eastAsia="仿宋_GB2312"/>
                <w:kern w:val="0"/>
                <w:sz w:val="20"/>
                <w:szCs w:val="20"/>
              </w:rPr>
              <w:t xml:space="preserve">  </w:t>
            </w:r>
            <w:r>
              <w:rPr>
                <w:rFonts w:hint="eastAsia" w:eastAsia="仿宋_GB2312"/>
                <w:kern w:val="0"/>
                <w:sz w:val="20"/>
                <w:szCs w:val="20"/>
              </w:rPr>
              <w:t>行政处罚决定依法作出后，当事人应当在行政处罚决定的期限内，予以履行。</w:t>
            </w:r>
          </w:p>
          <w:p>
            <w:pPr>
              <w:spacing w:line="280" w:lineRule="exact"/>
              <w:ind w:firstLine="400" w:firstLineChars="200"/>
              <w:rPr>
                <w:rFonts w:eastAsia="仿宋_GB2312"/>
                <w:kern w:val="0"/>
                <w:sz w:val="20"/>
                <w:szCs w:val="20"/>
              </w:rPr>
            </w:pPr>
            <w:r>
              <w:rPr>
                <w:rFonts w:hint="eastAsia" w:eastAsia="仿宋_GB2312"/>
                <w:kern w:val="0"/>
                <w:sz w:val="20"/>
                <w:szCs w:val="20"/>
              </w:rPr>
              <w:t>第五十一条</w:t>
            </w:r>
            <w:r>
              <w:rPr>
                <w:rFonts w:eastAsia="仿宋_GB2312"/>
                <w:kern w:val="0"/>
                <w:sz w:val="20"/>
                <w:szCs w:val="20"/>
              </w:rPr>
              <w:t xml:space="preserve">  </w:t>
            </w:r>
            <w:r>
              <w:rPr>
                <w:rFonts w:hint="eastAsia" w:eastAsia="仿宋_GB2312"/>
                <w:kern w:val="0"/>
                <w:sz w:val="20"/>
                <w:szCs w:val="20"/>
              </w:rPr>
              <w:t>当事人逾期不履行行政处罚决定的，做出行政处罚决定的行政机关可以采取下列措施：</w:t>
            </w:r>
          </w:p>
          <w:p>
            <w:pPr>
              <w:spacing w:line="280" w:lineRule="exact"/>
              <w:ind w:firstLine="400" w:firstLineChars="200"/>
              <w:rPr>
                <w:rFonts w:eastAsia="仿宋_GB2312"/>
                <w:kern w:val="0"/>
                <w:sz w:val="20"/>
                <w:szCs w:val="20"/>
              </w:rPr>
            </w:pPr>
            <w:r>
              <w:rPr>
                <w:rFonts w:hint="eastAsia" w:eastAsia="仿宋_GB2312"/>
                <w:kern w:val="0"/>
                <w:sz w:val="20"/>
                <w:szCs w:val="20"/>
              </w:rPr>
              <w:t>（一）到期不缴纳罚款的，每日按罚款数额的百分之三加处罚款；</w:t>
            </w:r>
          </w:p>
          <w:p>
            <w:pPr>
              <w:spacing w:line="280" w:lineRule="exact"/>
              <w:ind w:firstLine="400" w:firstLineChars="200"/>
              <w:rPr>
                <w:rFonts w:eastAsia="仿宋_GB2312"/>
                <w:kern w:val="0"/>
                <w:sz w:val="20"/>
                <w:szCs w:val="20"/>
              </w:rPr>
            </w:pPr>
            <w:r>
              <w:rPr>
                <w:rFonts w:hint="eastAsia" w:eastAsia="仿宋_GB2312"/>
                <w:kern w:val="0"/>
                <w:sz w:val="20"/>
                <w:szCs w:val="20"/>
              </w:rPr>
              <w:t>（二）根据法律规定，将查封、扣押的财物拍卖或者将冻结的存款划拨抵缴罚款；</w:t>
            </w:r>
          </w:p>
          <w:p>
            <w:pPr>
              <w:spacing w:line="280" w:lineRule="exact"/>
              <w:ind w:firstLine="400" w:firstLineChars="200"/>
              <w:rPr>
                <w:rFonts w:eastAsia="仿宋_GB2312"/>
                <w:kern w:val="0"/>
                <w:sz w:val="20"/>
                <w:szCs w:val="20"/>
              </w:rPr>
            </w:pPr>
            <w:r>
              <w:rPr>
                <w:rFonts w:hint="eastAsia" w:eastAsia="仿宋_GB2312"/>
                <w:kern w:val="0"/>
                <w:sz w:val="20"/>
                <w:szCs w:val="20"/>
              </w:rPr>
              <w:t>（三）申请人民法院强制执行。</w:t>
            </w:r>
          </w:p>
        </w:tc>
        <w:tc>
          <w:tcPr>
            <w:tcW w:w="2349"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因不履行或不正确履行行政职责，有下列情形的，主管机关及相关工作人员应承担相应责任：</w:t>
            </w:r>
            <w:r>
              <w:rPr>
                <w:rFonts w:eastAsia="仿宋_GB2312"/>
                <w:kern w:val="0"/>
                <w:sz w:val="20"/>
                <w:szCs w:val="20"/>
              </w:rPr>
              <w:br w:type="textWrapping"/>
            </w:r>
            <w:r>
              <w:rPr>
                <w:rFonts w:eastAsia="仿宋_GB2312"/>
                <w:kern w:val="0"/>
                <w:sz w:val="20"/>
                <w:szCs w:val="20"/>
              </w:rPr>
              <w:t xml:space="preserve">    1.</w:t>
            </w:r>
            <w:r>
              <w:rPr>
                <w:rFonts w:hint="eastAsia" w:eastAsia="仿宋_GB2312"/>
                <w:kern w:val="0"/>
                <w:sz w:val="20"/>
                <w:szCs w:val="20"/>
              </w:rPr>
              <w:t>不具备行政处罚主体资格（玉林市纪委监委驻玉林市交运局纪检监察组）；</w:t>
            </w:r>
            <w:r>
              <w:rPr>
                <w:rFonts w:eastAsia="仿宋_GB2312"/>
                <w:kern w:val="0"/>
                <w:sz w:val="20"/>
                <w:szCs w:val="20"/>
              </w:rPr>
              <w:br w:type="textWrapping"/>
            </w:r>
            <w:r>
              <w:rPr>
                <w:rFonts w:eastAsia="仿宋_GB2312"/>
                <w:kern w:val="0"/>
                <w:sz w:val="20"/>
                <w:szCs w:val="20"/>
              </w:rPr>
              <w:t xml:space="preserve">    2.</w:t>
            </w:r>
            <w:r>
              <w:rPr>
                <w:rFonts w:hint="eastAsia" w:eastAsia="仿宋_GB2312"/>
                <w:kern w:val="0"/>
                <w:sz w:val="20"/>
                <w:szCs w:val="20"/>
              </w:rPr>
              <w:t>没有事实和法律依据（玉林市纪委监委驻玉林市交运局纪检监察组）；　</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擅自改变处罚种类、幅度（玉林市纪委监委驻玉林市交运局纪检监察组）；</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违反法定程序（玉林市纪委监委驻玉林市交运局纪检监察组）；</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违法处理罚没财物（玉林市纪委监委驻玉林市交运局纪检监察组）；</w:t>
            </w:r>
            <w:r>
              <w:rPr>
                <w:rFonts w:eastAsia="仿宋_GB2312"/>
                <w:kern w:val="0"/>
                <w:sz w:val="20"/>
                <w:szCs w:val="20"/>
              </w:rPr>
              <w:br w:type="textWrapping"/>
            </w:r>
            <w:r>
              <w:rPr>
                <w:rFonts w:eastAsia="仿宋_GB2312"/>
                <w:kern w:val="0"/>
                <w:sz w:val="20"/>
                <w:szCs w:val="20"/>
              </w:rPr>
              <w:t xml:space="preserve">    6.</w:t>
            </w:r>
            <w:r>
              <w:rPr>
                <w:rFonts w:hint="eastAsia" w:eastAsia="仿宋_GB2312"/>
                <w:kern w:val="0"/>
                <w:sz w:val="20"/>
                <w:szCs w:val="20"/>
              </w:rPr>
              <w:t>涉嫌犯罪，不移交司法机关（玉林市纪委监委驻玉林市交运局纪检监察组）；</w:t>
            </w:r>
            <w:r>
              <w:rPr>
                <w:rFonts w:eastAsia="仿宋_GB2312"/>
                <w:kern w:val="0"/>
                <w:sz w:val="20"/>
                <w:szCs w:val="20"/>
              </w:rPr>
              <w:t xml:space="preserve"> </w:t>
            </w:r>
            <w:r>
              <w:rPr>
                <w:rFonts w:hint="eastAsia" w:eastAsia="仿宋_GB2312"/>
                <w:kern w:val="0"/>
                <w:sz w:val="20"/>
                <w:szCs w:val="20"/>
              </w:rPr>
              <w:t>　　</w:t>
            </w:r>
            <w:r>
              <w:rPr>
                <w:rFonts w:eastAsia="仿宋_GB2312"/>
                <w:kern w:val="0"/>
                <w:sz w:val="20"/>
                <w:szCs w:val="20"/>
              </w:rPr>
              <w:br w:type="textWrapping"/>
            </w:r>
            <w:r>
              <w:rPr>
                <w:rFonts w:eastAsia="仿宋_GB2312"/>
                <w:kern w:val="0"/>
                <w:sz w:val="20"/>
                <w:szCs w:val="20"/>
              </w:rPr>
              <w:t xml:space="preserve">    7.</w:t>
            </w:r>
            <w:r>
              <w:rPr>
                <w:rFonts w:hint="eastAsia" w:eastAsia="仿宋_GB2312"/>
                <w:kern w:val="0"/>
                <w:sz w:val="20"/>
                <w:szCs w:val="20"/>
              </w:rPr>
              <w:t>对对应当予以制止和处罚的违法行为不予制止、处罚，或者乱处罚的（玉林市纪委监委驻玉林市交运局纪检监察组）；</w:t>
            </w:r>
            <w:r>
              <w:rPr>
                <w:rFonts w:eastAsia="仿宋_GB2312"/>
                <w:kern w:val="0"/>
                <w:sz w:val="20"/>
                <w:szCs w:val="20"/>
              </w:rPr>
              <w:br w:type="textWrapping"/>
            </w:r>
            <w:r>
              <w:rPr>
                <w:rFonts w:eastAsia="仿宋_GB2312"/>
                <w:kern w:val="0"/>
                <w:sz w:val="20"/>
                <w:szCs w:val="20"/>
              </w:rPr>
              <w:t xml:space="preserve">    8.</w:t>
            </w:r>
            <w:r>
              <w:rPr>
                <w:rFonts w:hint="eastAsia" w:eastAsia="仿宋_GB2312"/>
                <w:kern w:val="0"/>
                <w:sz w:val="20"/>
                <w:szCs w:val="20"/>
              </w:rPr>
              <w:t>违反规定应当回避而不回避，影响公正执行公务，造成不良后果的；</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依法应当听证不组织听证的；</w:t>
            </w:r>
            <w:r>
              <w:rPr>
                <w:rFonts w:eastAsia="仿宋_GB2312"/>
                <w:kern w:val="0"/>
                <w:sz w:val="20"/>
                <w:szCs w:val="20"/>
              </w:rPr>
              <w:br w:type="textWrapping"/>
            </w:r>
            <w:r>
              <w:rPr>
                <w:rFonts w:eastAsia="仿宋_GB2312"/>
                <w:kern w:val="0"/>
                <w:sz w:val="20"/>
                <w:szCs w:val="20"/>
              </w:rPr>
              <w:t xml:space="preserve">    10.</w:t>
            </w:r>
            <w:r>
              <w:rPr>
                <w:rFonts w:hint="eastAsia" w:eastAsia="仿宋_GB2312"/>
                <w:kern w:val="0"/>
                <w:sz w:val="20"/>
                <w:szCs w:val="20"/>
              </w:rPr>
              <w:t>除以上追责情形外，其他违反法律法规规章的行为依法追究相应责任（玉林市纪委监委驻玉林市交运局纪检监察组）。</w:t>
            </w:r>
          </w:p>
        </w:tc>
        <w:tc>
          <w:tcPr>
            <w:tcW w:w="4363" w:type="dxa"/>
            <w:noWrap/>
            <w:vAlign w:val="center"/>
          </w:tcPr>
          <w:p>
            <w:pPr>
              <w:spacing w:line="280" w:lineRule="exact"/>
              <w:ind w:firstLine="400" w:firstLineChars="200"/>
              <w:rPr>
                <w:rFonts w:eastAsia="仿宋_GB2312"/>
                <w:kern w:val="0"/>
                <w:sz w:val="20"/>
                <w:szCs w:val="20"/>
              </w:rPr>
            </w:pPr>
            <w:r>
              <w:rPr>
                <w:rFonts w:eastAsia="仿宋_GB2312"/>
                <w:kern w:val="0"/>
                <w:sz w:val="20"/>
                <w:szCs w:val="20"/>
              </w:rPr>
              <w:t>1.</w:t>
            </w:r>
            <w:r>
              <w:rPr>
                <w:rFonts w:hint="eastAsia" w:eastAsia="仿宋_GB2312"/>
                <w:kern w:val="0"/>
                <w:sz w:val="20"/>
                <w:szCs w:val="20"/>
              </w:rPr>
              <w:t>【地方政府规章】《广西壮族自治区行政过错责任追究办法》（</w:t>
            </w:r>
            <w:r>
              <w:rPr>
                <w:rFonts w:eastAsia="仿宋_GB2312"/>
                <w:kern w:val="0"/>
                <w:sz w:val="20"/>
                <w:szCs w:val="20"/>
              </w:rPr>
              <w:t>2007</w:t>
            </w:r>
            <w:r>
              <w:rPr>
                <w:rFonts w:hint="eastAsia" w:eastAsia="仿宋_GB2312"/>
                <w:kern w:val="0"/>
                <w:sz w:val="20"/>
                <w:szCs w:val="20"/>
              </w:rPr>
              <w:t>年广西壮族自治区人民政府令第</w:t>
            </w:r>
            <w:r>
              <w:rPr>
                <w:rFonts w:eastAsia="仿宋_GB2312"/>
                <w:kern w:val="0"/>
                <w:sz w:val="20"/>
                <w:szCs w:val="20"/>
              </w:rPr>
              <w:t>24</w:t>
            </w:r>
            <w:r>
              <w:rPr>
                <w:rFonts w:hint="eastAsia" w:eastAsia="仿宋_GB2312"/>
                <w:kern w:val="0"/>
                <w:sz w:val="20"/>
                <w:szCs w:val="20"/>
              </w:rPr>
              <w:t>号公布</w:t>
            </w:r>
            <w:r>
              <w:rPr>
                <w:rFonts w:eastAsia="仿宋_GB2312"/>
                <w:kern w:val="0"/>
                <w:sz w:val="20"/>
                <w:szCs w:val="20"/>
              </w:rPr>
              <w:t>,</w:t>
            </w:r>
            <w:r>
              <w:rPr>
                <w:rFonts w:hint="eastAsia" w:eastAsia="仿宋_GB2312"/>
                <w:kern w:val="0"/>
                <w:sz w:val="20"/>
                <w:szCs w:val="20"/>
              </w:rPr>
              <w:t>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二条：行政机关在实施行政处罚过程中，有下列情形之一的，应当追究行政过错责任：（一）不具备行政处罚主体资格；（二）没有事实和法律依据；（三）擅自改变处罚种类、幅度；（四）违反法定程序；（五）违法处理罚没财物；</w:t>
            </w:r>
            <w:r>
              <w:rPr>
                <w:rFonts w:eastAsia="仿宋_GB2312"/>
                <w:kern w:val="0"/>
                <w:sz w:val="20"/>
                <w:szCs w:val="20"/>
              </w:rPr>
              <w:t>(</w:t>
            </w:r>
            <w:r>
              <w:rPr>
                <w:rFonts w:hint="eastAsia" w:eastAsia="仿宋_GB2312"/>
                <w:kern w:val="0"/>
                <w:sz w:val="20"/>
                <w:szCs w:val="20"/>
              </w:rPr>
              <w:t>六</w:t>
            </w:r>
            <w:r>
              <w:rPr>
                <w:rFonts w:eastAsia="仿宋_GB2312"/>
                <w:kern w:val="0"/>
                <w:sz w:val="20"/>
                <w:szCs w:val="20"/>
              </w:rPr>
              <w:t>)</w:t>
            </w:r>
            <w:r>
              <w:rPr>
                <w:rFonts w:hint="eastAsia" w:eastAsia="仿宋_GB2312"/>
                <w:kern w:val="0"/>
                <w:sz w:val="20"/>
                <w:szCs w:val="20"/>
              </w:rPr>
              <w:t>涉嫌犯罪，不移交司法机关；（七）对违法行为应当处罚不处罚或者乱处罚。</w:t>
            </w:r>
            <w:r>
              <w:rPr>
                <w:rFonts w:eastAsia="仿宋_GB2312"/>
                <w:kern w:val="0"/>
                <w:sz w:val="20"/>
                <w:szCs w:val="20"/>
              </w:rPr>
              <w:br w:type="textWrapping"/>
            </w:r>
            <w:r>
              <w:rPr>
                <w:rFonts w:eastAsia="仿宋_GB2312"/>
                <w:kern w:val="0"/>
                <w:sz w:val="20"/>
                <w:szCs w:val="20"/>
              </w:rPr>
              <w:t xml:space="preserve">    2-1.</w:t>
            </w:r>
            <w:r>
              <w:rPr>
                <w:rFonts w:hint="eastAsia" w:eastAsia="仿宋_GB2312"/>
                <w:kern w:val="0"/>
                <w:sz w:val="20"/>
                <w:szCs w:val="20"/>
              </w:rPr>
              <w:t>【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kern w:val="0"/>
                <w:sz w:val="20"/>
                <w:szCs w:val="20"/>
              </w:rPr>
              <w:br w:type="textWrapping"/>
            </w:r>
            <w:r>
              <w:rPr>
                <w:rFonts w:eastAsia="仿宋_GB2312"/>
                <w:kern w:val="0"/>
                <w:sz w:val="20"/>
                <w:szCs w:val="20"/>
              </w:rPr>
              <w:t xml:space="preserve">    2-2.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3.</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4.</w:t>
            </w:r>
            <w:r>
              <w:rPr>
                <w:rFonts w:hint="eastAsia" w:eastAsia="仿宋_GB2312"/>
                <w:kern w:val="0"/>
                <w:sz w:val="20"/>
                <w:szCs w:val="20"/>
              </w:rPr>
              <w:t>同</w:t>
            </w:r>
            <w:r>
              <w:rPr>
                <w:rFonts w:eastAsia="仿宋_GB2312"/>
                <w:kern w:val="0"/>
                <w:sz w:val="20"/>
                <w:szCs w:val="20"/>
              </w:rPr>
              <w:t>1.</w:t>
            </w:r>
            <w:r>
              <w:rPr>
                <w:rFonts w:hint="eastAsia" w:eastAsia="仿宋_GB2312"/>
                <w:kern w:val="0"/>
                <w:sz w:val="20"/>
                <w:szCs w:val="20"/>
              </w:rPr>
              <w:t>和</w:t>
            </w:r>
            <w:r>
              <w:rPr>
                <w:rFonts w:eastAsia="仿宋_GB2312"/>
                <w:kern w:val="0"/>
                <w:sz w:val="20"/>
                <w:szCs w:val="20"/>
              </w:rPr>
              <w:t>2-1.</w:t>
            </w:r>
            <w:r>
              <w:rPr>
                <w:rFonts w:eastAsia="仿宋_GB2312"/>
                <w:kern w:val="0"/>
                <w:sz w:val="20"/>
                <w:szCs w:val="20"/>
              </w:rPr>
              <w:br w:type="textWrapping"/>
            </w:r>
            <w:r>
              <w:rPr>
                <w:rFonts w:eastAsia="仿宋_GB2312"/>
                <w:kern w:val="0"/>
                <w:sz w:val="20"/>
                <w:szCs w:val="20"/>
              </w:rPr>
              <w:t xml:space="preserve">    5.</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6-1</w:t>
            </w:r>
            <w:r>
              <w:rPr>
                <w:rFonts w:hint="eastAsia" w:eastAsia="仿宋_GB2312"/>
                <w:kern w:val="0"/>
                <w:sz w:val="20"/>
                <w:szCs w:val="20"/>
              </w:rPr>
              <w:t>【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kern w:val="0"/>
                <w:sz w:val="20"/>
                <w:szCs w:val="20"/>
              </w:rPr>
              <w:br w:type="textWrapping"/>
            </w:r>
            <w:r>
              <w:rPr>
                <w:rFonts w:eastAsia="仿宋_GB2312"/>
                <w:kern w:val="0"/>
                <w:sz w:val="20"/>
                <w:szCs w:val="20"/>
              </w:rPr>
              <w:t xml:space="preserve">    6-2.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7-1.</w:t>
            </w:r>
            <w:r>
              <w:rPr>
                <w:rFonts w:hint="eastAsia" w:eastAsia="仿宋_GB2312"/>
                <w:kern w:val="0"/>
                <w:sz w:val="20"/>
                <w:szCs w:val="20"/>
              </w:rPr>
              <w:t>【法律】《行政处罚法》第六十二条</w:t>
            </w:r>
            <w:r>
              <w:rPr>
                <w:rFonts w:eastAsia="仿宋_GB2312"/>
                <w:kern w:val="0"/>
                <w:sz w:val="20"/>
                <w:szCs w:val="20"/>
              </w:rPr>
              <w:t xml:space="preserve"> </w:t>
            </w:r>
            <w:r>
              <w:rPr>
                <w:rFonts w:hint="eastAsia" w:eastAsia="仿宋_GB2312"/>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kern w:val="0"/>
                <w:sz w:val="20"/>
                <w:szCs w:val="20"/>
              </w:rPr>
              <w:br w:type="textWrapping"/>
            </w:r>
            <w:r>
              <w:rPr>
                <w:rFonts w:eastAsia="仿宋_GB2312"/>
                <w:kern w:val="0"/>
                <w:sz w:val="20"/>
                <w:szCs w:val="20"/>
              </w:rPr>
              <w:t xml:space="preserve">    7-2.</w:t>
            </w:r>
            <w:r>
              <w:rPr>
                <w:rFonts w:hint="eastAsia" w:eastAsia="仿宋_GB2312"/>
                <w:kern w:val="0"/>
                <w:sz w:val="20"/>
                <w:szCs w:val="20"/>
              </w:rPr>
              <w:t>同</w:t>
            </w:r>
            <w:r>
              <w:rPr>
                <w:rFonts w:eastAsia="仿宋_GB2312"/>
                <w:kern w:val="0"/>
                <w:sz w:val="20"/>
                <w:szCs w:val="20"/>
              </w:rPr>
              <w:t>1.</w:t>
            </w:r>
            <w:r>
              <w:rPr>
                <w:rFonts w:eastAsia="仿宋_GB2312"/>
                <w:kern w:val="0"/>
                <w:sz w:val="20"/>
                <w:szCs w:val="20"/>
              </w:rPr>
              <w:br w:type="textWrapping"/>
            </w:r>
            <w:r>
              <w:rPr>
                <w:rFonts w:eastAsia="仿宋_GB2312"/>
                <w:kern w:val="0"/>
                <w:sz w:val="20"/>
                <w:szCs w:val="20"/>
              </w:rPr>
              <w:t xml:space="preserve">    8-1.</w:t>
            </w:r>
            <w:r>
              <w:rPr>
                <w:rFonts w:hint="eastAsia" w:eastAsia="仿宋_GB2312"/>
                <w:kern w:val="0"/>
                <w:sz w:val="20"/>
                <w:szCs w:val="20"/>
              </w:rPr>
              <w:t>【行政法规】《行政机关公务员处分条例》（</w:t>
            </w:r>
            <w:r>
              <w:rPr>
                <w:rFonts w:eastAsia="仿宋_GB2312"/>
                <w:kern w:val="0"/>
                <w:sz w:val="20"/>
                <w:szCs w:val="20"/>
              </w:rPr>
              <w:t>2007</w:t>
            </w:r>
            <w:r>
              <w:rPr>
                <w:rFonts w:hint="eastAsia" w:eastAsia="仿宋_GB2312"/>
                <w:kern w:val="0"/>
                <w:sz w:val="20"/>
                <w:szCs w:val="20"/>
              </w:rPr>
              <w:t>年国务院令第</w:t>
            </w:r>
            <w:r>
              <w:rPr>
                <w:rFonts w:eastAsia="仿宋_GB2312"/>
                <w:kern w:val="0"/>
                <w:sz w:val="20"/>
                <w:szCs w:val="20"/>
              </w:rPr>
              <w:t>495</w:t>
            </w:r>
            <w:r>
              <w:rPr>
                <w:rFonts w:hint="eastAsia" w:eastAsia="仿宋_GB2312"/>
                <w:kern w:val="0"/>
                <w:sz w:val="20"/>
                <w:szCs w:val="20"/>
              </w:rPr>
              <w:t>号公布，自</w:t>
            </w:r>
            <w:r>
              <w:rPr>
                <w:rFonts w:eastAsia="仿宋_GB2312"/>
                <w:kern w:val="0"/>
                <w:sz w:val="20"/>
                <w:szCs w:val="20"/>
              </w:rPr>
              <w:t>2007</w:t>
            </w:r>
            <w:r>
              <w:rPr>
                <w:rFonts w:hint="eastAsia" w:eastAsia="仿宋_GB2312"/>
                <w:kern w:val="0"/>
                <w:sz w:val="20"/>
                <w:szCs w:val="20"/>
              </w:rPr>
              <w:t>年</w:t>
            </w:r>
            <w:r>
              <w:rPr>
                <w:rFonts w:eastAsia="仿宋_GB2312"/>
                <w:kern w:val="0"/>
                <w:sz w:val="20"/>
                <w:szCs w:val="20"/>
              </w:rPr>
              <w:t>6</w:t>
            </w:r>
            <w:r>
              <w:rPr>
                <w:rFonts w:hint="eastAsia" w:eastAsia="仿宋_GB2312"/>
                <w:kern w:val="0"/>
                <w:sz w:val="20"/>
                <w:szCs w:val="20"/>
              </w:rPr>
              <w:t>月</w:t>
            </w:r>
            <w:r>
              <w:rPr>
                <w:rFonts w:eastAsia="仿宋_GB2312"/>
                <w:kern w:val="0"/>
                <w:sz w:val="20"/>
                <w:szCs w:val="20"/>
              </w:rPr>
              <w:t>1</w:t>
            </w:r>
            <w:r>
              <w:rPr>
                <w:rFonts w:hint="eastAsia" w:eastAsia="仿宋_GB2312"/>
                <w:kern w:val="0"/>
                <w:sz w:val="20"/>
                <w:szCs w:val="20"/>
              </w:rPr>
              <w:t>日起施行）第十九条第五项</w:t>
            </w:r>
            <w:r>
              <w:rPr>
                <w:rFonts w:eastAsia="仿宋_GB2312"/>
                <w:kern w:val="0"/>
                <w:sz w:val="20"/>
                <w:szCs w:val="20"/>
              </w:rPr>
              <w:t>“</w:t>
            </w:r>
            <w:r>
              <w:rPr>
                <w:rFonts w:hint="eastAsia" w:eastAsia="仿宋_GB2312"/>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kern w:val="0"/>
                <w:sz w:val="20"/>
                <w:szCs w:val="20"/>
              </w:rPr>
              <w:t>”</w:t>
            </w:r>
            <w:r>
              <w:rPr>
                <w:rFonts w:eastAsia="仿宋_GB2312"/>
                <w:kern w:val="0"/>
                <w:sz w:val="20"/>
                <w:szCs w:val="20"/>
              </w:rPr>
              <w:br w:type="textWrapping"/>
            </w:r>
            <w:r>
              <w:rPr>
                <w:rFonts w:eastAsia="仿宋_GB2312"/>
                <w:kern w:val="0"/>
                <w:sz w:val="20"/>
                <w:szCs w:val="20"/>
              </w:rPr>
              <w:t xml:space="preserve">    8-2.</w:t>
            </w:r>
            <w:r>
              <w:rPr>
                <w:rFonts w:hint="eastAsia" w:eastAsia="仿宋_GB2312"/>
                <w:kern w:val="0"/>
                <w:sz w:val="20"/>
                <w:szCs w:val="20"/>
              </w:rPr>
              <w:t>【地方政府规章】《广西壮族自治区行政过错责任追究办法》第八条：实施行政行为，有下列情形之一的，应当追究行政过错责任人的责任：（一）依法应当回避不回避；（二）依法应当听证不组织听证；</w:t>
            </w:r>
            <w:r>
              <w:rPr>
                <w:rFonts w:eastAsia="仿宋_GB2312"/>
                <w:kern w:val="0"/>
                <w:sz w:val="20"/>
                <w:szCs w:val="20"/>
              </w:rPr>
              <w:br w:type="textWrapping"/>
            </w:r>
            <w:r>
              <w:rPr>
                <w:rFonts w:eastAsia="仿宋_GB2312"/>
                <w:kern w:val="0"/>
                <w:sz w:val="20"/>
                <w:szCs w:val="20"/>
              </w:rPr>
              <w:t xml:space="preserve">   9.</w:t>
            </w:r>
            <w:r>
              <w:rPr>
                <w:rFonts w:hint="eastAsia" w:eastAsia="仿宋_GB2312"/>
                <w:kern w:val="0"/>
                <w:sz w:val="20"/>
                <w:szCs w:val="20"/>
              </w:rPr>
              <w:t>同</w:t>
            </w:r>
            <w:r>
              <w:rPr>
                <w:rFonts w:eastAsia="仿宋_GB2312"/>
                <w:kern w:val="0"/>
                <w:sz w:val="20"/>
                <w:szCs w:val="20"/>
              </w:rPr>
              <w:t>8-2</w:t>
            </w:r>
            <w:r>
              <w:rPr>
                <w:rFonts w:hint="eastAsia" w:eastAsia="仿宋_GB2312"/>
                <w:kern w:val="0"/>
                <w:sz w:val="20"/>
                <w:szCs w:val="20"/>
              </w:rPr>
              <w:t>。</w:t>
            </w:r>
          </w:p>
        </w:tc>
        <w:tc>
          <w:tcPr>
            <w:tcW w:w="893" w:type="dxa"/>
            <w:noWrap/>
            <w:vAlign w:val="center"/>
          </w:tcPr>
          <w:p>
            <w:pPr>
              <w:spacing w:line="280" w:lineRule="exact"/>
              <w:ind w:firstLine="400" w:firstLineChars="200"/>
              <w:rPr>
                <w:rFonts w:eastAsia="仿宋_GB2312"/>
                <w:kern w:val="0"/>
                <w:sz w:val="20"/>
                <w:szCs w:val="20"/>
              </w:rPr>
            </w:pPr>
            <w:r>
              <w:rPr>
                <w:rFonts w:hint="eastAsia" w:eastAsia="仿宋_GB2312"/>
                <w:kern w:val="0"/>
                <w:sz w:val="20"/>
                <w:szCs w:val="20"/>
              </w:rPr>
              <w:t>法律法规规定的免责情形及市委、市政府有关文件中明确的免责情形。</w:t>
            </w:r>
          </w:p>
        </w:tc>
        <w:tc>
          <w:tcPr>
            <w:tcW w:w="829" w:type="dxa"/>
            <w:noWrap/>
            <w:vAlign w:val="center"/>
          </w:tcPr>
          <w:p>
            <w:pPr>
              <w:spacing w:line="280" w:lineRule="exact"/>
              <w:rPr>
                <w:rFonts w:eastAsia="仿宋_GB2312"/>
                <w:kern w:val="0"/>
                <w:sz w:val="20"/>
                <w:szCs w:val="20"/>
              </w:rPr>
            </w:pPr>
          </w:p>
        </w:tc>
      </w:tr>
    </w:tbl>
    <w:p/>
    <w:sectPr>
      <w:pgSz w:w="23811" w:h="16838" w:orient="landscape"/>
      <w:pgMar w:top="567" w:right="567" w:bottom="1020" w:left="567"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_HKSCS">
    <w:altName w:val="Droid Sans Fallback"/>
    <w:panose1 w:val="02020500000000000000"/>
    <w:charset w:val="88"/>
    <w:family w:val="roman"/>
    <w:pitch w:val="default"/>
    <w:sig w:usb0="00000000" w:usb1="00000000" w:usb2="00000016" w:usb3="00000000" w:csb0="00100001"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35453"/>
    <w:multiLevelType w:val="multilevel"/>
    <w:tmpl w:val="61735453"/>
    <w:lvl w:ilvl="0" w:tentative="0">
      <w:start w:val="1"/>
      <w:numFmt w:val="decimal"/>
      <w:lvlText w:val="%1"/>
      <w:lvlJc w:val="right"/>
      <w:pPr>
        <w:ind w:left="420" w:hanging="132"/>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40714CD"/>
    <w:rsid w:val="0000575D"/>
    <w:rsid w:val="000119D8"/>
    <w:rsid w:val="00024C34"/>
    <w:rsid w:val="000425BD"/>
    <w:rsid w:val="00067E04"/>
    <w:rsid w:val="00092CC1"/>
    <w:rsid w:val="0009543A"/>
    <w:rsid w:val="000A49E8"/>
    <w:rsid w:val="000F52CC"/>
    <w:rsid w:val="001128F0"/>
    <w:rsid w:val="00180FB3"/>
    <w:rsid w:val="001E3A8A"/>
    <w:rsid w:val="001F4393"/>
    <w:rsid w:val="00227BA3"/>
    <w:rsid w:val="002609DB"/>
    <w:rsid w:val="0029578A"/>
    <w:rsid w:val="002B3B6F"/>
    <w:rsid w:val="002B6457"/>
    <w:rsid w:val="002F42E7"/>
    <w:rsid w:val="00305920"/>
    <w:rsid w:val="00333B19"/>
    <w:rsid w:val="00365F20"/>
    <w:rsid w:val="003B78DC"/>
    <w:rsid w:val="003F6CE5"/>
    <w:rsid w:val="00411D44"/>
    <w:rsid w:val="00423D5F"/>
    <w:rsid w:val="00455F61"/>
    <w:rsid w:val="004A265D"/>
    <w:rsid w:val="004A3110"/>
    <w:rsid w:val="004B5E57"/>
    <w:rsid w:val="00532EDD"/>
    <w:rsid w:val="00581289"/>
    <w:rsid w:val="005B1A7A"/>
    <w:rsid w:val="005E365D"/>
    <w:rsid w:val="006026CE"/>
    <w:rsid w:val="0060604B"/>
    <w:rsid w:val="00612E2F"/>
    <w:rsid w:val="006B5DB5"/>
    <w:rsid w:val="006E2835"/>
    <w:rsid w:val="006E3CEB"/>
    <w:rsid w:val="006E7057"/>
    <w:rsid w:val="007237CE"/>
    <w:rsid w:val="007341D1"/>
    <w:rsid w:val="0074670D"/>
    <w:rsid w:val="00772EA3"/>
    <w:rsid w:val="0078752D"/>
    <w:rsid w:val="007A0A06"/>
    <w:rsid w:val="007B1C82"/>
    <w:rsid w:val="008313C1"/>
    <w:rsid w:val="008640ED"/>
    <w:rsid w:val="00880650"/>
    <w:rsid w:val="008E6D2A"/>
    <w:rsid w:val="00915210"/>
    <w:rsid w:val="009301F0"/>
    <w:rsid w:val="00947279"/>
    <w:rsid w:val="009C64E4"/>
    <w:rsid w:val="00A0279B"/>
    <w:rsid w:val="00A120BD"/>
    <w:rsid w:val="00A310B9"/>
    <w:rsid w:val="00A351E7"/>
    <w:rsid w:val="00A73834"/>
    <w:rsid w:val="00A817D2"/>
    <w:rsid w:val="00AE6E08"/>
    <w:rsid w:val="00B06238"/>
    <w:rsid w:val="00B223FF"/>
    <w:rsid w:val="00B445BC"/>
    <w:rsid w:val="00B71ECC"/>
    <w:rsid w:val="00B757FB"/>
    <w:rsid w:val="00C27794"/>
    <w:rsid w:val="00C33B3E"/>
    <w:rsid w:val="00C4608D"/>
    <w:rsid w:val="00C51D51"/>
    <w:rsid w:val="00C82997"/>
    <w:rsid w:val="00C968C7"/>
    <w:rsid w:val="00CA078E"/>
    <w:rsid w:val="00CA1718"/>
    <w:rsid w:val="00CA1CD4"/>
    <w:rsid w:val="00D23ED2"/>
    <w:rsid w:val="00D34D1A"/>
    <w:rsid w:val="00D376A5"/>
    <w:rsid w:val="00DA0D63"/>
    <w:rsid w:val="00DD2FCA"/>
    <w:rsid w:val="00DE14E1"/>
    <w:rsid w:val="00E06E6A"/>
    <w:rsid w:val="00E26163"/>
    <w:rsid w:val="00E46C83"/>
    <w:rsid w:val="00E51119"/>
    <w:rsid w:val="00E617C5"/>
    <w:rsid w:val="00EA6F9C"/>
    <w:rsid w:val="00EF7C01"/>
    <w:rsid w:val="00F32ED5"/>
    <w:rsid w:val="00F81906"/>
    <w:rsid w:val="00FD439C"/>
    <w:rsid w:val="040714CD"/>
    <w:rsid w:val="09C13D4A"/>
    <w:rsid w:val="0F480758"/>
    <w:rsid w:val="129F39FB"/>
    <w:rsid w:val="13BD26AD"/>
    <w:rsid w:val="13CD75AB"/>
    <w:rsid w:val="14C647A8"/>
    <w:rsid w:val="1E9D1490"/>
    <w:rsid w:val="1F0F2D86"/>
    <w:rsid w:val="2B773FB5"/>
    <w:rsid w:val="3DAD1D3D"/>
    <w:rsid w:val="40CF13FB"/>
    <w:rsid w:val="4A5D2E64"/>
    <w:rsid w:val="4A917B2F"/>
    <w:rsid w:val="5ABA4A8C"/>
    <w:rsid w:val="66137E6E"/>
    <w:rsid w:val="7EBD6801"/>
    <w:rsid w:val="7F7323F8"/>
    <w:rsid w:val="BDC65C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Footer Char"/>
    <w:basedOn w:val="6"/>
    <w:link w:val="2"/>
    <w:qFormat/>
    <w:locked/>
    <w:uiPriority w:val="99"/>
    <w:rPr>
      <w:rFonts w:cs="Times New Roman"/>
      <w:kern w:val="2"/>
      <w:sz w:val="18"/>
      <w:szCs w:val="18"/>
    </w:rPr>
  </w:style>
  <w:style w:type="character" w:customStyle="1" w:styleId="8">
    <w:name w:val="Header Char"/>
    <w:basedOn w:val="6"/>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Lines>0</Lines>
  <Paragraphs>0</Paragraphs>
  <TotalTime>106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2020-10-16T07:56:00Z</dcterms:created>
  <dc:creator>Administrator</dc:creator>
  <cp:lastModifiedBy>gxxc</cp:lastModifiedBy>
  <dcterms:modified xsi:type="dcterms:W3CDTF">2022-07-26T09:47:46Z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